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FA4BD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711FC1">
        <w:rPr>
          <w:rFonts w:asciiTheme="majorBidi" w:hAnsiTheme="majorBidi" w:cstheme="majorBidi"/>
          <w:sz w:val="32"/>
          <w:szCs w:val="32"/>
        </w:rPr>
        <w:t>0</w:t>
      </w:r>
      <w:r w:rsidR="00FA4BDD">
        <w:rPr>
          <w:rFonts w:asciiTheme="majorBidi" w:hAnsiTheme="majorBidi" w:cstheme="majorBidi"/>
          <w:sz w:val="32"/>
          <w:szCs w:val="32"/>
        </w:rPr>
        <w:t>9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2B0BDA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4E188B" w:rsidRPr="004E188B" w:rsidRDefault="00981014" w:rsidP="00981014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26035</wp:posOffset>
            </wp:positionV>
            <wp:extent cx="1068705" cy="1216660"/>
            <wp:effectExtent l="19050" t="0" r="0" b="0"/>
            <wp:wrapTight wrapText="bothSides">
              <wp:wrapPolygon edited="0">
                <wp:start x="-385" y="0"/>
                <wp:lineTo x="-385" y="21307"/>
                <wp:lineTo x="21561" y="21307"/>
                <wp:lineTo x="21561" y="0"/>
                <wp:lineTo x="-38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859" t="16180" r="36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4A2">
        <w:rPr>
          <w:rFonts w:asciiTheme="majorBidi" w:eastAsiaTheme="minorEastAsia" w:hAnsiTheme="majorBidi" w:cstheme="majorBidi"/>
          <w:noProof/>
          <w:sz w:val="28"/>
          <w:szCs w:val="28"/>
        </w:rPr>
        <w:t>5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981014">
        <w:rPr>
          <w:rFonts w:asciiTheme="majorBidi" w:eastAsiaTheme="minorEastAsia" w:hAnsiTheme="majorBidi" w:cstheme="majorBidi"/>
          <w:noProof/>
          <w:sz w:val="28"/>
          <w:szCs w:val="28"/>
        </w:rPr>
        <w:t>What are (a) the x coordinate and (b) the y coordinate of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98101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center of mass for the uniform plate shown in Fig. 9-38 if L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981014">
        <w:rPr>
          <w:rFonts w:asciiTheme="majorBidi" w:eastAsiaTheme="minorEastAsia" w:hAnsiTheme="majorBidi" w:cstheme="majorBidi"/>
          <w:noProof/>
          <w:sz w:val="28"/>
          <w:szCs w:val="28"/>
        </w:rPr>
        <w:t>5.0 cm</w:t>
      </w:r>
      <w:r w:rsidR="004E188B" w:rsidRPr="004E188B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981014" w:rsidRDefault="00981014" w:rsidP="0087178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981014" w:rsidRDefault="00981014" w:rsidP="0087178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981014" w:rsidRDefault="00981014" w:rsidP="0087178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981014" w:rsidRDefault="00981014" w:rsidP="0087178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981014" w:rsidRDefault="00981014" w:rsidP="009810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981014" w:rsidRDefault="00981014" w:rsidP="009810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981014" w:rsidRPr="00981014" w:rsidRDefault="00EA1AD8" w:rsidP="009810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981014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981014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A020D7" w:rsidRPr="00981014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981014" w:rsidRPr="00981014">
        <w:rPr>
          <w:rFonts w:ascii="Times New Roman" w:hAnsi="Times New Roman" w:cs="Times New Roman"/>
          <w:sz w:val="20"/>
          <w:szCs w:val="20"/>
          <w:u w:val="single"/>
        </w:rPr>
        <w:t xml:space="preserve">– 0.45 </w:t>
      </w:r>
      <w:proofErr w:type="gramStart"/>
      <w:r w:rsidR="00981014" w:rsidRPr="00981014">
        <w:rPr>
          <w:rFonts w:ascii="Times New Roman" w:hAnsi="Times New Roman" w:cs="Times New Roman"/>
          <w:sz w:val="20"/>
          <w:szCs w:val="20"/>
          <w:u w:val="single"/>
        </w:rPr>
        <w:t>cm</w:t>
      </w:r>
      <w:r w:rsidR="00011A7D" w:rsidRPr="00981014">
        <w:rPr>
          <w:rFonts w:asciiTheme="majorBidi" w:hAnsiTheme="majorBidi" w:cstheme="majorBidi"/>
          <w:sz w:val="20"/>
          <w:szCs w:val="20"/>
          <w:u w:val="single"/>
        </w:rPr>
        <w:t xml:space="preserve"> ;</w:t>
      </w:r>
      <w:proofErr w:type="gramEnd"/>
      <w:r w:rsidR="00011A7D" w:rsidRPr="00981014">
        <w:rPr>
          <w:rFonts w:asciiTheme="majorBidi" w:hAnsiTheme="majorBidi" w:cstheme="majorBidi"/>
          <w:sz w:val="20"/>
          <w:szCs w:val="20"/>
          <w:u w:val="single"/>
        </w:rPr>
        <w:t xml:space="preserve"> (b)</w:t>
      </w:r>
      <w:r w:rsidR="005D19E6" w:rsidRPr="00981014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981014" w:rsidRPr="00981014">
        <w:rPr>
          <w:rFonts w:ascii="Times New Roman" w:hAnsi="Times New Roman" w:cs="Times New Roman"/>
          <w:sz w:val="20"/>
          <w:szCs w:val="20"/>
          <w:u w:val="single"/>
        </w:rPr>
        <w:t>– 2.0 cm</w:t>
      </w:r>
      <w:r w:rsidR="00A020D7" w:rsidRPr="00981014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</w:p>
    <w:p w:rsidR="001F3ACB" w:rsidRDefault="00AA3181" w:rsidP="00AA3181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133985</wp:posOffset>
            </wp:positionV>
            <wp:extent cx="1931670" cy="1042670"/>
            <wp:effectExtent l="19050" t="0" r="0" b="0"/>
            <wp:wrapTight wrapText="bothSides">
              <wp:wrapPolygon edited="0">
                <wp:start x="-213" y="0"/>
                <wp:lineTo x="-213" y="21311"/>
                <wp:lineTo x="21515" y="21311"/>
                <wp:lineTo x="21515" y="0"/>
                <wp:lineTo x="-213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86" t="41007" r="12256" b="2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BDD">
        <w:rPr>
          <w:rFonts w:asciiTheme="majorBidi" w:eastAsiaTheme="minorEastAsia" w:hAnsiTheme="majorBidi" w:cstheme="majorBidi"/>
          <w:noProof/>
          <w:sz w:val="28"/>
          <w:szCs w:val="28"/>
        </w:rPr>
        <w:t>1</w:t>
      </w:r>
      <w:r w:rsidR="000134A2">
        <w:rPr>
          <w:rFonts w:asciiTheme="majorBidi" w:eastAsiaTheme="minorEastAsia" w:hAnsiTheme="majorBidi" w:cstheme="majorBidi"/>
          <w:noProof/>
          <w:sz w:val="28"/>
          <w:szCs w:val="28"/>
        </w:rPr>
        <w:t>3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 xml:space="preserve">A shell is shot with an initial velocity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>20 m/s, at an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 xml:space="preserve">angle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=60° </m:t>
        </m:r>
      </m:oMath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>with the horizontal.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>At the top of the trajectory,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>shell explodes into two fragments of equal mass (Fig. 9-42). One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>fragment, whose speed immediately after the explosion is zero, falls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 xml:space="preserve">vertically.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>How far from the gun does the other fragment land, assuming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A3181">
        <w:rPr>
          <w:rFonts w:asciiTheme="majorBidi" w:eastAsiaTheme="minorEastAsia" w:hAnsiTheme="majorBidi" w:cstheme="majorBidi"/>
          <w:noProof/>
          <w:sz w:val="28"/>
          <w:szCs w:val="28"/>
        </w:rPr>
        <w:t>that the terrain is level and that air drag is negligible?</w:t>
      </w:r>
    </w:p>
    <w:p w:rsidR="00573AA6" w:rsidRPr="00AA3181" w:rsidRDefault="00311F7C" w:rsidP="00AA318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AA3181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171A90" w:rsidRPr="00AA3181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AA3181" w:rsidRPr="00AA3181">
        <w:rPr>
          <w:rFonts w:ascii="Times New Roman" w:hAnsi="Times New Roman" w:cs="Times New Roman"/>
          <w:sz w:val="20"/>
          <w:szCs w:val="20"/>
          <w:u w:val="single"/>
        </w:rPr>
        <w:t xml:space="preserve">53m </w:t>
      </w:r>
    </w:p>
    <w:p w:rsidR="00155C7D" w:rsidRDefault="00B26EB7" w:rsidP="00B26EB7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30480</wp:posOffset>
            </wp:positionV>
            <wp:extent cx="1311275" cy="1384300"/>
            <wp:effectExtent l="19050" t="0" r="3175" b="0"/>
            <wp:wrapThrough wrapText="bothSides">
              <wp:wrapPolygon edited="0">
                <wp:start x="-314" y="0"/>
                <wp:lineTo x="-314" y="21402"/>
                <wp:lineTo x="21652" y="21402"/>
                <wp:lineTo x="21652" y="0"/>
                <wp:lineTo x="-314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383" t="4749" b="1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4A2">
        <w:rPr>
          <w:rFonts w:asciiTheme="majorBidi" w:eastAsiaTheme="minorEastAsia" w:hAnsiTheme="majorBidi" w:cstheme="majorBidi"/>
          <w:noProof/>
          <w:sz w:val="28"/>
          <w:szCs w:val="28"/>
        </w:rPr>
        <w:t>22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55C7D" w:rsidRPr="00155C7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Figure 9-47 gives an overhead view of the path taken by a 0.165 kg cue ball as it bounces from a rail of a pool table. The ball’s initial speed is 2.00 m/s, and the angle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</m:t>
            </m:r>
          </m:sub>
        </m:sSub>
      </m:oMath>
      <w:r w:rsidR="00155C7D" w:rsidRPr="00155C7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is 30.0°. The bounce reverses the y component of the ball’s velocity but does not alter the x  component. What are (a) angle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b>
        </m:sSub>
      </m:oMath>
      <w:r w:rsidR="00155C7D" w:rsidRPr="00155C7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and (b) the change in the ball’s linear momentum in unit-vector notation? (The fact that the ball</w:t>
      </w:r>
      <w:r w:rsidR="00155C7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55C7D" w:rsidRPr="00155C7D">
        <w:rPr>
          <w:rFonts w:asciiTheme="majorBidi" w:eastAsiaTheme="minorEastAsia" w:hAnsiTheme="majorBidi" w:cstheme="majorBidi"/>
          <w:noProof/>
          <w:sz w:val="28"/>
          <w:szCs w:val="28"/>
        </w:rPr>
        <w:t>rolls is irrelevant to the problem.)</w:t>
      </w:r>
    </w:p>
    <w:p w:rsidR="00573AA6" w:rsidRPr="000958B6" w:rsidRDefault="00311F7C" w:rsidP="008A0F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B26EB7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B26EB7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F335A1" w:rsidRPr="00B26EB7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B26EB7" w:rsidRPr="00B26EB7">
        <w:rPr>
          <w:rFonts w:asciiTheme="majorBidi" w:hAnsiTheme="majorBidi" w:cstheme="majorBidi"/>
          <w:sz w:val="20"/>
          <w:szCs w:val="20"/>
          <w:u w:val="single"/>
        </w:rPr>
        <w:t>30°</w:t>
      </w:r>
      <w:r w:rsidR="00171A90" w:rsidRPr="00B26EB7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 </w:t>
      </w:r>
      <w:r w:rsidR="00D20E55" w:rsidRPr="00B26EB7">
        <w:rPr>
          <w:rFonts w:asciiTheme="majorBidi" w:hAnsiTheme="majorBidi" w:cstheme="majorBidi"/>
          <w:sz w:val="20"/>
          <w:szCs w:val="20"/>
          <w:u w:val="single"/>
        </w:rPr>
        <w:t>(b)</w:t>
      </w:r>
      <w:r w:rsidR="00B26EB7" w:rsidRPr="00B26EB7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B26EB7">
        <w:rPr>
          <w:rFonts w:asciiTheme="majorBidi" w:hAnsiTheme="majorBidi" w:cstheme="majorBidi"/>
          <w:sz w:val="20"/>
          <w:szCs w:val="20"/>
          <w:u w:val="single"/>
        </w:rPr>
        <w:t xml:space="preserve">( </w:t>
      </w:r>
      <m:oMath>
        <m:r>
          <w:rPr>
            <w:rFonts w:ascii="Cambria Math" w:hAnsi="Cambria Math" w:cstheme="majorBidi"/>
            <w:sz w:val="20"/>
            <w:szCs w:val="20"/>
            <w:u w:val="single"/>
          </w:rPr>
          <m:t xml:space="preserve">- </m:t>
        </m:r>
      </m:oMath>
      <w:r w:rsidR="00B26EB7">
        <w:rPr>
          <w:rFonts w:asciiTheme="majorBidi" w:hAnsiTheme="majorBidi" w:cstheme="majorBidi"/>
          <w:sz w:val="20"/>
          <w:szCs w:val="20"/>
          <w:u w:val="single"/>
        </w:rPr>
        <w:t>0.5</w:t>
      </w:r>
      <w:r w:rsidR="008A0F7A">
        <w:rPr>
          <w:rFonts w:asciiTheme="majorBidi" w:hAnsiTheme="majorBidi" w:cstheme="majorBidi"/>
          <w:sz w:val="20"/>
          <w:szCs w:val="20"/>
          <w:u w:val="single"/>
        </w:rPr>
        <w:t>20</w:t>
      </w:r>
      <w:r w:rsidR="00B26EB7">
        <w:rPr>
          <w:rFonts w:asciiTheme="majorBidi" w:hAnsiTheme="majorBidi" w:cstheme="majorBidi"/>
          <w:sz w:val="20"/>
          <w:szCs w:val="20"/>
          <w:u w:val="single"/>
        </w:rPr>
        <w:t xml:space="preserve"> kg</w:t>
      </w:r>
      <m:oMath>
        <m:r>
          <w:rPr>
            <w:rFonts w:ascii="Cambria Math" w:hAnsi="Cambria Math" w:cstheme="majorBidi"/>
            <w:sz w:val="20"/>
            <w:szCs w:val="20"/>
            <w:u w:val="single"/>
          </w:rPr>
          <m:t xml:space="preserve"> ∙</m:t>
        </m:r>
      </m:oMath>
      <w:r w:rsidR="00B26EB7">
        <w:rPr>
          <w:rFonts w:asciiTheme="majorBidi" w:eastAsiaTheme="minorEastAsia" w:hAnsiTheme="majorBidi" w:cstheme="majorBidi"/>
          <w:sz w:val="20"/>
          <w:szCs w:val="20"/>
          <w:u w:val="single"/>
        </w:rPr>
        <w:t xml:space="preserve"> </w:t>
      </w:r>
      <w:r w:rsidR="00B26EB7" w:rsidRPr="00B26EB7">
        <w:rPr>
          <w:rFonts w:asciiTheme="majorBidi" w:hAnsiTheme="majorBidi" w:cstheme="majorBidi"/>
          <w:sz w:val="20"/>
          <w:szCs w:val="20"/>
          <w:u w:val="single"/>
        </w:rPr>
        <w:t>m/s)</w:t>
      </w:r>
      <m:oMath>
        <m:r>
          <w:rPr>
            <w:rFonts w:ascii="Cambria Math" w:hAnsiTheme="majorBidi" w:cstheme="majorBidi"/>
            <w:sz w:val="20"/>
            <w:szCs w:val="20"/>
            <w:u w:val="single"/>
          </w:rPr>
          <m:t xml:space="preserve"> </m:t>
        </m:r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accPr>
          <m:e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j</m:t>
            </m:r>
          </m:e>
        </m:acc>
      </m:oMath>
    </w:p>
    <w:p w:rsidR="00F335A1" w:rsidRPr="00F335A1" w:rsidRDefault="002A39E1" w:rsidP="002A39E1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168275</wp:posOffset>
            </wp:positionV>
            <wp:extent cx="1937385" cy="1274445"/>
            <wp:effectExtent l="19050" t="0" r="5715" b="0"/>
            <wp:wrapThrough wrapText="bothSides">
              <wp:wrapPolygon edited="0">
                <wp:start x="-212" y="0"/>
                <wp:lineTo x="-212" y="21309"/>
                <wp:lineTo x="21664" y="21309"/>
                <wp:lineTo x="21664" y="0"/>
                <wp:lineTo x="-212" y="0"/>
              </wp:wrapPolygon>
            </wp:wrapThrough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950" t="38014" r="3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F8A">
        <w:rPr>
          <w:rFonts w:asciiTheme="majorBidi" w:eastAsiaTheme="minorEastAsia" w:hAnsiTheme="majorBidi" w:cstheme="majorBidi"/>
          <w:noProof/>
          <w:sz w:val="28"/>
          <w:szCs w:val="28"/>
        </w:rPr>
        <w:t>3</w:t>
      </w:r>
      <w:r w:rsidR="000134A2">
        <w:rPr>
          <w:rFonts w:asciiTheme="majorBidi" w:eastAsiaTheme="minorEastAsia" w:hAnsiTheme="majorBidi" w:cstheme="majorBidi"/>
          <w:noProof/>
          <w:sz w:val="28"/>
          <w:szCs w:val="28"/>
        </w:rPr>
        <w:t>5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B26EB7" w:rsidRPr="00B26EB7">
        <w:rPr>
          <w:rFonts w:asciiTheme="majorBidi" w:eastAsiaTheme="minorEastAsia" w:hAnsiTheme="majorBidi" w:cstheme="majorBidi"/>
          <w:noProof/>
          <w:sz w:val="28"/>
          <w:szCs w:val="28"/>
        </w:rPr>
        <w:t>Figure 9-53 shows an approximate plot of force magnitude</w:t>
      </w:r>
      <w:r w:rsidR="00B26EB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26EB7" w:rsidRPr="002A39E1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F</w:t>
      </w:r>
      <w:r w:rsidR="00B26EB7" w:rsidRPr="00B26EB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versus time </w:t>
      </w:r>
      <w:r w:rsidR="00B26EB7" w:rsidRPr="002A39E1">
        <w:rPr>
          <w:rFonts w:asciiTheme="majorBidi" w:eastAsiaTheme="minorEastAsia" w:hAnsiTheme="majorBidi" w:cstheme="majorBidi"/>
          <w:i/>
          <w:iCs/>
          <w:noProof/>
          <w:sz w:val="28"/>
          <w:szCs w:val="28"/>
        </w:rPr>
        <w:t>t</w:t>
      </w:r>
      <w:r w:rsidR="00B26EB7" w:rsidRPr="00B26EB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during the collision of a 58 g Superball with a wall.</w:t>
      </w:r>
      <w:r w:rsidR="00B26EB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26EB7" w:rsidRPr="00B26EB7">
        <w:rPr>
          <w:rFonts w:asciiTheme="majorBidi" w:eastAsiaTheme="minorEastAsia" w:hAnsiTheme="majorBidi" w:cstheme="majorBidi"/>
          <w:noProof/>
          <w:sz w:val="28"/>
          <w:szCs w:val="28"/>
        </w:rPr>
        <w:t>The initial velocity of the ball is 34 m/s perpendicular to the wall; the</w:t>
      </w:r>
      <w:r w:rsidR="00B26EB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26EB7" w:rsidRPr="00B26EB7">
        <w:rPr>
          <w:rFonts w:asciiTheme="majorBidi" w:eastAsiaTheme="minorEastAsia" w:hAnsiTheme="majorBidi" w:cstheme="majorBidi"/>
          <w:noProof/>
          <w:sz w:val="28"/>
          <w:szCs w:val="28"/>
        </w:rPr>
        <w:t>ball rebounds directly back with approximately the same speed, also</w:t>
      </w:r>
      <w:r w:rsidR="00B26EB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26EB7" w:rsidRPr="00B26EB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perpendicular to the wall.What is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max</m:t>
            </m:r>
          </m:sub>
        </m:sSub>
      </m:oMath>
      <w:r w:rsidR="00B26EB7" w:rsidRPr="00B26EB7">
        <w:rPr>
          <w:rFonts w:asciiTheme="majorBidi" w:eastAsiaTheme="minorEastAsia" w:hAnsiTheme="majorBidi" w:cstheme="majorBidi"/>
          <w:noProof/>
          <w:sz w:val="28"/>
          <w:szCs w:val="28"/>
        </w:rPr>
        <w:t>, the maximum magnitude of</w:t>
      </w:r>
      <w:r w:rsidR="00B26EB7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26EB7" w:rsidRPr="00B26EB7">
        <w:rPr>
          <w:rFonts w:asciiTheme="majorBidi" w:eastAsiaTheme="minorEastAsia" w:hAnsiTheme="majorBidi" w:cstheme="majorBidi"/>
          <w:noProof/>
          <w:sz w:val="28"/>
          <w:szCs w:val="28"/>
        </w:rPr>
        <w:t>the force on the ball from the wall during the collision?</w:t>
      </w:r>
    </w:p>
    <w:p w:rsidR="00B26EB7" w:rsidRPr="002A39E1" w:rsidRDefault="007C6C97" w:rsidP="002A39E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2A39E1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2A39E1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2A39E1" w:rsidRPr="002A39E1">
        <w:rPr>
          <w:rFonts w:asciiTheme="majorBidi" w:hAnsiTheme="majorBidi" w:cstheme="majorBidi"/>
          <w:sz w:val="20"/>
          <w:szCs w:val="20"/>
          <w:u w:val="single"/>
        </w:rPr>
        <w:t xml:space="preserve">9.9 </w:t>
      </w:r>
      <w:r w:rsidR="002A39E1" w:rsidRPr="002A39E1">
        <w:rPr>
          <w:rFonts w:asciiTheme="majorBidi" w:eastAsia="SymbolMT" w:hAnsiTheme="majorBidi" w:cstheme="majorBidi"/>
          <w:sz w:val="20"/>
          <w:szCs w:val="20"/>
          <w:u w:val="single"/>
        </w:rPr>
        <w:t xml:space="preserve">× </w:t>
      </w:r>
      <m:oMath>
        <m:sSup>
          <m:sSup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>2</m:t>
            </m:r>
          </m:sup>
        </m:sSup>
      </m:oMath>
      <w:r w:rsidR="002A39E1" w:rsidRPr="002A39E1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2A39E1">
        <w:rPr>
          <w:rFonts w:asciiTheme="majorBidi" w:hAnsiTheme="majorBidi" w:cstheme="majorBidi"/>
          <w:sz w:val="20"/>
          <w:szCs w:val="20"/>
          <w:u w:val="single"/>
        </w:rPr>
        <w:t>N</w:t>
      </w:r>
    </w:p>
    <w:p w:rsidR="002A39E1" w:rsidRDefault="002A39E1" w:rsidP="000958B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2A39E1" w:rsidRDefault="002A39E1" w:rsidP="000958B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2A39E1" w:rsidRDefault="002A39E1" w:rsidP="000958B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2A39E1" w:rsidRDefault="002A39E1" w:rsidP="000958B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2A39E1" w:rsidRDefault="002A39E1" w:rsidP="002A39E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0958B6" w:rsidRPr="000958B6" w:rsidRDefault="002A39E1" w:rsidP="002A39E1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73660</wp:posOffset>
            </wp:positionV>
            <wp:extent cx="1009015" cy="1027430"/>
            <wp:effectExtent l="19050" t="0" r="635" b="0"/>
            <wp:wrapTight wrapText="bothSides">
              <wp:wrapPolygon edited="0">
                <wp:start x="-408" y="0"/>
                <wp:lineTo x="-408" y="21226"/>
                <wp:lineTo x="21614" y="21226"/>
                <wp:lineTo x="21614" y="0"/>
                <wp:lineTo x="-408" y="0"/>
              </wp:wrapPolygon>
            </wp:wrapTight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4086" t="13548" r="8075" b="10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4A2">
        <w:rPr>
          <w:rFonts w:asciiTheme="majorBidi" w:eastAsiaTheme="minorEastAsia" w:hAnsiTheme="majorBidi" w:cstheme="majorBidi"/>
          <w:noProof/>
          <w:sz w:val="28"/>
          <w:szCs w:val="28"/>
        </w:rPr>
        <w:t>64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A steel ball of mass 0.500 kg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is fastened to a cord that is 70.0 cm long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and fixed at the far end.The ball is then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released when the cord is horizontal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(Fig. 9-65). At the bottom of its path,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the ball strikes a 2.50 kg steel block initially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at rest on a frictionless surface.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The collision is elastic. Find (a)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speed of the ball and (b) the speed of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39E1">
        <w:rPr>
          <w:rFonts w:asciiTheme="majorBidi" w:eastAsiaTheme="minorEastAsia" w:hAnsiTheme="majorBidi" w:cstheme="majorBidi"/>
          <w:noProof/>
          <w:sz w:val="28"/>
          <w:szCs w:val="28"/>
        </w:rPr>
        <w:t>the block, both just after the collision.</w:t>
      </w:r>
    </w:p>
    <w:p w:rsidR="002A39E1" w:rsidRPr="0050750D" w:rsidRDefault="0050750D" w:rsidP="0009174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(a</w:t>
      </w:r>
      <w:proofErr w:type="gramStart"/>
      <w:r w:rsidRPr="00417290">
        <w:rPr>
          <w:rFonts w:ascii="Times New Roman" w:hAnsi="Times New Roman" w:cs="Times New Roman"/>
          <w:sz w:val="20"/>
          <w:szCs w:val="20"/>
          <w:u w:val="single"/>
        </w:rPr>
        <w:t>)</w:t>
      </w:r>
      <m:oMath>
        <w:proofErr w:type="gramEnd"/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- </m:t>
        </m:r>
      </m:oMath>
      <w:r w:rsidR="002A39E1">
        <w:rPr>
          <w:rFonts w:ascii="Times New Roman" w:hAnsi="Times New Roman" w:cs="Times New Roman"/>
          <w:sz w:val="20"/>
          <w:szCs w:val="20"/>
          <w:u w:val="single"/>
        </w:rPr>
        <w:t>2.</w:t>
      </w:r>
      <w:r w:rsidR="00091744">
        <w:rPr>
          <w:rFonts w:ascii="Times New Roman" w:hAnsi="Times New Roman" w:cs="Times New Roman"/>
          <w:sz w:val="20"/>
          <w:szCs w:val="20"/>
          <w:u w:val="single"/>
        </w:rPr>
        <w:t>39</w:t>
      </w:r>
      <w:r w:rsidR="000958B6">
        <w:rPr>
          <w:rFonts w:ascii="Times New Roman" w:hAnsi="Times New Roman" w:cs="Times New Roman"/>
          <w:sz w:val="20"/>
          <w:szCs w:val="20"/>
          <w:u w:val="single"/>
        </w:rPr>
        <w:t xml:space="preserve"> m/s</w:t>
      </w:r>
      <w:r w:rsidRPr="00417290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 xml:space="preserve">; 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 xml:space="preserve">(b) </w:t>
      </w:r>
      <w:r w:rsidR="002A39E1">
        <w:rPr>
          <w:rFonts w:ascii="Times New Roman" w:hAnsi="Times New Roman" w:cs="Times New Roman"/>
          <w:sz w:val="20"/>
          <w:szCs w:val="20"/>
          <w:u w:val="single"/>
        </w:rPr>
        <w:t>1.</w:t>
      </w:r>
      <w:r w:rsidR="00091744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0958B6">
        <w:rPr>
          <w:rFonts w:ascii="Times New Roman" w:hAnsi="Times New Roman" w:cs="Times New Roman"/>
          <w:sz w:val="20"/>
          <w:szCs w:val="20"/>
          <w:u w:val="single"/>
        </w:rPr>
        <w:t xml:space="preserve"> m/s</w:t>
      </w:r>
    </w:p>
    <w:p w:rsidR="0050750D" w:rsidRPr="0041712B" w:rsidRDefault="00C907BD" w:rsidP="00C907B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76835</wp:posOffset>
            </wp:positionV>
            <wp:extent cx="2560320" cy="1062355"/>
            <wp:effectExtent l="19050" t="0" r="0" b="0"/>
            <wp:wrapTight wrapText="bothSides">
              <wp:wrapPolygon edited="0">
                <wp:start x="-161" y="0"/>
                <wp:lineTo x="-161" y="21303"/>
                <wp:lineTo x="21536" y="21303"/>
                <wp:lineTo x="21536" y="0"/>
                <wp:lineTo x="-161" y="0"/>
              </wp:wrapPolygon>
            </wp:wrapTight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876" t="46763" r="11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4A2">
        <w:rPr>
          <w:rFonts w:asciiTheme="majorBidi" w:eastAsiaTheme="minorEastAsia" w:hAnsiTheme="majorBidi" w:cstheme="majorBidi"/>
          <w:noProof/>
          <w:sz w:val="28"/>
          <w:szCs w:val="28"/>
        </w:rPr>
        <w:t>68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>In Fig. 9-67, block 1 of mass m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1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slides from rest along a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>frictionless ramp from height h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=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2.50 m and then collides with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>stationary block 2, which has mass m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2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2.00m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  <w:vertAlign w:val="subscript"/>
        </w:rPr>
        <w:t>1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>. After the collision,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>block 2 slides into a region where the coefficient of kinetic friction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k</m:t>
            </m:r>
          </m:sub>
        </m:sSub>
      </m:oMath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is 0.500 and comes to a stop in distance d within that region.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>What is the value of distance d if the collision is (a) elastic and (b)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C907BD">
        <w:rPr>
          <w:rFonts w:asciiTheme="majorBidi" w:eastAsiaTheme="minorEastAsia" w:hAnsiTheme="majorBidi" w:cstheme="majorBidi"/>
          <w:noProof/>
          <w:sz w:val="28"/>
          <w:szCs w:val="28"/>
        </w:rPr>
        <w:t>completely inelastic?</w:t>
      </w:r>
    </w:p>
    <w:p w:rsidR="002A39E1" w:rsidRPr="0050750D" w:rsidRDefault="0050750D" w:rsidP="0009174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(a)</w:t>
      </w:r>
      <w:r w:rsidR="00091744">
        <w:rPr>
          <w:rFonts w:ascii="Times New Roman" w:hAnsi="Times New Roman" w:cs="Times New Roman"/>
          <w:sz w:val="20"/>
          <w:szCs w:val="20"/>
          <w:u w:val="single"/>
        </w:rPr>
        <w:t xml:space="preserve"> d =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907BD">
        <w:rPr>
          <w:rFonts w:ascii="Times New Roman" w:hAnsi="Times New Roman" w:cs="Times New Roman"/>
          <w:sz w:val="20"/>
          <w:szCs w:val="20"/>
          <w:u w:val="single"/>
        </w:rPr>
        <w:t>2.</w:t>
      </w:r>
      <w:r w:rsidR="00091744">
        <w:rPr>
          <w:rFonts w:ascii="Times New Roman" w:hAnsi="Times New Roman" w:cs="Times New Roman"/>
          <w:sz w:val="20"/>
          <w:szCs w:val="20"/>
          <w:u w:val="single"/>
        </w:rPr>
        <w:t>96</w:t>
      </w:r>
      <w:r w:rsidR="00C907BD">
        <w:rPr>
          <w:rFonts w:ascii="Times New Roman" w:hAnsi="Times New Roman" w:cs="Times New Roman"/>
          <w:sz w:val="20"/>
          <w:szCs w:val="20"/>
          <w:u w:val="single"/>
        </w:rPr>
        <w:t xml:space="preserve"> m</w:t>
      </w:r>
      <w:r w:rsidRPr="00417290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 xml:space="preserve">; 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>(b)</w:t>
      </w:r>
      <w:r w:rsidR="00887B7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91744">
        <w:rPr>
          <w:rFonts w:ascii="Times New Roman" w:hAnsi="Times New Roman" w:cs="Times New Roman"/>
          <w:sz w:val="20"/>
          <w:szCs w:val="20"/>
          <w:u w:val="single"/>
        </w:rPr>
        <w:t xml:space="preserve">d = </w:t>
      </w:r>
      <w:r w:rsidR="00C907BD">
        <w:rPr>
          <w:rFonts w:ascii="Times New Roman" w:hAnsi="Times New Roman" w:cs="Times New Roman"/>
          <w:sz w:val="20"/>
          <w:szCs w:val="20"/>
          <w:u w:val="single"/>
        </w:rPr>
        <w:t>0.</w:t>
      </w:r>
      <w:r w:rsidR="00091744">
        <w:rPr>
          <w:rFonts w:ascii="Times New Roman" w:hAnsi="Times New Roman" w:cs="Times New Roman"/>
          <w:sz w:val="20"/>
          <w:szCs w:val="20"/>
          <w:u w:val="single"/>
        </w:rPr>
        <w:t>741</w:t>
      </w:r>
      <w:r w:rsidR="00C907BD">
        <w:rPr>
          <w:rFonts w:ascii="Times New Roman" w:hAnsi="Times New Roman" w:cs="Times New Roman"/>
          <w:sz w:val="20"/>
          <w:szCs w:val="20"/>
          <w:u w:val="single"/>
        </w:rPr>
        <w:t xml:space="preserve"> m</w:t>
      </w:r>
      <w:r w:rsidR="00091744">
        <w:rPr>
          <w:rFonts w:ascii="Times New Roman" w:hAnsi="Times New Roman" w:cs="Times New Roman"/>
          <w:sz w:val="20"/>
          <w:szCs w:val="20"/>
          <w:u w:val="single"/>
        </w:rPr>
        <w:t xml:space="preserve"> (one-fourth of the part (a) answer)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sectPr w:rsidR="002A39E1" w:rsidRPr="0050750D" w:rsidSect="00AA0085">
      <w:headerReference w:type="default" r:id="rId13"/>
      <w:footerReference w:type="default" r:id="rId14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A3" w:rsidRDefault="007263A3" w:rsidP="002B0BDA">
      <w:pPr>
        <w:spacing w:after="0" w:line="240" w:lineRule="auto"/>
      </w:pPr>
      <w:r>
        <w:separator/>
      </w:r>
    </w:p>
  </w:endnote>
  <w:endnote w:type="continuationSeparator" w:id="0">
    <w:p w:rsidR="007263A3" w:rsidRDefault="007263A3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6E" w:rsidRPr="009F716E" w:rsidRDefault="009F716E" w:rsidP="00B7781F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F055C0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F055C0" w:rsidRPr="009F716E">
      <w:rPr>
        <w:sz w:val="28"/>
        <w:szCs w:val="28"/>
      </w:rPr>
      <w:fldChar w:fldCharType="separate"/>
    </w:r>
    <w:r w:rsidR="00887B7E">
      <w:rPr>
        <w:noProof/>
        <w:sz w:val="28"/>
        <w:szCs w:val="28"/>
      </w:rPr>
      <w:t>2</w:t>
    </w:r>
    <w:r w:rsidR="00F055C0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B7781F">
      <w:rPr>
        <w:sz w:val="28"/>
        <w:szCs w:val="2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A3" w:rsidRDefault="007263A3" w:rsidP="002B0BDA">
      <w:pPr>
        <w:spacing w:after="0" w:line="240" w:lineRule="auto"/>
      </w:pPr>
      <w:r>
        <w:separator/>
      </w:r>
    </w:p>
  </w:footnote>
  <w:footnote w:type="continuationSeparator" w:id="0">
    <w:p w:rsidR="007263A3" w:rsidRDefault="007263A3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A" w:rsidRPr="002631E7" w:rsidRDefault="00F055C0" w:rsidP="006634FD">
    <w:pPr>
      <w:pStyle w:val="Header"/>
      <w:rPr>
        <w:rFonts w:asciiTheme="majorBidi" w:hAnsiTheme="majorBidi" w:cstheme="majorBidi"/>
      </w:rPr>
    </w:pPr>
    <w:r w:rsidRPr="00F055C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159FE" w:rsidP="00FA4BDD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0</w:t>
                </w:r>
                <w:r w:rsidR="00FA4BDD">
                  <w:rPr>
                    <w:rFonts w:asciiTheme="majorBidi" w:hAnsiTheme="majorBidi" w:cstheme="majorBidi"/>
                    <w:sz w:val="72"/>
                    <w:szCs w:val="72"/>
                  </w:rPr>
                  <w:t>9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BDA"/>
    <w:rsid w:val="00002B61"/>
    <w:rsid w:val="00006412"/>
    <w:rsid w:val="00011A7D"/>
    <w:rsid w:val="000134A2"/>
    <w:rsid w:val="00016CEE"/>
    <w:rsid w:val="000205C8"/>
    <w:rsid w:val="00024CB2"/>
    <w:rsid w:val="00084877"/>
    <w:rsid w:val="00087E9E"/>
    <w:rsid w:val="00091744"/>
    <w:rsid w:val="000958B6"/>
    <w:rsid w:val="000D07D6"/>
    <w:rsid w:val="000E0781"/>
    <w:rsid w:val="000E0EBC"/>
    <w:rsid w:val="000E4A55"/>
    <w:rsid w:val="00120F7E"/>
    <w:rsid w:val="00155C7D"/>
    <w:rsid w:val="0017188A"/>
    <w:rsid w:val="00171A90"/>
    <w:rsid w:val="00197BBE"/>
    <w:rsid w:val="001A0E57"/>
    <w:rsid w:val="001C20B2"/>
    <w:rsid w:val="001E3A90"/>
    <w:rsid w:val="001F3ACB"/>
    <w:rsid w:val="001F55C1"/>
    <w:rsid w:val="002009FF"/>
    <w:rsid w:val="0020648E"/>
    <w:rsid w:val="0022087C"/>
    <w:rsid w:val="00230709"/>
    <w:rsid w:val="00234C59"/>
    <w:rsid w:val="00240A90"/>
    <w:rsid w:val="002631E7"/>
    <w:rsid w:val="002973FE"/>
    <w:rsid w:val="002A39E1"/>
    <w:rsid w:val="002A4EA6"/>
    <w:rsid w:val="002A7E4F"/>
    <w:rsid w:val="002B0BDA"/>
    <w:rsid w:val="002F641C"/>
    <w:rsid w:val="00311F7C"/>
    <w:rsid w:val="00332BCF"/>
    <w:rsid w:val="00336AD2"/>
    <w:rsid w:val="00362979"/>
    <w:rsid w:val="00373CDE"/>
    <w:rsid w:val="00377E16"/>
    <w:rsid w:val="00393805"/>
    <w:rsid w:val="003A109A"/>
    <w:rsid w:val="003D3F4F"/>
    <w:rsid w:val="003E7699"/>
    <w:rsid w:val="003F7984"/>
    <w:rsid w:val="00403D1D"/>
    <w:rsid w:val="0041135B"/>
    <w:rsid w:val="0041712B"/>
    <w:rsid w:val="00417290"/>
    <w:rsid w:val="00483A1B"/>
    <w:rsid w:val="00487581"/>
    <w:rsid w:val="004B3FCC"/>
    <w:rsid w:val="004C4DB4"/>
    <w:rsid w:val="004E188B"/>
    <w:rsid w:val="004E35D7"/>
    <w:rsid w:val="0050750D"/>
    <w:rsid w:val="00515397"/>
    <w:rsid w:val="00531D38"/>
    <w:rsid w:val="005322CF"/>
    <w:rsid w:val="00536542"/>
    <w:rsid w:val="00560BCA"/>
    <w:rsid w:val="00573AA6"/>
    <w:rsid w:val="005870AA"/>
    <w:rsid w:val="005923E9"/>
    <w:rsid w:val="005D19E6"/>
    <w:rsid w:val="00605093"/>
    <w:rsid w:val="00605E4D"/>
    <w:rsid w:val="006621C4"/>
    <w:rsid w:val="006634FD"/>
    <w:rsid w:val="00671F5B"/>
    <w:rsid w:val="00673C39"/>
    <w:rsid w:val="006966D7"/>
    <w:rsid w:val="00697F17"/>
    <w:rsid w:val="006A7656"/>
    <w:rsid w:val="006B3158"/>
    <w:rsid w:val="006E17F5"/>
    <w:rsid w:val="00711FC1"/>
    <w:rsid w:val="0072214D"/>
    <w:rsid w:val="007263A3"/>
    <w:rsid w:val="00782E5D"/>
    <w:rsid w:val="007A38A0"/>
    <w:rsid w:val="007C2D76"/>
    <w:rsid w:val="007C6C97"/>
    <w:rsid w:val="007D4AB3"/>
    <w:rsid w:val="007D7D5A"/>
    <w:rsid w:val="007F5FD4"/>
    <w:rsid w:val="00811567"/>
    <w:rsid w:val="00871780"/>
    <w:rsid w:val="008806D2"/>
    <w:rsid w:val="00883D99"/>
    <w:rsid w:val="00887B7E"/>
    <w:rsid w:val="008A0F7A"/>
    <w:rsid w:val="00951ECC"/>
    <w:rsid w:val="009607D6"/>
    <w:rsid w:val="009804EB"/>
    <w:rsid w:val="00981014"/>
    <w:rsid w:val="009844E1"/>
    <w:rsid w:val="009E008F"/>
    <w:rsid w:val="009F716E"/>
    <w:rsid w:val="00A020D7"/>
    <w:rsid w:val="00A05232"/>
    <w:rsid w:val="00A37673"/>
    <w:rsid w:val="00A45379"/>
    <w:rsid w:val="00A70C4E"/>
    <w:rsid w:val="00A97F56"/>
    <w:rsid w:val="00AA0085"/>
    <w:rsid w:val="00AA3181"/>
    <w:rsid w:val="00AD292B"/>
    <w:rsid w:val="00AF0DE4"/>
    <w:rsid w:val="00AF5FB8"/>
    <w:rsid w:val="00B02CE6"/>
    <w:rsid w:val="00B13C1D"/>
    <w:rsid w:val="00B15D81"/>
    <w:rsid w:val="00B26EB7"/>
    <w:rsid w:val="00B4739D"/>
    <w:rsid w:val="00B508C8"/>
    <w:rsid w:val="00B5677E"/>
    <w:rsid w:val="00B63B94"/>
    <w:rsid w:val="00B7781F"/>
    <w:rsid w:val="00B860D7"/>
    <w:rsid w:val="00BD4284"/>
    <w:rsid w:val="00BF7BF6"/>
    <w:rsid w:val="00C0241A"/>
    <w:rsid w:val="00C233E0"/>
    <w:rsid w:val="00C6386A"/>
    <w:rsid w:val="00C86348"/>
    <w:rsid w:val="00C907BD"/>
    <w:rsid w:val="00CD1A47"/>
    <w:rsid w:val="00CD7613"/>
    <w:rsid w:val="00D20E55"/>
    <w:rsid w:val="00D72BDE"/>
    <w:rsid w:val="00D97070"/>
    <w:rsid w:val="00DB08E2"/>
    <w:rsid w:val="00DE49BD"/>
    <w:rsid w:val="00E1000E"/>
    <w:rsid w:val="00E10C8A"/>
    <w:rsid w:val="00E214D9"/>
    <w:rsid w:val="00E33866"/>
    <w:rsid w:val="00E47D83"/>
    <w:rsid w:val="00EA1AD8"/>
    <w:rsid w:val="00EA5EE0"/>
    <w:rsid w:val="00EB75CC"/>
    <w:rsid w:val="00EC3461"/>
    <w:rsid w:val="00EC560B"/>
    <w:rsid w:val="00ED59B4"/>
    <w:rsid w:val="00EF75E0"/>
    <w:rsid w:val="00F055C0"/>
    <w:rsid w:val="00F159FE"/>
    <w:rsid w:val="00F335A1"/>
    <w:rsid w:val="00F63BF8"/>
    <w:rsid w:val="00F76F8A"/>
    <w:rsid w:val="00FA4BDD"/>
    <w:rsid w:val="00FD0D42"/>
    <w:rsid w:val="00FE4E00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zwahab</cp:lastModifiedBy>
  <cp:revision>15</cp:revision>
  <cp:lastPrinted>2014-06-22T06:08:00Z</cp:lastPrinted>
  <dcterms:created xsi:type="dcterms:W3CDTF">2014-06-12T07:59:00Z</dcterms:created>
  <dcterms:modified xsi:type="dcterms:W3CDTF">2014-06-22T06:15:00Z</dcterms:modified>
</cp:coreProperties>
</file>