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5E" w:rsidRPr="00DA6C50" w:rsidRDefault="00E6355E" w:rsidP="00E6355E">
      <w:pPr>
        <w:pStyle w:val="TOCHeading"/>
        <w:jc w:val="center"/>
        <w:rPr>
          <w:rFonts w:ascii="Times New Roman" w:eastAsiaTheme="minorEastAsia" w:hAnsi="Times New Roman" w:cs="Times New Roman"/>
          <w:bCs w:val="0"/>
          <w:color w:val="auto"/>
          <w:sz w:val="56"/>
          <w:szCs w:val="56"/>
        </w:rPr>
      </w:pPr>
      <w:r w:rsidRPr="00DA6C50">
        <w:rPr>
          <w:rFonts w:ascii="Times New Roman" w:eastAsiaTheme="minorEastAsia" w:hAnsi="Times New Roman" w:cs="Times New Roman"/>
          <w:bCs w:val="0"/>
          <w:noProof/>
          <w:color w:val="auto"/>
          <w:sz w:val="56"/>
          <w:szCs w:val="56"/>
        </w:rPr>
        <w:drawing>
          <wp:anchor distT="0" distB="0" distL="0" distR="0" simplePos="0" relativeHeight="251659264" behindDoc="0" locked="0" layoutInCell="1" allowOverlap="0">
            <wp:simplePos x="0" y="0"/>
            <wp:positionH relativeFrom="column">
              <wp:posOffset>177800</wp:posOffset>
            </wp:positionH>
            <wp:positionV relativeFrom="line">
              <wp:posOffset>-8255</wp:posOffset>
            </wp:positionV>
            <wp:extent cx="5425440" cy="858520"/>
            <wp:effectExtent l="19050" t="0" r="3810" b="0"/>
            <wp:wrapSquare wrapText="bothSides"/>
            <wp:docPr id="8" name="Picture 8" descr="kfup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fupmlogo"/>
                    <pic:cNvPicPr>
                      <a:picLocks noChangeArrowheads="1"/>
                    </pic:cNvPicPr>
                  </pic:nvPicPr>
                  <pic:blipFill>
                    <a:blip r:embed="rId8" cstate="print"/>
                    <a:srcRect/>
                    <a:stretch>
                      <a:fillRect/>
                    </a:stretch>
                  </pic:blipFill>
                  <pic:spPr bwMode="auto">
                    <a:xfrm>
                      <a:off x="0" y="0"/>
                      <a:ext cx="5425440" cy="858520"/>
                    </a:xfrm>
                    <a:prstGeom prst="rect">
                      <a:avLst/>
                    </a:prstGeom>
                    <a:noFill/>
                    <a:ln w="9525">
                      <a:noFill/>
                      <a:miter lim="800000"/>
                      <a:headEnd/>
                      <a:tailEnd/>
                    </a:ln>
                  </pic:spPr>
                </pic:pic>
              </a:graphicData>
            </a:graphic>
          </wp:anchor>
        </w:drawing>
      </w:r>
    </w:p>
    <w:p w:rsidR="00E6355E" w:rsidRPr="00DA6C50" w:rsidRDefault="00E6355E" w:rsidP="00E6355E">
      <w:pPr>
        <w:pStyle w:val="TOCHeading"/>
        <w:jc w:val="center"/>
        <w:rPr>
          <w:rFonts w:ascii="Times New Roman" w:eastAsiaTheme="minorEastAsia" w:hAnsi="Times New Roman" w:cs="Times New Roman"/>
          <w:bCs w:val="0"/>
          <w:color w:val="auto"/>
          <w:sz w:val="56"/>
          <w:szCs w:val="56"/>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CE7D1C" w:rsidP="00C1167D">
      <w:pPr>
        <w:pStyle w:val="TOCHeading"/>
        <w:jc w:val="center"/>
        <w:rPr>
          <w:rFonts w:ascii="Times New Roman" w:eastAsiaTheme="minorEastAsia" w:hAnsi="Times New Roman" w:cs="Times New Roman"/>
          <w:bCs w:val="0"/>
          <w:color w:val="auto"/>
          <w:sz w:val="56"/>
          <w:szCs w:val="56"/>
        </w:rPr>
      </w:pPr>
      <w:r>
        <w:rPr>
          <w:rFonts w:ascii="Times New Roman" w:eastAsiaTheme="minorEastAsia" w:hAnsi="Times New Roman" w:cs="Times New Roman"/>
          <w:bCs w:val="0"/>
          <w:color w:val="auto"/>
          <w:sz w:val="56"/>
          <w:szCs w:val="56"/>
        </w:rPr>
        <w:t>New B</w:t>
      </w:r>
      <w:r w:rsidR="00AC2F43">
        <w:rPr>
          <w:rFonts w:ascii="Times New Roman" w:eastAsiaTheme="minorEastAsia" w:hAnsi="Times New Roman" w:cs="Times New Roman"/>
          <w:bCs w:val="0"/>
          <w:color w:val="auto"/>
          <w:sz w:val="56"/>
          <w:szCs w:val="56"/>
        </w:rPr>
        <w:t>.</w:t>
      </w:r>
      <w:r>
        <w:rPr>
          <w:rFonts w:ascii="Times New Roman" w:eastAsiaTheme="minorEastAsia" w:hAnsi="Times New Roman" w:cs="Times New Roman"/>
          <w:bCs w:val="0"/>
          <w:color w:val="auto"/>
          <w:sz w:val="56"/>
          <w:szCs w:val="56"/>
        </w:rPr>
        <w:t>S</w:t>
      </w:r>
      <w:r w:rsidR="00AC2F43">
        <w:rPr>
          <w:rFonts w:ascii="Times New Roman" w:eastAsiaTheme="minorEastAsia" w:hAnsi="Times New Roman" w:cs="Times New Roman"/>
          <w:bCs w:val="0"/>
          <w:color w:val="auto"/>
          <w:sz w:val="56"/>
          <w:szCs w:val="56"/>
        </w:rPr>
        <w:t>.</w:t>
      </w:r>
      <w:r w:rsidR="00C1167D" w:rsidRPr="00DA6C50">
        <w:rPr>
          <w:rFonts w:ascii="Times New Roman" w:eastAsiaTheme="minorEastAsia" w:hAnsi="Times New Roman" w:cs="Times New Roman"/>
          <w:bCs w:val="0"/>
          <w:color w:val="auto"/>
          <w:sz w:val="56"/>
          <w:szCs w:val="56"/>
        </w:rPr>
        <w:t xml:space="preserve"> Program in Computer Engineering</w:t>
      </w:r>
      <w:r w:rsidR="00E6355E" w:rsidRPr="00DA6C50">
        <w:rPr>
          <w:rFonts w:ascii="Times New Roman" w:eastAsiaTheme="minorEastAsia" w:hAnsi="Times New Roman" w:cs="Times New Roman"/>
          <w:bCs w:val="0"/>
          <w:color w:val="auto"/>
          <w:sz w:val="56"/>
          <w:szCs w:val="56"/>
        </w:rPr>
        <w:t xml:space="preserve"> </w:t>
      </w:r>
    </w:p>
    <w:p w:rsidR="00E6355E" w:rsidRPr="00DA6C50" w:rsidRDefault="00E6355E" w:rsidP="00E6355E">
      <w:pPr>
        <w:jc w:val="cente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pStyle w:val="TOCHeading"/>
        <w:rPr>
          <w:rFonts w:ascii="Times New Roman" w:eastAsiaTheme="minorEastAsia" w:hAnsi="Times New Roman" w:cs="Times New Roman"/>
          <w:b w:val="0"/>
          <w:bCs w:val="0"/>
          <w:color w:val="auto"/>
          <w:sz w:val="22"/>
          <w:szCs w:val="22"/>
        </w:rPr>
      </w:pPr>
    </w:p>
    <w:p w:rsidR="00E6355E" w:rsidRPr="00DA6C50" w:rsidRDefault="00E6355E" w:rsidP="00E6355E">
      <w:pPr>
        <w:pStyle w:val="TOCHeading"/>
        <w:tabs>
          <w:tab w:val="left" w:pos="6411"/>
        </w:tabs>
        <w:rPr>
          <w:rFonts w:ascii="Times New Roman" w:eastAsiaTheme="minorEastAsia" w:hAnsi="Times New Roman" w:cs="Times New Roman"/>
          <w:b w:val="0"/>
          <w:bCs w:val="0"/>
          <w:color w:val="auto"/>
          <w:sz w:val="22"/>
          <w:szCs w:val="22"/>
        </w:rPr>
      </w:pPr>
      <w:r w:rsidRPr="00DA6C50">
        <w:rPr>
          <w:rFonts w:ascii="Times New Roman" w:eastAsiaTheme="minorEastAsia" w:hAnsi="Times New Roman" w:cs="Times New Roman"/>
          <w:b w:val="0"/>
          <w:bCs w:val="0"/>
          <w:color w:val="auto"/>
          <w:sz w:val="22"/>
          <w:szCs w:val="22"/>
        </w:rPr>
        <w:tab/>
      </w:r>
    </w:p>
    <w:p w:rsidR="00E6355E" w:rsidRPr="00DA6C50" w:rsidRDefault="00E6355E" w:rsidP="00E6355E">
      <w:pPr>
        <w:pStyle w:val="TOCHeading"/>
        <w:rPr>
          <w:rFonts w:ascii="Times New Roman" w:eastAsiaTheme="minorEastAsia" w:hAnsi="Times New Roman" w:cs="Times New Roman"/>
          <w:b w:val="0"/>
          <w:bCs w:val="0"/>
          <w:color w:val="auto"/>
          <w:sz w:val="22"/>
          <w:szCs w:val="22"/>
        </w:rPr>
      </w:pPr>
    </w:p>
    <w:p w:rsidR="00E6355E" w:rsidRPr="00DA6C50" w:rsidRDefault="00E6355E" w:rsidP="00E6355E">
      <w:pPr>
        <w:rPr>
          <w:rFonts w:ascii="Times New Roman" w:hAnsi="Times New Roman" w:cs="Times New Roman"/>
        </w:rPr>
      </w:pPr>
    </w:p>
    <w:p w:rsidR="00E6355E" w:rsidRPr="00DA6C50" w:rsidRDefault="00E6355E" w:rsidP="00C1167D">
      <w:pPr>
        <w:pStyle w:val="TOCHeading"/>
        <w:jc w:val="center"/>
        <w:rPr>
          <w:rFonts w:ascii="Times New Roman" w:eastAsiaTheme="minorEastAsia" w:hAnsi="Times New Roman" w:cs="Times New Roman"/>
          <w:b w:val="0"/>
          <w:bCs w:val="0"/>
          <w:color w:val="auto"/>
        </w:rPr>
      </w:pPr>
      <w:r w:rsidRPr="00DA6C50">
        <w:rPr>
          <w:rFonts w:ascii="Times New Roman" w:eastAsiaTheme="minorEastAsia" w:hAnsi="Times New Roman" w:cs="Times New Roman"/>
          <w:b w:val="0"/>
          <w:bCs w:val="0"/>
          <w:color w:val="auto"/>
        </w:rPr>
        <w:t xml:space="preserve">Department: </w:t>
      </w:r>
      <w:r w:rsidR="00C1167D" w:rsidRPr="00DA6C50">
        <w:rPr>
          <w:rFonts w:ascii="Times New Roman" w:eastAsiaTheme="minorEastAsia" w:hAnsi="Times New Roman" w:cs="Times New Roman"/>
          <w:b w:val="0"/>
          <w:bCs w:val="0"/>
          <w:color w:val="auto"/>
        </w:rPr>
        <w:t>Computer Engineering</w:t>
      </w:r>
    </w:p>
    <w:p w:rsidR="00E6355E" w:rsidRPr="00DA6C50" w:rsidRDefault="00E6355E" w:rsidP="00E6355E">
      <w:pPr>
        <w:rPr>
          <w:rFonts w:ascii="Times New Roman" w:hAnsi="Times New Roman" w:cs="Times New Roman"/>
          <w:sz w:val="28"/>
          <w:szCs w:val="28"/>
        </w:rPr>
      </w:pPr>
      <w:r w:rsidRPr="00DA6C50">
        <w:rPr>
          <w:rFonts w:ascii="Times New Roman" w:hAnsi="Times New Roman" w:cs="Times New Roman"/>
          <w:sz w:val="28"/>
          <w:szCs w:val="28"/>
        </w:rPr>
        <w:t xml:space="preserve">                                                         </w:t>
      </w:r>
    </w:p>
    <w:p w:rsidR="00E6355E" w:rsidRPr="00DA6C50" w:rsidRDefault="00E6355E" w:rsidP="00C1167D">
      <w:pPr>
        <w:rPr>
          <w:rFonts w:ascii="Times New Roman" w:hAnsi="Times New Roman" w:cs="Times New Roman"/>
        </w:rPr>
      </w:pPr>
      <w:r w:rsidRPr="00DA6C50">
        <w:rPr>
          <w:rFonts w:ascii="Times New Roman" w:hAnsi="Times New Roman" w:cs="Times New Roman"/>
          <w:sz w:val="28"/>
          <w:szCs w:val="28"/>
        </w:rPr>
        <w:t xml:space="preserve">                                                         </w:t>
      </w:r>
      <w:r w:rsidR="00C1167D" w:rsidRPr="00DA6C50">
        <w:rPr>
          <w:rFonts w:ascii="Times New Roman" w:hAnsi="Times New Roman" w:cs="Times New Roman"/>
          <w:sz w:val="28"/>
          <w:szCs w:val="28"/>
        </w:rPr>
        <w:t>18/12/2011</w:t>
      </w:r>
    </w:p>
    <w:sdt>
      <w:sdtPr>
        <w:rPr>
          <w:rFonts w:ascii="Times New Roman" w:eastAsiaTheme="minorEastAsia" w:hAnsi="Times New Roman" w:cs="Times New Roman"/>
          <w:b w:val="0"/>
          <w:bCs w:val="0"/>
          <w:color w:val="auto"/>
          <w:sz w:val="22"/>
          <w:szCs w:val="22"/>
        </w:rPr>
        <w:id w:val="20769989"/>
        <w:docPartObj>
          <w:docPartGallery w:val="Table of Contents"/>
          <w:docPartUnique/>
        </w:docPartObj>
      </w:sdtPr>
      <w:sdtContent>
        <w:p w:rsidR="006809EE" w:rsidRPr="00DA6C50" w:rsidRDefault="006809EE" w:rsidP="006809EE">
          <w:pPr>
            <w:pStyle w:val="TOCHeading"/>
            <w:jc w:val="center"/>
            <w:rPr>
              <w:rFonts w:ascii="Times New Roman" w:hAnsi="Times New Roman" w:cs="Times New Roman"/>
              <w:color w:val="auto"/>
            </w:rPr>
          </w:pPr>
          <w:r w:rsidRPr="00DA6C50">
            <w:rPr>
              <w:rFonts w:ascii="Times New Roman" w:hAnsi="Times New Roman" w:cs="Times New Roman"/>
              <w:color w:val="auto"/>
              <w:sz w:val="36"/>
              <w:szCs w:val="36"/>
            </w:rPr>
            <w:t>Table of Contents</w:t>
          </w:r>
        </w:p>
        <w:p w:rsidR="006809EE" w:rsidRPr="00DA6C50" w:rsidRDefault="006809EE" w:rsidP="006809EE">
          <w:pPr>
            <w:rPr>
              <w:rFonts w:ascii="Times New Roman" w:hAnsi="Times New Roman" w:cs="Times New Roman"/>
              <w:sz w:val="28"/>
              <w:szCs w:val="28"/>
            </w:rPr>
          </w:pPr>
        </w:p>
        <w:p w:rsidR="00FA36EE" w:rsidRDefault="003F48B7">
          <w:pPr>
            <w:pStyle w:val="TOC1"/>
            <w:tabs>
              <w:tab w:val="right" w:leader="dot" w:pos="9017"/>
            </w:tabs>
            <w:rPr>
              <w:noProof/>
            </w:rPr>
          </w:pPr>
          <w:r w:rsidRPr="00DA6C50">
            <w:rPr>
              <w:rFonts w:ascii="Times New Roman" w:hAnsi="Times New Roman" w:cs="Times New Roman"/>
              <w:sz w:val="28"/>
              <w:szCs w:val="28"/>
            </w:rPr>
            <w:fldChar w:fldCharType="begin"/>
          </w:r>
          <w:r w:rsidR="006809EE" w:rsidRPr="00DA6C50">
            <w:rPr>
              <w:rFonts w:ascii="Times New Roman" w:hAnsi="Times New Roman" w:cs="Times New Roman"/>
              <w:sz w:val="28"/>
              <w:szCs w:val="28"/>
            </w:rPr>
            <w:instrText xml:space="preserve"> TOC \o "1-3" \h \z \u </w:instrText>
          </w:r>
          <w:r w:rsidRPr="00DA6C50">
            <w:rPr>
              <w:rFonts w:ascii="Times New Roman" w:hAnsi="Times New Roman" w:cs="Times New Roman"/>
              <w:sz w:val="28"/>
              <w:szCs w:val="28"/>
            </w:rPr>
            <w:fldChar w:fldCharType="separate"/>
          </w:r>
          <w:hyperlink w:anchor="_Toc313102874" w:history="1">
            <w:r w:rsidR="00FA36EE" w:rsidRPr="005F57E5">
              <w:rPr>
                <w:rStyle w:val="Hyperlink"/>
                <w:rFonts w:ascii="Times New Roman" w:hAnsi="Times New Roman" w:cs="Times New Roman"/>
                <w:noProof/>
              </w:rPr>
              <w:t>Introduction</w:t>
            </w:r>
            <w:r w:rsidR="00FA36EE">
              <w:rPr>
                <w:noProof/>
                <w:webHidden/>
              </w:rPr>
              <w:tab/>
            </w:r>
            <w:r>
              <w:rPr>
                <w:noProof/>
                <w:webHidden/>
              </w:rPr>
              <w:fldChar w:fldCharType="begin"/>
            </w:r>
            <w:r w:rsidR="00FA36EE">
              <w:rPr>
                <w:noProof/>
                <w:webHidden/>
              </w:rPr>
              <w:instrText xml:space="preserve"> PAGEREF _Toc313102874 \h </w:instrText>
            </w:r>
            <w:r>
              <w:rPr>
                <w:noProof/>
                <w:webHidden/>
              </w:rPr>
            </w:r>
            <w:r>
              <w:rPr>
                <w:noProof/>
                <w:webHidden/>
              </w:rPr>
              <w:fldChar w:fldCharType="separate"/>
            </w:r>
            <w:r w:rsidR="007B2FDB">
              <w:rPr>
                <w:noProof/>
                <w:webHidden/>
              </w:rPr>
              <w:t>1</w:t>
            </w:r>
            <w:r>
              <w:rPr>
                <w:noProof/>
                <w:webHidden/>
              </w:rPr>
              <w:fldChar w:fldCharType="end"/>
            </w:r>
          </w:hyperlink>
        </w:p>
        <w:p w:rsidR="00FA36EE" w:rsidRDefault="003F48B7">
          <w:pPr>
            <w:pStyle w:val="TOC1"/>
            <w:tabs>
              <w:tab w:val="right" w:leader="dot" w:pos="9017"/>
            </w:tabs>
            <w:rPr>
              <w:noProof/>
            </w:rPr>
          </w:pPr>
          <w:hyperlink w:anchor="_Toc313102875" w:history="1">
            <w:r w:rsidR="00FA36EE" w:rsidRPr="005F57E5">
              <w:rPr>
                <w:rStyle w:val="Hyperlink"/>
                <w:rFonts w:ascii="Times New Roman" w:hAnsi="Times New Roman" w:cs="Times New Roman"/>
                <w:noProof/>
              </w:rPr>
              <w:t>Vision</w:t>
            </w:r>
            <w:r w:rsidR="00FA36EE">
              <w:rPr>
                <w:noProof/>
                <w:webHidden/>
              </w:rPr>
              <w:tab/>
            </w:r>
            <w:r>
              <w:rPr>
                <w:noProof/>
                <w:webHidden/>
              </w:rPr>
              <w:fldChar w:fldCharType="begin"/>
            </w:r>
            <w:r w:rsidR="00FA36EE">
              <w:rPr>
                <w:noProof/>
                <w:webHidden/>
              </w:rPr>
              <w:instrText xml:space="preserve"> PAGEREF _Toc313102875 \h </w:instrText>
            </w:r>
            <w:r>
              <w:rPr>
                <w:noProof/>
                <w:webHidden/>
              </w:rPr>
            </w:r>
            <w:r>
              <w:rPr>
                <w:noProof/>
                <w:webHidden/>
              </w:rPr>
              <w:fldChar w:fldCharType="separate"/>
            </w:r>
            <w:r w:rsidR="007B2FDB">
              <w:rPr>
                <w:noProof/>
                <w:webHidden/>
              </w:rPr>
              <w:t>1</w:t>
            </w:r>
            <w:r>
              <w:rPr>
                <w:noProof/>
                <w:webHidden/>
              </w:rPr>
              <w:fldChar w:fldCharType="end"/>
            </w:r>
          </w:hyperlink>
        </w:p>
        <w:p w:rsidR="00FA36EE" w:rsidRDefault="003F48B7">
          <w:pPr>
            <w:pStyle w:val="TOC1"/>
            <w:tabs>
              <w:tab w:val="right" w:leader="dot" w:pos="9017"/>
            </w:tabs>
            <w:rPr>
              <w:noProof/>
            </w:rPr>
          </w:pPr>
          <w:hyperlink w:anchor="_Toc313102876" w:history="1">
            <w:r w:rsidR="00FA36EE" w:rsidRPr="005F57E5">
              <w:rPr>
                <w:rStyle w:val="Hyperlink"/>
                <w:rFonts w:ascii="Times New Roman" w:hAnsi="Times New Roman" w:cs="Times New Roman"/>
                <w:noProof/>
              </w:rPr>
              <w:t>Mission</w:t>
            </w:r>
            <w:r w:rsidR="00FA36EE">
              <w:rPr>
                <w:noProof/>
                <w:webHidden/>
              </w:rPr>
              <w:tab/>
            </w:r>
            <w:r>
              <w:rPr>
                <w:noProof/>
                <w:webHidden/>
              </w:rPr>
              <w:fldChar w:fldCharType="begin"/>
            </w:r>
            <w:r w:rsidR="00FA36EE">
              <w:rPr>
                <w:noProof/>
                <w:webHidden/>
              </w:rPr>
              <w:instrText xml:space="preserve"> PAGEREF _Toc313102876 \h </w:instrText>
            </w:r>
            <w:r>
              <w:rPr>
                <w:noProof/>
                <w:webHidden/>
              </w:rPr>
            </w:r>
            <w:r>
              <w:rPr>
                <w:noProof/>
                <w:webHidden/>
              </w:rPr>
              <w:fldChar w:fldCharType="separate"/>
            </w:r>
            <w:r w:rsidR="007B2FDB">
              <w:rPr>
                <w:noProof/>
                <w:webHidden/>
              </w:rPr>
              <w:t>1</w:t>
            </w:r>
            <w:r>
              <w:rPr>
                <w:noProof/>
                <w:webHidden/>
              </w:rPr>
              <w:fldChar w:fldCharType="end"/>
            </w:r>
          </w:hyperlink>
        </w:p>
        <w:p w:rsidR="00FA36EE" w:rsidRDefault="003F48B7">
          <w:pPr>
            <w:pStyle w:val="TOC1"/>
            <w:tabs>
              <w:tab w:val="right" w:leader="dot" w:pos="9017"/>
            </w:tabs>
            <w:rPr>
              <w:noProof/>
            </w:rPr>
          </w:pPr>
          <w:hyperlink w:anchor="_Toc313102877" w:history="1">
            <w:r w:rsidR="00FA36EE" w:rsidRPr="005F57E5">
              <w:rPr>
                <w:rStyle w:val="Hyperlink"/>
                <w:rFonts w:ascii="Times New Roman" w:hAnsi="Times New Roman" w:cs="Times New Roman"/>
                <w:noProof/>
              </w:rPr>
              <w:t>Strategic Goals</w:t>
            </w:r>
            <w:r w:rsidR="00FA36EE">
              <w:rPr>
                <w:noProof/>
                <w:webHidden/>
              </w:rPr>
              <w:tab/>
            </w:r>
            <w:r>
              <w:rPr>
                <w:noProof/>
                <w:webHidden/>
              </w:rPr>
              <w:fldChar w:fldCharType="begin"/>
            </w:r>
            <w:r w:rsidR="00FA36EE">
              <w:rPr>
                <w:noProof/>
                <w:webHidden/>
              </w:rPr>
              <w:instrText xml:space="preserve"> PAGEREF _Toc313102877 \h </w:instrText>
            </w:r>
            <w:r>
              <w:rPr>
                <w:noProof/>
                <w:webHidden/>
              </w:rPr>
            </w:r>
            <w:r>
              <w:rPr>
                <w:noProof/>
                <w:webHidden/>
              </w:rPr>
              <w:fldChar w:fldCharType="separate"/>
            </w:r>
            <w:r w:rsidR="007B2FDB">
              <w:rPr>
                <w:noProof/>
                <w:webHidden/>
              </w:rPr>
              <w:t>2</w:t>
            </w:r>
            <w:r>
              <w:rPr>
                <w:noProof/>
                <w:webHidden/>
              </w:rPr>
              <w:fldChar w:fldCharType="end"/>
            </w:r>
          </w:hyperlink>
        </w:p>
        <w:p w:rsidR="00FA36EE" w:rsidRDefault="003F48B7">
          <w:pPr>
            <w:pStyle w:val="TOC1"/>
            <w:tabs>
              <w:tab w:val="right" w:leader="dot" w:pos="9017"/>
            </w:tabs>
            <w:rPr>
              <w:noProof/>
            </w:rPr>
          </w:pPr>
          <w:hyperlink w:anchor="_Toc313102878" w:history="1">
            <w:r w:rsidR="00FA36EE" w:rsidRPr="005F57E5">
              <w:rPr>
                <w:rStyle w:val="Hyperlink"/>
                <w:rFonts w:ascii="Times New Roman" w:hAnsi="Times New Roman" w:cs="Times New Roman"/>
                <w:noProof/>
              </w:rPr>
              <w:t>Program Objectives</w:t>
            </w:r>
            <w:r w:rsidR="00FA36EE">
              <w:rPr>
                <w:noProof/>
                <w:webHidden/>
              </w:rPr>
              <w:tab/>
            </w:r>
            <w:r>
              <w:rPr>
                <w:noProof/>
                <w:webHidden/>
              </w:rPr>
              <w:fldChar w:fldCharType="begin"/>
            </w:r>
            <w:r w:rsidR="00FA36EE">
              <w:rPr>
                <w:noProof/>
                <w:webHidden/>
              </w:rPr>
              <w:instrText xml:space="preserve"> PAGEREF _Toc313102878 \h </w:instrText>
            </w:r>
            <w:r>
              <w:rPr>
                <w:noProof/>
                <w:webHidden/>
              </w:rPr>
            </w:r>
            <w:r>
              <w:rPr>
                <w:noProof/>
                <w:webHidden/>
              </w:rPr>
              <w:fldChar w:fldCharType="separate"/>
            </w:r>
            <w:r w:rsidR="007B2FDB">
              <w:rPr>
                <w:noProof/>
                <w:webHidden/>
              </w:rPr>
              <w:t>2</w:t>
            </w:r>
            <w:r>
              <w:rPr>
                <w:noProof/>
                <w:webHidden/>
              </w:rPr>
              <w:fldChar w:fldCharType="end"/>
            </w:r>
          </w:hyperlink>
        </w:p>
        <w:p w:rsidR="00FA36EE" w:rsidRDefault="003F48B7">
          <w:pPr>
            <w:pStyle w:val="TOC1"/>
            <w:tabs>
              <w:tab w:val="right" w:leader="dot" w:pos="9017"/>
            </w:tabs>
            <w:rPr>
              <w:noProof/>
            </w:rPr>
          </w:pPr>
          <w:hyperlink w:anchor="_Toc313102879" w:history="1">
            <w:r w:rsidR="00FA36EE" w:rsidRPr="005F57E5">
              <w:rPr>
                <w:rStyle w:val="Hyperlink"/>
                <w:rFonts w:ascii="Times New Roman" w:hAnsi="Times New Roman" w:cs="Times New Roman"/>
                <w:noProof/>
              </w:rPr>
              <w:t>Program Outcomes</w:t>
            </w:r>
            <w:r w:rsidR="00FA36EE">
              <w:rPr>
                <w:noProof/>
                <w:webHidden/>
              </w:rPr>
              <w:tab/>
            </w:r>
            <w:r>
              <w:rPr>
                <w:noProof/>
                <w:webHidden/>
              </w:rPr>
              <w:fldChar w:fldCharType="begin"/>
            </w:r>
            <w:r w:rsidR="00FA36EE">
              <w:rPr>
                <w:noProof/>
                <w:webHidden/>
              </w:rPr>
              <w:instrText xml:space="preserve"> PAGEREF _Toc313102879 \h </w:instrText>
            </w:r>
            <w:r>
              <w:rPr>
                <w:noProof/>
                <w:webHidden/>
              </w:rPr>
            </w:r>
            <w:r>
              <w:rPr>
                <w:noProof/>
                <w:webHidden/>
              </w:rPr>
              <w:fldChar w:fldCharType="separate"/>
            </w:r>
            <w:r w:rsidR="007B2FDB">
              <w:rPr>
                <w:noProof/>
                <w:webHidden/>
              </w:rPr>
              <w:t>2</w:t>
            </w:r>
            <w:r>
              <w:rPr>
                <w:noProof/>
                <w:webHidden/>
              </w:rPr>
              <w:fldChar w:fldCharType="end"/>
            </w:r>
          </w:hyperlink>
        </w:p>
        <w:p w:rsidR="00FA36EE" w:rsidRDefault="003F48B7">
          <w:pPr>
            <w:pStyle w:val="TOC1"/>
            <w:tabs>
              <w:tab w:val="right" w:leader="dot" w:pos="9017"/>
            </w:tabs>
            <w:rPr>
              <w:noProof/>
            </w:rPr>
          </w:pPr>
          <w:hyperlink w:anchor="_Toc313102880" w:history="1">
            <w:r w:rsidR="00FA36EE" w:rsidRPr="005F57E5">
              <w:rPr>
                <w:rStyle w:val="Hyperlink"/>
                <w:rFonts w:ascii="Times New Roman" w:hAnsi="Times New Roman" w:cs="Times New Roman"/>
                <w:noProof/>
              </w:rPr>
              <w:t>Guidelines on Electives</w:t>
            </w:r>
            <w:r w:rsidR="00FA36EE">
              <w:rPr>
                <w:noProof/>
                <w:webHidden/>
              </w:rPr>
              <w:tab/>
            </w:r>
            <w:r>
              <w:rPr>
                <w:noProof/>
                <w:webHidden/>
              </w:rPr>
              <w:fldChar w:fldCharType="begin"/>
            </w:r>
            <w:r w:rsidR="00FA36EE">
              <w:rPr>
                <w:noProof/>
                <w:webHidden/>
              </w:rPr>
              <w:instrText xml:space="preserve"> PAGEREF _Toc313102880 \h </w:instrText>
            </w:r>
            <w:r>
              <w:rPr>
                <w:noProof/>
                <w:webHidden/>
              </w:rPr>
            </w:r>
            <w:r>
              <w:rPr>
                <w:noProof/>
                <w:webHidden/>
              </w:rPr>
              <w:fldChar w:fldCharType="separate"/>
            </w:r>
            <w:r w:rsidR="007B2FDB">
              <w:rPr>
                <w:noProof/>
                <w:webHidden/>
              </w:rPr>
              <w:t>3</w:t>
            </w:r>
            <w:r>
              <w:rPr>
                <w:noProof/>
                <w:webHidden/>
              </w:rPr>
              <w:fldChar w:fldCharType="end"/>
            </w:r>
          </w:hyperlink>
        </w:p>
        <w:p w:rsidR="00FA36EE" w:rsidRDefault="003F48B7">
          <w:pPr>
            <w:pStyle w:val="TOC1"/>
            <w:tabs>
              <w:tab w:val="right" w:leader="dot" w:pos="9017"/>
            </w:tabs>
            <w:rPr>
              <w:noProof/>
            </w:rPr>
          </w:pPr>
          <w:hyperlink w:anchor="_Toc313102881" w:history="1">
            <w:r w:rsidR="00FA36EE" w:rsidRPr="005F57E5">
              <w:rPr>
                <w:rStyle w:val="Hyperlink"/>
                <w:rFonts w:ascii="Times New Roman" w:hAnsi="Times New Roman" w:cs="Times New Roman"/>
                <w:noProof/>
              </w:rPr>
              <w:t>Requirements for the B.S. Degree in Computer Engineering</w:t>
            </w:r>
            <w:r w:rsidR="00FA36EE">
              <w:rPr>
                <w:noProof/>
                <w:webHidden/>
              </w:rPr>
              <w:tab/>
            </w:r>
            <w:r>
              <w:rPr>
                <w:noProof/>
                <w:webHidden/>
              </w:rPr>
              <w:fldChar w:fldCharType="begin"/>
            </w:r>
            <w:r w:rsidR="00FA36EE">
              <w:rPr>
                <w:noProof/>
                <w:webHidden/>
              </w:rPr>
              <w:instrText xml:space="preserve"> PAGEREF _Toc313102881 \h </w:instrText>
            </w:r>
            <w:r>
              <w:rPr>
                <w:noProof/>
                <w:webHidden/>
              </w:rPr>
            </w:r>
            <w:r>
              <w:rPr>
                <w:noProof/>
                <w:webHidden/>
              </w:rPr>
              <w:fldChar w:fldCharType="separate"/>
            </w:r>
            <w:r w:rsidR="007B2FDB">
              <w:rPr>
                <w:noProof/>
                <w:webHidden/>
              </w:rPr>
              <w:t>4</w:t>
            </w:r>
            <w:r>
              <w:rPr>
                <w:noProof/>
                <w:webHidden/>
              </w:rPr>
              <w:fldChar w:fldCharType="end"/>
            </w:r>
          </w:hyperlink>
        </w:p>
        <w:p w:rsidR="00FA36EE" w:rsidRDefault="003F48B7">
          <w:pPr>
            <w:pStyle w:val="TOC1"/>
            <w:tabs>
              <w:tab w:val="right" w:leader="dot" w:pos="9017"/>
            </w:tabs>
            <w:rPr>
              <w:noProof/>
            </w:rPr>
          </w:pPr>
          <w:hyperlink w:anchor="_Toc313102882" w:history="1">
            <w:r w:rsidR="00FA36EE" w:rsidRPr="005F57E5">
              <w:rPr>
                <w:rStyle w:val="Hyperlink"/>
                <w:rFonts w:ascii="Times New Roman" w:hAnsi="Times New Roman" w:cs="Times New Roman"/>
                <w:noProof/>
              </w:rPr>
              <w:t>Computer Engineering Curriculum</w:t>
            </w:r>
            <w:r w:rsidR="00FA36EE">
              <w:rPr>
                <w:noProof/>
                <w:webHidden/>
              </w:rPr>
              <w:tab/>
            </w:r>
            <w:r>
              <w:rPr>
                <w:noProof/>
                <w:webHidden/>
              </w:rPr>
              <w:fldChar w:fldCharType="begin"/>
            </w:r>
            <w:r w:rsidR="00FA36EE">
              <w:rPr>
                <w:noProof/>
                <w:webHidden/>
              </w:rPr>
              <w:instrText xml:space="preserve"> PAGEREF _Toc313102882 \h </w:instrText>
            </w:r>
            <w:r>
              <w:rPr>
                <w:noProof/>
                <w:webHidden/>
              </w:rPr>
            </w:r>
            <w:r>
              <w:rPr>
                <w:noProof/>
                <w:webHidden/>
              </w:rPr>
              <w:fldChar w:fldCharType="separate"/>
            </w:r>
            <w:r w:rsidR="007B2FDB">
              <w:rPr>
                <w:noProof/>
                <w:webHidden/>
              </w:rPr>
              <w:t>5</w:t>
            </w:r>
            <w:r>
              <w:rPr>
                <w:noProof/>
                <w:webHidden/>
              </w:rPr>
              <w:fldChar w:fldCharType="end"/>
            </w:r>
          </w:hyperlink>
        </w:p>
        <w:p w:rsidR="00FA36EE" w:rsidRDefault="003F48B7">
          <w:pPr>
            <w:pStyle w:val="TOC1"/>
            <w:tabs>
              <w:tab w:val="right" w:leader="dot" w:pos="9017"/>
            </w:tabs>
            <w:rPr>
              <w:noProof/>
            </w:rPr>
          </w:pPr>
          <w:hyperlink w:anchor="_Toc313102883" w:history="1">
            <w:r w:rsidR="00FA36EE" w:rsidRPr="005F57E5">
              <w:rPr>
                <w:rStyle w:val="Hyperlink"/>
                <w:rFonts w:ascii="Times New Roman" w:hAnsi="Times New Roman" w:cs="Times New Roman"/>
                <w:noProof/>
              </w:rPr>
              <w:t>Requirements for the B.S. Degree in Computer Engineering with Coop</w:t>
            </w:r>
            <w:r w:rsidR="00FA36EE">
              <w:rPr>
                <w:noProof/>
                <w:webHidden/>
              </w:rPr>
              <w:tab/>
            </w:r>
            <w:r>
              <w:rPr>
                <w:noProof/>
                <w:webHidden/>
              </w:rPr>
              <w:fldChar w:fldCharType="begin"/>
            </w:r>
            <w:r w:rsidR="00FA36EE">
              <w:rPr>
                <w:noProof/>
                <w:webHidden/>
              </w:rPr>
              <w:instrText xml:space="preserve"> PAGEREF _Toc313102883 \h </w:instrText>
            </w:r>
            <w:r>
              <w:rPr>
                <w:noProof/>
                <w:webHidden/>
              </w:rPr>
            </w:r>
            <w:r>
              <w:rPr>
                <w:noProof/>
                <w:webHidden/>
              </w:rPr>
              <w:fldChar w:fldCharType="separate"/>
            </w:r>
            <w:r w:rsidR="007B2FDB">
              <w:rPr>
                <w:noProof/>
                <w:webHidden/>
              </w:rPr>
              <w:t>6</w:t>
            </w:r>
            <w:r>
              <w:rPr>
                <w:noProof/>
                <w:webHidden/>
              </w:rPr>
              <w:fldChar w:fldCharType="end"/>
            </w:r>
          </w:hyperlink>
        </w:p>
        <w:p w:rsidR="00FA36EE" w:rsidRDefault="003F48B7">
          <w:pPr>
            <w:pStyle w:val="TOC1"/>
            <w:tabs>
              <w:tab w:val="right" w:leader="dot" w:pos="9017"/>
            </w:tabs>
            <w:rPr>
              <w:noProof/>
            </w:rPr>
          </w:pPr>
          <w:hyperlink w:anchor="_Toc313102884" w:history="1">
            <w:r w:rsidR="00FA36EE" w:rsidRPr="005F57E5">
              <w:rPr>
                <w:rStyle w:val="Hyperlink"/>
                <w:rFonts w:ascii="Times New Roman" w:hAnsi="Times New Roman" w:cs="Times New Roman"/>
                <w:noProof/>
              </w:rPr>
              <w:t>Computer Engineering Curriculum with Coop</w:t>
            </w:r>
            <w:r w:rsidR="00FA36EE">
              <w:rPr>
                <w:noProof/>
                <w:webHidden/>
              </w:rPr>
              <w:tab/>
            </w:r>
            <w:r>
              <w:rPr>
                <w:noProof/>
                <w:webHidden/>
              </w:rPr>
              <w:fldChar w:fldCharType="begin"/>
            </w:r>
            <w:r w:rsidR="00FA36EE">
              <w:rPr>
                <w:noProof/>
                <w:webHidden/>
              </w:rPr>
              <w:instrText xml:space="preserve"> PAGEREF _Toc313102884 \h </w:instrText>
            </w:r>
            <w:r>
              <w:rPr>
                <w:noProof/>
                <w:webHidden/>
              </w:rPr>
            </w:r>
            <w:r>
              <w:rPr>
                <w:noProof/>
                <w:webHidden/>
              </w:rPr>
              <w:fldChar w:fldCharType="separate"/>
            </w:r>
            <w:r w:rsidR="007B2FDB">
              <w:rPr>
                <w:noProof/>
                <w:webHidden/>
              </w:rPr>
              <w:t>7</w:t>
            </w:r>
            <w:r>
              <w:rPr>
                <w:noProof/>
                <w:webHidden/>
              </w:rPr>
              <w:fldChar w:fldCharType="end"/>
            </w:r>
          </w:hyperlink>
        </w:p>
        <w:p w:rsidR="00FA36EE" w:rsidRDefault="003F48B7">
          <w:pPr>
            <w:pStyle w:val="TOC1"/>
            <w:tabs>
              <w:tab w:val="right" w:leader="dot" w:pos="9017"/>
            </w:tabs>
            <w:rPr>
              <w:noProof/>
            </w:rPr>
          </w:pPr>
          <w:hyperlink w:anchor="_Toc313102885" w:history="1">
            <w:r w:rsidR="00FA36EE" w:rsidRPr="005F57E5">
              <w:rPr>
                <w:rStyle w:val="Hyperlink"/>
                <w:rFonts w:ascii="Times New Roman" w:hAnsi="Times New Roman" w:cs="Times New Roman"/>
                <w:noProof/>
              </w:rPr>
              <w:t>Course Description</w:t>
            </w:r>
            <w:r w:rsidR="00FA36EE">
              <w:rPr>
                <w:noProof/>
                <w:webHidden/>
              </w:rPr>
              <w:tab/>
            </w:r>
            <w:r>
              <w:rPr>
                <w:noProof/>
                <w:webHidden/>
              </w:rPr>
              <w:fldChar w:fldCharType="begin"/>
            </w:r>
            <w:r w:rsidR="00FA36EE">
              <w:rPr>
                <w:noProof/>
                <w:webHidden/>
              </w:rPr>
              <w:instrText xml:space="preserve"> PAGEREF _Toc313102885 \h </w:instrText>
            </w:r>
            <w:r>
              <w:rPr>
                <w:noProof/>
                <w:webHidden/>
              </w:rPr>
            </w:r>
            <w:r>
              <w:rPr>
                <w:noProof/>
                <w:webHidden/>
              </w:rPr>
              <w:fldChar w:fldCharType="separate"/>
            </w:r>
            <w:r w:rsidR="007B2FDB">
              <w:rPr>
                <w:noProof/>
                <w:webHidden/>
              </w:rPr>
              <w:t>8</w:t>
            </w:r>
            <w:r>
              <w:rPr>
                <w:noProof/>
                <w:webHidden/>
              </w:rPr>
              <w:fldChar w:fldCharType="end"/>
            </w:r>
          </w:hyperlink>
        </w:p>
        <w:p w:rsidR="006809EE" w:rsidRPr="00DA6C50" w:rsidRDefault="003F48B7" w:rsidP="006809EE">
          <w:pPr>
            <w:rPr>
              <w:rFonts w:ascii="Times New Roman" w:hAnsi="Times New Roman" w:cs="Times New Roman"/>
            </w:rPr>
          </w:pPr>
          <w:r w:rsidRPr="00DA6C50">
            <w:rPr>
              <w:rFonts w:ascii="Times New Roman" w:hAnsi="Times New Roman" w:cs="Times New Roman"/>
              <w:sz w:val="28"/>
              <w:szCs w:val="28"/>
            </w:rPr>
            <w:fldChar w:fldCharType="end"/>
          </w:r>
        </w:p>
      </w:sdtContent>
    </w:sdt>
    <w:p w:rsidR="006809EE" w:rsidRPr="00DA6C50" w:rsidRDefault="006809EE" w:rsidP="006809EE">
      <w:pPr>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E6355E" w:rsidRPr="00DA6C50" w:rsidRDefault="00E6355E" w:rsidP="006809EE">
      <w:pPr>
        <w:jc w:val="right"/>
        <w:rPr>
          <w:rFonts w:ascii="Times New Roman" w:hAnsi="Times New Roman" w:cs="Times New Roman"/>
          <w:b/>
          <w:sz w:val="36"/>
          <w:szCs w:val="36"/>
        </w:rPr>
      </w:pPr>
    </w:p>
    <w:p w:rsidR="00E6355E" w:rsidRPr="00DA6C50" w:rsidRDefault="00E6355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585751" w:rsidRPr="00DA6C50" w:rsidRDefault="00585751" w:rsidP="006809EE">
      <w:pPr>
        <w:jc w:val="right"/>
        <w:rPr>
          <w:rFonts w:ascii="Times New Roman" w:hAnsi="Times New Roman" w:cs="Times New Roman"/>
          <w:b/>
          <w:sz w:val="36"/>
          <w:szCs w:val="36"/>
        </w:rPr>
      </w:pPr>
    </w:p>
    <w:p w:rsidR="006809EE" w:rsidRPr="00DA6C50" w:rsidRDefault="006809EE" w:rsidP="00784FB0">
      <w:pPr>
        <w:jc w:val="both"/>
        <w:rPr>
          <w:rFonts w:ascii="Times New Roman" w:hAnsi="Times New Roman" w:cs="Times New Roman"/>
          <w:b/>
          <w:sz w:val="40"/>
          <w:szCs w:val="40"/>
        </w:rPr>
      </w:pPr>
      <w:r w:rsidRPr="00DA6C50">
        <w:rPr>
          <w:rFonts w:ascii="Times New Roman" w:hAnsi="Times New Roman" w:cs="Times New Roman"/>
          <w:b/>
          <w:sz w:val="40"/>
          <w:szCs w:val="40"/>
        </w:rPr>
        <w:lastRenderedPageBreak/>
        <w:t xml:space="preserve">DEPARTMENT OF </w:t>
      </w:r>
      <w:r w:rsidR="00C1167D" w:rsidRPr="00DA6C50">
        <w:rPr>
          <w:rFonts w:ascii="Times New Roman" w:hAnsi="Times New Roman" w:cs="Times New Roman"/>
          <w:b/>
          <w:sz w:val="40"/>
          <w:szCs w:val="40"/>
        </w:rPr>
        <w:t>COMPUTER ENGINEERING</w:t>
      </w:r>
    </w:p>
    <w:p w:rsidR="006809EE" w:rsidRPr="00DA6C50" w:rsidRDefault="006809EE" w:rsidP="00CE7D1C">
      <w:pPr>
        <w:keepLines/>
        <w:spacing w:after="0" w:line="240" w:lineRule="auto"/>
        <w:jc w:val="right"/>
        <w:rPr>
          <w:rFonts w:ascii="Times New Roman" w:hAnsi="Times New Roman" w:cs="Times New Roman"/>
          <w:b/>
          <w:i/>
          <w:sz w:val="28"/>
          <w:szCs w:val="28"/>
        </w:rPr>
      </w:pPr>
      <w:r w:rsidRPr="00DA6C50">
        <w:rPr>
          <w:rFonts w:ascii="Times New Roman" w:hAnsi="Times New Roman" w:cs="Times New Roman"/>
          <w:b/>
          <w:i/>
          <w:sz w:val="28"/>
          <w:szCs w:val="28"/>
        </w:rPr>
        <w:t>Chairman</w:t>
      </w:r>
    </w:p>
    <w:p w:rsidR="006809EE" w:rsidRPr="00DA6C50" w:rsidRDefault="003F48B7" w:rsidP="00784FB0">
      <w:pPr>
        <w:keepLines/>
        <w:spacing w:line="240" w:lineRule="auto"/>
        <w:jc w:val="both"/>
        <w:rPr>
          <w:rFonts w:ascii="Times New Roman" w:hAnsi="Times New Roman" w:cs="Times New Roman"/>
          <w:sz w:val="24"/>
          <w:szCs w:val="24"/>
        </w:rPr>
      </w:pPr>
      <w:r w:rsidRPr="003F48B7">
        <w:rPr>
          <w:rFonts w:ascii="Times New Roman" w:hAnsi="Times New Roman" w:cs="Times New Roman"/>
          <w:sz w:val="24"/>
          <w:szCs w:val="24"/>
        </w:rPr>
        <w:pict>
          <v:rect id="_x0000_i1025" style="width:446.4pt;height:.05pt" o:hrpct="989" o:hralign="center" o:hrstd="t" o:hr="t" fillcolor="gray" stroked="f"/>
        </w:pict>
      </w:r>
    </w:p>
    <w:p w:rsidR="006809EE" w:rsidRPr="00DA6C50" w:rsidRDefault="00D82863" w:rsidP="00CE7D1C">
      <w:pPr>
        <w:keepLines/>
        <w:spacing w:line="240" w:lineRule="auto"/>
        <w:jc w:val="right"/>
        <w:rPr>
          <w:rFonts w:ascii="Times New Roman" w:hAnsi="Times New Roman" w:cs="Times New Roman"/>
          <w:sz w:val="24"/>
          <w:szCs w:val="24"/>
        </w:rPr>
      </w:pPr>
      <w:r w:rsidRPr="00DA6C50">
        <w:rPr>
          <w:rFonts w:ascii="Times New Roman" w:hAnsi="Times New Roman" w:cs="Times New Roman"/>
          <w:sz w:val="24"/>
          <w:szCs w:val="24"/>
        </w:rPr>
        <w:t xml:space="preserve">Dr. </w:t>
      </w:r>
      <w:r w:rsidR="00784FB0" w:rsidRPr="00DA6C50">
        <w:rPr>
          <w:rFonts w:ascii="Times New Roman" w:hAnsi="Times New Roman" w:cs="Times New Roman"/>
          <w:sz w:val="24"/>
          <w:szCs w:val="24"/>
        </w:rPr>
        <w:t>Basem Al-Madani</w:t>
      </w:r>
    </w:p>
    <w:p w:rsidR="00784FB0" w:rsidRPr="00DA6C50" w:rsidRDefault="00784FB0" w:rsidP="00784FB0">
      <w:pPr>
        <w:keepLines/>
        <w:spacing w:line="240" w:lineRule="auto"/>
        <w:jc w:val="both"/>
        <w:rPr>
          <w:rFonts w:ascii="Times New Roman" w:hAnsi="Times New Roman" w:cs="Times New Roman"/>
          <w:b/>
          <w:i/>
          <w:sz w:val="28"/>
          <w:szCs w:val="28"/>
        </w:rPr>
      </w:pPr>
    </w:p>
    <w:p w:rsidR="006809EE" w:rsidRPr="00DA6C50" w:rsidRDefault="006809EE" w:rsidP="00CE7D1C">
      <w:pPr>
        <w:keepLines/>
        <w:spacing w:after="0" w:line="240" w:lineRule="auto"/>
        <w:jc w:val="right"/>
        <w:rPr>
          <w:rFonts w:ascii="Times New Roman" w:hAnsi="Times New Roman" w:cs="Times New Roman"/>
          <w:b/>
          <w:i/>
          <w:sz w:val="28"/>
          <w:szCs w:val="28"/>
        </w:rPr>
      </w:pPr>
      <w:r w:rsidRPr="00DA6C50">
        <w:rPr>
          <w:rFonts w:ascii="Times New Roman" w:hAnsi="Times New Roman" w:cs="Times New Roman"/>
          <w:b/>
          <w:i/>
          <w:sz w:val="28"/>
          <w:szCs w:val="28"/>
        </w:rPr>
        <w:t xml:space="preserve">Faculty </w:t>
      </w:r>
    </w:p>
    <w:p w:rsidR="0050628F" w:rsidRPr="00DA6C50" w:rsidRDefault="003F48B7" w:rsidP="00CE7D1C">
      <w:pPr>
        <w:keepLines/>
        <w:spacing w:after="0" w:line="240" w:lineRule="auto"/>
        <w:jc w:val="right"/>
        <w:rPr>
          <w:rFonts w:ascii="Times New Roman" w:hAnsi="Times New Roman" w:cs="Times New Roman"/>
          <w:b/>
          <w:i/>
          <w:sz w:val="28"/>
          <w:szCs w:val="28"/>
        </w:rPr>
      </w:pPr>
      <w:r w:rsidRPr="003F48B7">
        <w:rPr>
          <w:rFonts w:ascii="Times New Roman" w:hAnsi="Times New Roman" w:cs="Times New Roman"/>
          <w:b/>
          <w:i/>
          <w:sz w:val="28"/>
          <w:szCs w:val="28"/>
        </w:rPr>
        <w:pict>
          <v:rect id="_x0000_i1026" style="width:0;height:1.5pt" o:hralign="right" o:hrstd="t" o:hr="t" fillcolor="gray" stroked="f"/>
        </w:pict>
      </w:r>
    </w:p>
    <w:p w:rsidR="0050628F" w:rsidRPr="00DA6C50" w:rsidRDefault="0050628F" w:rsidP="00CE7D1C">
      <w:pPr>
        <w:keepLines/>
        <w:jc w:val="right"/>
        <w:rPr>
          <w:rFonts w:ascii="Times New Roman" w:hAnsi="Times New Roman" w:cs="Times New Roman"/>
          <w:sz w:val="24"/>
          <w:szCs w:val="24"/>
        </w:rPr>
        <w:sectPr w:rsidR="0050628F" w:rsidRPr="00DA6C50" w:rsidSect="0063591B">
          <w:footerReference w:type="default" r:id="rId9"/>
          <w:pgSz w:w="11907" w:h="16839" w:code="9"/>
          <w:pgMar w:top="1440" w:right="1440" w:bottom="1440" w:left="1440" w:header="720" w:footer="720" w:gutter="0"/>
          <w:pgNumType w:fmt="numberInDash" w:start="1"/>
          <w:cols w:space="720"/>
          <w:docGrid w:linePitch="360"/>
        </w:sectPr>
      </w:pPr>
    </w:p>
    <w:tbl>
      <w:tblPr>
        <w:tblW w:w="0" w:type="auto"/>
        <w:jc w:val="right"/>
        <w:tblInd w:w="-354" w:type="dxa"/>
        <w:tblLook w:val="01E0"/>
      </w:tblPr>
      <w:tblGrid>
        <w:gridCol w:w="3060"/>
        <w:gridCol w:w="3293"/>
        <w:gridCol w:w="1280"/>
      </w:tblGrid>
      <w:tr w:rsidR="000254A3" w:rsidRPr="00DA6C50" w:rsidTr="00CE7D1C">
        <w:trPr>
          <w:trHeight w:val="3924"/>
          <w:jc w:val="right"/>
        </w:trPr>
        <w:tc>
          <w:tcPr>
            <w:tcW w:w="3060" w:type="dxa"/>
          </w:tcPr>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lastRenderedPageBreak/>
              <w:t xml:space="preserve">Abdel </w:t>
            </w:r>
            <w:proofErr w:type="spellStart"/>
            <w:r w:rsidRPr="00DA6C50">
              <w:rPr>
                <w:rFonts w:ascii="Times New Roman" w:hAnsi="Times New Roman" w:cs="Times New Roman"/>
              </w:rPr>
              <w:t>Aal</w:t>
            </w:r>
            <w:proofErr w:type="spellEnd"/>
          </w:p>
          <w:p w:rsidR="000254A3" w:rsidRPr="00DA6C50" w:rsidRDefault="000254A3" w:rsidP="00CE7D1C">
            <w:pPr>
              <w:spacing w:after="120" w:line="240" w:lineRule="auto"/>
              <w:rPr>
                <w:rFonts w:ascii="Times New Roman" w:hAnsi="Times New Roman" w:cs="Times New Roman"/>
              </w:rPr>
            </w:pPr>
            <w:proofErr w:type="spellStart"/>
            <w:r w:rsidRPr="00DA6C50">
              <w:rPr>
                <w:rFonts w:ascii="Times New Roman" w:hAnsi="Times New Roman" w:cs="Times New Roman"/>
              </w:rPr>
              <w:t>AbuAmara</w:t>
            </w:r>
            <w:proofErr w:type="spellEnd"/>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Kharobi</w:t>
            </w:r>
            <w:proofErr w:type="spellEnd"/>
            <w:r w:rsidRPr="00DA6C50">
              <w:rPr>
                <w:rFonts w:ascii="Times New Roman" w:hAnsi="Times New Roman" w:cs="Times New Roman"/>
              </w:rPr>
              <w:t xml:space="preserve"> </w:t>
            </w:r>
          </w:p>
          <w:p w:rsidR="000254A3" w:rsidRPr="00DA6C50" w:rsidRDefault="000254A3" w:rsidP="00CE7D1C">
            <w:pPr>
              <w:spacing w:after="120" w:line="240" w:lineRule="auto"/>
              <w:rPr>
                <w:rFonts w:ascii="Times New Roman" w:hAnsi="Times New Roman" w:cs="Times New Roman"/>
              </w:rPr>
            </w:pPr>
            <w:proofErr w:type="spellStart"/>
            <w:r w:rsidRPr="00DA6C50">
              <w:rPr>
                <w:rFonts w:ascii="Times New Roman" w:hAnsi="Times New Roman" w:cs="Times New Roman"/>
              </w:rPr>
              <w:t>Almulhem</w:t>
            </w:r>
            <w:proofErr w:type="spellEnd"/>
            <w:r w:rsidRPr="00DA6C50">
              <w:rPr>
                <w:rFonts w:ascii="Times New Roman" w:hAnsi="Times New Roman" w:cs="Times New Roman"/>
              </w:rPr>
              <w:t xml:space="preserve"> </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 xml:space="preserve">Al-Mouhamed </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Najjar</w:t>
            </w:r>
            <w:proofErr w:type="spellEnd"/>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Al-Yamani</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Amin</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 xml:space="preserve">Baroudi </w:t>
            </w:r>
          </w:p>
          <w:p w:rsidR="000254A3" w:rsidRPr="00DA6C50" w:rsidRDefault="000254A3" w:rsidP="00CE7D1C">
            <w:pPr>
              <w:spacing w:after="120" w:line="240" w:lineRule="auto"/>
              <w:jc w:val="right"/>
              <w:rPr>
                <w:rFonts w:ascii="Times New Roman" w:hAnsi="Times New Roman" w:cs="Times New Roman"/>
              </w:rPr>
            </w:pPr>
          </w:p>
        </w:tc>
        <w:tc>
          <w:tcPr>
            <w:tcW w:w="3293" w:type="dxa"/>
          </w:tcPr>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Barnawi</w:t>
            </w:r>
          </w:p>
          <w:p w:rsidR="000254A3" w:rsidRPr="00DA6C50" w:rsidRDefault="000254A3" w:rsidP="00CE7D1C">
            <w:pPr>
              <w:spacing w:after="120" w:line="240" w:lineRule="auto"/>
              <w:rPr>
                <w:rFonts w:ascii="Times New Roman" w:hAnsi="Times New Roman" w:cs="Times New Roman"/>
              </w:rPr>
            </w:pPr>
            <w:proofErr w:type="spellStart"/>
            <w:r w:rsidRPr="00DA6C50">
              <w:rPr>
                <w:rFonts w:ascii="Times New Roman" w:hAnsi="Times New Roman" w:cs="Times New Roman"/>
              </w:rPr>
              <w:t>Baig</w:t>
            </w:r>
            <w:proofErr w:type="spellEnd"/>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Bouhraoua</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El-Maleh</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Elrabaa</w:t>
            </w:r>
          </w:p>
          <w:p w:rsidR="000254A3" w:rsidRPr="00DA6C50" w:rsidRDefault="000254A3" w:rsidP="00CE7D1C">
            <w:pPr>
              <w:spacing w:after="120" w:line="240" w:lineRule="auto"/>
              <w:rPr>
                <w:rFonts w:ascii="Times New Roman" w:hAnsi="Times New Roman" w:cs="Times New Roman"/>
              </w:rPr>
            </w:pPr>
            <w:proofErr w:type="spellStart"/>
            <w:r w:rsidRPr="00DA6C50">
              <w:rPr>
                <w:rFonts w:ascii="Times New Roman" w:hAnsi="Times New Roman" w:cs="Times New Roman"/>
              </w:rPr>
              <w:t>Garba</w:t>
            </w:r>
            <w:proofErr w:type="spellEnd"/>
          </w:p>
          <w:p w:rsidR="000254A3" w:rsidRPr="00DA6C50" w:rsidRDefault="000254A3" w:rsidP="00CE7D1C">
            <w:pPr>
              <w:spacing w:after="120" w:line="240" w:lineRule="auto"/>
              <w:rPr>
                <w:rFonts w:ascii="Times New Roman" w:hAnsi="Times New Roman" w:cs="Times New Roman"/>
                <w:rtl/>
              </w:rPr>
            </w:pPr>
            <w:r w:rsidRPr="00DA6C50">
              <w:rPr>
                <w:rFonts w:ascii="Times New Roman" w:hAnsi="Times New Roman" w:cs="Times New Roman"/>
              </w:rPr>
              <w:t xml:space="preserve">Hassan </w:t>
            </w:r>
          </w:p>
          <w:p w:rsidR="000254A3" w:rsidRPr="00DA6C50" w:rsidRDefault="000254A3" w:rsidP="00CE7D1C">
            <w:pPr>
              <w:spacing w:after="120" w:line="240" w:lineRule="auto"/>
              <w:rPr>
                <w:rFonts w:ascii="Times New Roman" w:hAnsi="Times New Roman" w:cs="Times New Roman"/>
              </w:rPr>
            </w:pPr>
            <w:r w:rsidRPr="00DA6C50">
              <w:rPr>
                <w:rFonts w:ascii="Times New Roman" w:hAnsi="Times New Roman" w:cs="Times New Roman"/>
              </w:rPr>
              <w:t>Hakim</w:t>
            </w:r>
          </w:p>
          <w:p w:rsidR="000254A3" w:rsidRPr="00DA6C50" w:rsidRDefault="000254A3" w:rsidP="00CE7D1C">
            <w:pPr>
              <w:spacing w:after="120" w:line="240" w:lineRule="auto"/>
              <w:rPr>
                <w:rFonts w:ascii="Times New Roman" w:hAnsi="Times New Roman" w:cs="Times New Roman"/>
              </w:rPr>
            </w:pPr>
            <w:proofErr w:type="spellStart"/>
            <w:r w:rsidRPr="00DA6C50">
              <w:rPr>
                <w:rFonts w:ascii="Times New Roman" w:hAnsi="Times New Roman" w:cs="Times New Roman"/>
              </w:rPr>
              <w:t>Kamal</w:t>
            </w:r>
            <w:proofErr w:type="spellEnd"/>
          </w:p>
          <w:p w:rsidR="000254A3" w:rsidRPr="00DA6C50" w:rsidRDefault="000254A3" w:rsidP="00CE7D1C">
            <w:pPr>
              <w:spacing w:after="120" w:line="240" w:lineRule="auto"/>
              <w:jc w:val="right"/>
              <w:rPr>
                <w:rFonts w:ascii="Times New Roman" w:hAnsi="Times New Roman" w:cs="Times New Roman"/>
              </w:rPr>
            </w:pPr>
          </w:p>
        </w:tc>
        <w:tc>
          <w:tcPr>
            <w:tcW w:w="1280" w:type="dxa"/>
          </w:tcPr>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 xml:space="preserve">Khan </w:t>
            </w:r>
          </w:p>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 xml:space="preserve">Mahmoud </w:t>
            </w:r>
          </w:p>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Mohammed</w:t>
            </w:r>
          </w:p>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Mudawar</w:t>
            </w:r>
          </w:p>
          <w:p w:rsidR="000254A3" w:rsidRPr="00DA6C50" w:rsidRDefault="000254A3" w:rsidP="00CE7D1C">
            <w:pPr>
              <w:spacing w:after="120" w:line="240" w:lineRule="auto"/>
              <w:jc w:val="right"/>
              <w:rPr>
                <w:rFonts w:ascii="Times New Roman" w:hAnsi="Times New Roman" w:cs="Times New Roman"/>
              </w:rPr>
            </w:pPr>
            <w:proofErr w:type="spellStart"/>
            <w:r w:rsidRPr="00DA6C50">
              <w:rPr>
                <w:rFonts w:ascii="Times New Roman" w:hAnsi="Times New Roman" w:cs="Times New Roman"/>
              </w:rPr>
              <w:t>Osais</w:t>
            </w:r>
            <w:proofErr w:type="spellEnd"/>
          </w:p>
          <w:p w:rsidR="000254A3" w:rsidRPr="00DA6C50" w:rsidRDefault="000254A3" w:rsidP="00CE7D1C">
            <w:pPr>
              <w:spacing w:after="120" w:line="240" w:lineRule="auto"/>
              <w:jc w:val="right"/>
              <w:rPr>
                <w:rFonts w:ascii="Times New Roman" w:hAnsi="Times New Roman" w:cs="Times New Roman"/>
              </w:rPr>
            </w:pPr>
            <w:proofErr w:type="spellStart"/>
            <w:r w:rsidRPr="00DA6C50">
              <w:rPr>
                <w:rFonts w:ascii="Times New Roman" w:hAnsi="Times New Roman" w:cs="Times New Roman"/>
              </w:rPr>
              <w:t>Raad</w:t>
            </w:r>
            <w:proofErr w:type="spellEnd"/>
          </w:p>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Rowaihy</w:t>
            </w:r>
          </w:p>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Sheltami</w:t>
            </w:r>
          </w:p>
          <w:p w:rsidR="000254A3" w:rsidRPr="00DA6C50" w:rsidRDefault="000254A3" w:rsidP="00CE7D1C">
            <w:pPr>
              <w:spacing w:after="120" w:line="240" w:lineRule="auto"/>
              <w:jc w:val="right"/>
              <w:rPr>
                <w:rFonts w:ascii="Times New Roman" w:hAnsi="Times New Roman" w:cs="Times New Roman"/>
              </w:rPr>
            </w:pPr>
            <w:r w:rsidRPr="00DA6C50">
              <w:rPr>
                <w:rFonts w:ascii="Times New Roman" w:hAnsi="Times New Roman" w:cs="Times New Roman"/>
              </w:rPr>
              <w:t>Sqalli</w:t>
            </w:r>
          </w:p>
          <w:p w:rsidR="000254A3" w:rsidRPr="00DA6C50" w:rsidRDefault="000254A3" w:rsidP="00CE7D1C">
            <w:pPr>
              <w:spacing w:after="120" w:line="240" w:lineRule="auto"/>
              <w:jc w:val="right"/>
              <w:rPr>
                <w:rFonts w:ascii="Times New Roman" w:hAnsi="Times New Roman" w:cs="Times New Roman"/>
              </w:rPr>
            </w:pPr>
            <w:proofErr w:type="spellStart"/>
            <w:r w:rsidRPr="00DA6C50">
              <w:rPr>
                <w:rFonts w:ascii="Times New Roman" w:hAnsi="Times New Roman" w:cs="Times New Roman"/>
              </w:rPr>
              <w:t>Selmi</w:t>
            </w:r>
            <w:proofErr w:type="spellEnd"/>
          </w:p>
        </w:tc>
      </w:tr>
    </w:tbl>
    <w:p w:rsidR="0050628F" w:rsidRPr="00DA6C50" w:rsidRDefault="0050628F" w:rsidP="00784FB0">
      <w:pPr>
        <w:keepLines/>
        <w:jc w:val="both"/>
        <w:rPr>
          <w:rFonts w:ascii="Times New Roman" w:hAnsi="Times New Roman" w:cs="Times New Roman"/>
          <w:sz w:val="24"/>
          <w:szCs w:val="24"/>
        </w:rPr>
        <w:sectPr w:rsidR="0050628F" w:rsidRPr="00DA6C50" w:rsidSect="00784FB0">
          <w:type w:val="continuous"/>
          <w:pgSz w:w="11907" w:h="16839" w:code="9"/>
          <w:pgMar w:top="1440" w:right="1440" w:bottom="1440" w:left="1440" w:header="720" w:footer="720" w:gutter="0"/>
          <w:pgNumType w:fmt="upperRoman"/>
          <w:cols w:space="720"/>
          <w:docGrid w:linePitch="360"/>
        </w:sectPr>
      </w:pPr>
    </w:p>
    <w:p w:rsidR="00784FB0" w:rsidRPr="00DA6C50" w:rsidRDefault="00784FB0" w:rsidP="00784FB0">
      <w:pPr>
        <w:spacing w:after="0"/>
        <w:jc w:val="center"/>
        <w:rPr>
          <w:rFonts w:ascii="Times New Roman" w:hAnsi="Times New Roman" w:cs="Times New Roman"/>
          <w:b/>
          <w:i/>
          <w:sz w:val="28"/>
          <w:szCs w:val="28"/>
        </w:rPr>
      </w:pPr>
    </w:p>
    <w:p w:rsidR="00EC1D8F" w:rsidRPr="00DA6C50" w:rsidRDefault="00EC1D8F" w:rsidP="00CE7D1C">
      <w:pPr>
        <w:spacing w:after="0"/>
        <w:jc w:val="right"/>
        <w:rPr>
          <w:rFonts w:ascii="Times New Roman" w:hAnsi="Times New Roman" w:cs="Times New Roman"/>
          <w:b/>
          <w:i/>
          <w:sz w:val="28"/>
          <w:szCs w:val="28"/>
        </w:rPr>
      </w:pPr>
      <w:r w:rsidRPr="00DA6C50">
        <w:rPr>
          <w:rFonts w:ascii="Times New Roman" w:hAnsi="Times New Roman" w:cs="Times New Roman"/>
          <w:b/>
          <w:i/>
          <w:sz w:val="28"/>
          <w:szCs w:val="28"/>
        </w:rPr>
        <w:t>Chair</w:t>
      </w:r>
      <w:r w:rsidR="00DB22DF" w:rsidRPr="00DA6C50">
        <w:rPr>
          <w:rFonts w:ascii="Times New Roman" w:hAnsi="Times New Roman" w:cs="Times New Roman"/>
          <w:b/>
          <w:i/>
          <w:sz w:val="28"/>
          <w:szCs w:val="28"/>
        </w:rPr>
        <w:t xml:space="preserve"> Professor</w:t>
      </w:r>
      <w:r w:rsidR="00415612">
        <w:rPr>
          <w:rFonts w:ascii="Times New Roman" w:hAnsi="Times New Roman" w:cs="Times New Roman"/>
          <w:b/>
          <w:i/>
          <w:sz w:val="28"/>
          <w:szCs w:val="28"/>
        </w:rPr>
        <w:t>s</w:t>
      </w:r>
    </w:p>
    <w:p w:rsidR="0020783E" w:rsidRPr="00DA6C50" w:rsidRDefault="003F48B7" w:rsidP="00CE7D1C">
      <w:pPr>
        <w:keepLines/>
        <w:spacing w:line="240" w:lineRule="auto"/>
        <w:jc w:val="right"/>
        <w:rPr>
          <w:rFonts w:ascii="Times New Roman" w:hAnsi="Times New Roman" w:cs="Times New Roman"/>
          <w:b/>
          <w:i/>
          <w:sz w:val="28"/>
          <w:szCs w:val="28"/>
        </w:rPr>
      </w:pPr>
      <w:r w:rsidRPr="003F48B7">
        <w:rPr>
          <w:rFonts w:ascii="Times New Roman" w:hAnsi="Times New Roman" w:cs="Times New Roman"/>
          <w:b/>
          <w:i/>
          <w:sz w:val="28"/>
          <w:szCs w:val="28"/>
        </w:rPr>
        <w:pict>
          <v:rect id="_x0000_i1027" style="width:0;height:1.5pt" o:hralign="right" o:hrstd="t" o:hr="t" fillcolor="gray" stroked="f"/>
        </w:pict>
      </w:r>
    </w:p>
    <w:p w:rsidR="00144E9D" w:rsidRPr="00DA6C50" w:rsidRDefault="00144E9D" w:rsidP="00CE7D1C">
      <w:pPr>
        <w:keepLines/>
        <w:jc w:val="right"/>
        <w:rPr>
          <w:rFonts w:ascii="Times New Roman" w:hAnsi="Times New Roman" w:cs="Times New Roman"/>
          <w:sz w:val="24"/>
          <w:szCs w:val="24"/>
        </w:rPr>
      </w:pPr>
    </w:p>
    <w:p w:rsidR="0020783E" w:rsidRPr="00DA6C50" w:rsidRDefault="00784FB0" w:rsidP="00CE7D1C">
      <w:pPr>
        <w:spacing w:after="0"/>
        <w:jc w:val="right"/>
        <w:rPr>
          <w:rFonts w:ascii="Times New Roman" w:hAnsi="Times New Roman" w:cs="Times New Roman"/>
          <w:b/>
          <w:i/>
          <w:sz w:val="28"/>
          <w:szCs w:val="28"/>
        </w:rPr>
      </w:pPr>
      <w:r w:rsidRPr="00DA6C50">
        <w:rPr>
          <w:rFonts w:ascii="Times New Roman" w:hAnsi="Times New Roman" w:cs="Times New Roman"/>
          <w:b/>
          <w:i/>
          <w:sz w:val="28"/>
          <w:szCs w:val="28"/>
        </w:rPr>
        <w:t>Adjunct Professors</w:t>
      </w:r>
    </w:p>
    <w:p w:rsidR="00144E9D" w:rsidRPr="00DA6C50" w:rsidRDefault="003F48B7" w:rsidP="00CE7D1C">
      <w:pPr>
        <w:jc w:val="right"/>
        <w:rPr>
          <w:rFonts w:ascii="Times New Roman" w:hAnsi="Times New Roman" w:cs="Times New Roman"/>
          <w:b/>
          <w:sz w:val="24"/>
          <w:szCs w:val="24"/>
        </w:rPr>
      </w:pPr>
      <w:r w:rsidRPr="003F48B7">
        <w:rPr>
          <w:rFonts w:ascii="Times New Roman" w:hAnsi="Times New Roman" w:cs="Times New Roman"/>
          <w:b/>
          <w:sz w:val="24"/>
          <w:szCs w:val="24"/>
        </w:rPr>
        <w:pict>
          <v:rect id="_x0000_i1028" style="width:0;height:1.5pt" o:hralign="right" o:hrstd="t" o:hr="t" fillcolor="gray" stroked="f"/>
        </w:pict>
      </w:r>
    </w:p>
    <w:p w:rsidR="0020783E" w:rsidRPr="00DA6C50" w:rsidRDefault="00784FB0" w:rsidP="00CE7D1C">
      <w:pPr>
        <w:spacing w:line="360" w:lineRule="auto"/>
        <w:jc w:val="right"/>
        <w:rPr>
          <w:rFonts w:ascii="Times New Roman" w:hAnsi="Times New Roman" w:cs="Times New Roman"/>
          <w:sz w:val="24"/>
          <w:szCs w:val="24"/>
        </w:rPr>
      </w:pPr>
      <w:proofErr w:type="spellStart"/>
      <w:r w:rsidRPr="00DA6C50">
        <w:rPr>
          <w:rFonts w:ascii="Times New Roman" w:hAnsi="Times New Roman" w:cs="Times New Roman"/>
        </w:rPr>
        <w:t>Abd</w:t>
      </w:r>
      <w:proofErr w:type="spellEnd"/>
      <w:r w:rsidRPr="00DA6C50">
        <w:rPr>
          <w:rFonts w:ascii="Times New Roman" w:hAnsi="Times New Roman" w:cs="Times New Roman"/>
        </w:rPr>
        <w:t>-El-Barr</w:t>
      </w:r>
    </w:p>
    <w:p w:rsidR="00144E9D" w:rsidRPr="00DA6C50" w:rsidRDefault="00144E9D" w:rsidP="00CE7D1C">
      <w:pPr>
        <w:jc w:val="right"/>
        <w:rPr>
          <w:rFonts w:ascii="Times New Roman" w:hAnsi="Times New Roman" w:cs="Times New Roman"/>
          <w:sz w:val="24"/>
          <w:szCs w:val="24"/>
        </w:rPr>
      </w:pPr>
    </w:p>
    <w:p w:rsidR="00144E9D" w:rsidRPr="00DA6C50" w:rsidRDefault="00784FB0" w:rsidP="00CE7D1C">
      <w:pPr>
        <w:jc w:val="right"/>
        <w:rPr>
          <w:rFonts w:ascii="Times New Roman" w:hAnsi="Times New Roman" w:cs="Times New Roman"/>
          <w:b/>
          <w:i/>
          <w:sz w:val="28"/>
          <w:szCs w:val="28"/>
        </w:rPr>
      </w:pPr>
      <w:r w:rsidRPr="00DA6C50">
        <w:rPr>
          <w:rFonts w:ascii="Times New Roman" w:hAnsi="Times New Roman" w:cs="Times New Roman"/>
          <w:b/>
          <w:i/>
          <w:sz w:val="28"/>
          <w:szCs w:val="28"/>
        </w:rPr>
        <w:t>Faculty in Training</w:t>
      </w:r>
    </w:p>
    <w:p w:rsidR="00144E9D" w:rsidRPr="00DA6C50" w:rsidRDefault="003F48B7" w:rsidP="00CE7D1C">
      <w:pPr>
        <w:jc w:val="right"/>
        <w:rPr>
          <w:rFonts w:ascii="Times New Roman" w:hAnsi="Times New Roman" w:cs="Times New Roman"/>
          <w:b/>
          <w:sz w:val="24"/>
          <w:szCs w:val="24"/>
        </w:rPr>
      </w:pPr>
      <w:r w:rsidRPr="003F48B7">
        <w:rPr>
          <w:rFonts w:ascii="Times New Roman" w:hAnsi="Times New Roman" w:cs="Times New Roman"/>
          <w:b/>
          <w:sz w:val="24"/>
          <w:szCs w:val="24"/>
        </w:rPr>
        <w:pict>
          <v:rect id="_x0000_i1029" style="width:0;height:1.5pt" o:hralign="right" o:hrstd="t" o:hr="t" fillcolor="gray" stroked="f"/>
        </w:pict>
      </w:r>
    </w:p>
    <w:p w:rsidR="00144E9D" w:rsidRPr="00DA6C50" w:rsidRDefault="00144E9D" w:rsidP="00CE7D1C">
      <w:pPr>
        <w:jc w:val="right"/>
        <w:rPr>
          <w:rFonts w:ascii="Times New Roman" w:hAnsi="Times New Roman" w:cs="Times New Roman"/>
          <w:b/>
          <w:sz w:val="24"/>
          <w:szCs w:val="24"/>
        </w:rPr>
        <w:sectPr w:rsidR="00144E9D" w:rsidRPr="00DA6C50" w:rsidSect="00A4140C">
          <w:type w:val="continuous"/>
          <w:pgSz w:w="11907" w:h="16839" w:code="9"/>
          <w:pgMar w:top="1440" w:right="1440" w:bottom="1440" w:left="1440" w:header="720" w:footer="720" w:gutter="0"/>
          <w:pgNumType w:fmt="upperRoman"/>
          <w:cols w:space="720"/>
          <w:docGrid w:linePitch="360"/>
        </w:sectPr>
      </w:pPr>
    </w:p>
    <w:p w:rsidR="00A01EF8" w:rsidRPr="00DA6C50" w:rsidRDefault="00A01EF8" w:rsidP="00CE7D1C">
      <w:pPr>
        <w:jc w:val="right"/>
        <w:rPr>
          <w:rFonts w:ascii="Times New Roman" w:hAnsi="Times New Roman" w:cs="Times New Roman"/>
        </w:rPr>
      </w:pPr>
      <w:r w:rsidRPr="00DA6C50">
        <w:rPr>
          <w:rFonts w:ascii="Times New Roman" w:hAnsi="Times New Roman" w:cs="Times New Roman"/>
        </w:rPr>
        <w:lastRenderedPageBreak/>
        <w:t>Al-</w:t>
      </w:r>
      <w:proofErr w:type="spellStart"/>
      <w:r w:rsidRPr="00DA6C50">
        <w:rPr>
          <w:rFonts w:ascii="Times New Roman" w:hAnsi="Times New Roman" w:cs="Times New Roman"/>
        </w:rPr>
        <w:t>Awami</w:t>
      </w:r>
      <w:proofErr w:type="spellEnd"/>
    </w:p>
    <w:p w:rsidR="00A01EF8" w:rsidRPr="00DA6C50" w:rsidRDefault="00A01EF8" w:rsidP="00CE7D1C">
      <w:pPr>
        <w:jc w:val="right"/>
        <w:rPr>
          <w:rFonts w:ascii="Times New Roman" w:hAnsi="Times New Roman" w:cs="Times New Roman"/>
        </w:rPr>
      </w:pPr>
      <w:r w:rsidRPr="00DA6C50">
        <w:rPr>
          <w:rFonts w:ascii="Times New Roman" w:hAnsi="Times New Roman" w:cs="Times New Roman"/>
        </w:rPr>
        <w:t xml:space="preserve"> Al-</w:t>
      </w:r>
      <w:proofErr w:type="spellStart"/>
      <w:r w:rsidRPr="00DA6C50">
        <w:rPr>
          <w:rFonts w:ascii="Times New Roman" w:hAnsi="Times New Roman" w:cs="Times New Roman"/>
        </w:rPr>
        <w:t>Hawaj</w:t>
      </w:r>
      <w:proofErr w:type="spellEnd"/>
      <w:r w:rsidRPr="00DA6C50">
        <w:rPr>
          <w:rFonts w:ascii="Times New Roman" w:hAnsi="Times New Roman" w:cs="Times New Roman"/>
        </w:rPr>
        <w:t xml:space="preserve"> </w:t>
      </w:r>
    </w:p>
    <w:p w:rsidR="00144E9D" w:rsidRPr="00DA6C50" w:rsidRDefault="00A01EF8" w:rsidP="00CE7D1C">
      <w:pPr>
        <w:jc w:val="right"/>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Sanad</w:t>
      </w:r>
      <w:proofErr w:type="spellEnd"/>
    </w:p>
    <w:p w:rsidR="00A01EF8" w:rsidRPr="00DA6C50" w:rsidRDefault="00A01EF8" w:rsidP="00CE7D1C">
      <w:pPr>
        <w:jc w:val="right"/>
        <w:rPr>
          <w:rFonts w:ascii="Times New Roman" w:hAnsi="Times New Roman" w:cs="Times New Roman"/>
        </w:rPr>
      </w:pPr>
      <w:r w:rsidRPr="00DA6C50">
        <w:rPr>
          <w:rFonts w:ascii="Times New Roman" w:hAnsi="Times New Roman" w:cs="Times New Roman"/>
        </w:rPr>
        <w:lastRenderedPageBreak/>
        <w:t>Al-</w:t>
      </w:r>
      <w:proofErr w:type="spellStart"/>
      <w:r w:rsidRPr="00DA6C50">
        <w:rPr>
          <w:rFonts w:ascii="Times New Roman" w:hAnsi="Times New Roman" w:cs="Times New Roman"/>
        </w:rPr>
        <w:t>Saiari</w:t>
      </w:r>
      <w:proofErr w:type="spellEnd"/>
    </w:p>
    <w:p w:rsidR="00144E9D" w:rsidRPr="00DA6C50" w:rsidRDefault="00A01EF8" w:rsidP="00CE7D1C">
      <w:pPr>
        <w:spacing w:after="100" w:line="240" w:lineRule="auto"/>
        <w:jc w:val="right"/>
        <w:rPr>
          <w:rFonts w:ascii="Times New Roman" w:eastAsia="Times New Roman" w:hAnsi="Times New Roman" w:cs="Times New Roman"/>
        </w:rPr>
      </w:pPr>
      <w:r w:rsidRPr="00DA6C50">
        <w:rPr>
          <w:rFonts w:ascii="Times New Roman" w:eastAsia="Times New Roman" w:hAnsi="Times New Roman" w:cs="Times New Roman"/>
        </w:rPr>
        <w:t xml:space="preserve"> </w:t>
      </w:r>
      <w:proofErr w:type="spellStart"/>
      <w:r w:rsidRPr="00DA6C50">
        <w:rPr>
          <w:rFonts w:ascii="Times New Roman" w:eastAsia="Times New Roman" w:hAnsi="Times New Roman" w:cs="Times New Roman"/>
        </w:rPr>
        <w:t>Khayyat</w:t>
      </w:r>
      <w:proofErr w:type="spellEnd"/>
    </w:p>
    <w:p w:rsidR="00144E9D" w:rsidRPr="00DA6C50" w:rsidRDefault="00A01EF8" w:rsidP="00CE7D1C">
      <w:pPr>
        <w:jc w:val="right"/>
        <w:rPr>
          <w:rFonts w:ascii="Times New Roman" w:hAnsi="Times New Roman" w:cs="Times New Roman"/>
        </w:rPr>
      </w:pPr>
      <w:r w:rsidRPr="00DA6C50">
        <w:rPr>
          <w:rFonts w:ascii="Times New Roman" w:hAnsi="Times New Roman" w:cs="Times New Roman"/>
        </w:rPr>
        <w:t>Mahmoud</w:t>
      </w:r>
    </w:p>
    <w:p w:rsidR="00A01EF8" w:rsidRPr="00DA6C50" w:rsidRDefault="00A01EF8" w:rsidP="00CE7D1C">
      <w:pPr>
        <w:jc w:val="right"/>
        <w:rPr>
          <w:rFonts w:ascii="Times New Roman" w:hAnsi="Times New Roman" w:cs="Times New Roman"/>
        </w:rPr>
      </w:pPr>
    </w:p>
    <w:p w:rsidR="00A01EF8" w:rsidRPr="00DA6C50" w:rsidRDefault="00A01EF8" w:rsidP="00CE7D1C">
      <w:pPr>
        <w:jc w:val="right"/>
        <w:rPr>
          <w:rFonts w:ascii="Times New Roman" w:hAnsi="Times New Roman" w:cs="Times New Roman"/>
        </w:rPr>
      </w:pPr>
      <w:proofErr w:type="spellStart"/>
      <w:r w:rsidRPr="00DA6C50">
        <w:rPr>
          <w:rFonts w:ascii="Times New Roman" w:hAnsi="Times New Roman" w:cs="Times New Roman"/>
        </w:rPr>
        <w:lastRenderedPageBreak/>
        <w:t>Nawab</w:t>
      </w:r>
      <w:proofErr w:type="spellEnd"/>
    </w:p>
    <w:p w:rsidR="00A01EF8" w:rsidRPr="00DA6C50" w:rsidRDefault="00A01EF8" w:rsidP="00CE7D1C">
      <w:pPr>
        <w:spacing w:after="100" w:line="240" w:lineRule="auto"/>
        <w:jc w:val="right"/>
        <w:rPr>
          <w:rFonts w:ascii="Times New Roman" w:eastAsia="Times New Roman" w:hAnsi="Times New Roman" w:cs="Times New Roman"/>
        </w:rPr>
      </w:pPr>
      <w:r w:rsidRPr="00DA6C50">
        <w:rPr>
          <w:rFonts w:ascii="Times New Roman" w:eastAsia="Times New Roman" w:hAnsi="Times New Roman" w:cs="Times New Roman"/>
        </w:rPr>
        <w:t xml:space="preserve"> </w:t>
      </w:r>
      <w:proofErr w:type="spellStart"/>
      <w:r w:rsidRPr="00DA6C50">
        <w:rPr>
          <w:rFonts w:ascii="Times New Roman" w:eastAsia="Times New Roman" w:hAnsi="Times New Roman" w:cs="Times New Roman"/>
        </w:rPr>
        <w:t>Tabakh</w:t>
      </w:r>
      <w:proofErr w:type="spellEnd"/>
    </w:p>
    <w:p w:rsidR="00144E9D" w:rsidRPr="00DA6C50" w:rsidRDefault="00144E9D" w:rsidP="0020783E">
      <w:pPr>
        <w:jc w:val="center"/>
        <w:rPr>
          <w:rFonts w:ascii="Times New Roman" w:hAnsi="Times New Roman" w:cs="Times New Roman"/>
        </w:rPr>
      </w:pPr>
    </w:p>
    <w:p w:rsidR="00144E9D" w:rsidRPr="00DA6C50" w:rsidRDefault="00144E9D" w:rsidP="00FA36EE">
      <w:pPr>
        <w:jc w:val="center"/>
        <w:rPr>
          <w:rFonts w:ascii="Times New Roman" w:hAnsi="Times New Roman" w:cs="Times New Roman"/>
          <w:sz w:val="24"/>
          <w:szCs w:val="24"/>
        </w:rPr>
      </w:pPr>
    </w:p>
    <w:p w:rsidR="00144E9D" w:rsidRPr="00DA6C50" w:rsidRDefault="00144E9D" w:rsidP="0020783E">
      <w:pPr>
        <w:jc w:val="center"/>
        <w:rPr>
          <w:rFonts w:ascii="Times New Roman" w:hAnsi="Times New Roman" w:cs="Times New Roman"/>
          <w:sz w:val="24"/>
          <w:szCs w:val="24"/>
        </w:rPr>
        <w:sectPr w:rsidR="00144E9D" w:rsidRPr="00DA6C50" w:rsidSect="00A4140C">
          <w:type w:val="continuous"/>
          <w:pgSz w:w="11907" w:h="16839" w:code="9"/>
          <w:pgMar w:top="1440" w:right="1440" w:bottom="1440" w:left="1440" w:header="720" w:footer="720" w:gutter="0"/>
          <w:pgNumType w:fmt="upperRoman"/>
          <w:cols w:num="3" w:space="720"/>
          <w:docGrid w:linePitch="360"/>
        </w:sectPr>
      </w:pPr>
    </w:p>
    <w:p w:rsidR="00FA36EE" w:rsidRDefault="00FA36EE" w:rsidP="00FA36EE">
      <w:pPr>
        <w:rPr>
          <w:rFonts w:ascii="Times New Roman" w:hAnsi="Times New Roman" w:cs="Times New Roman"/>
        </w:rPr>
        <w:sectPr w:rsidR="00FA36EE" w:rsidSect="00A4140C">
          <w:type w:val="continuous"/>
          <w:pgSz w:w="11907" w:h="16839" w:code="9"/>
          <w:pgMar w:top="1440" w:right="1440" w:bottom="1440" w:left="1440" w:header="720" w:footer="720" w:gutter="0"/>
          <w:cols w:num="3" w:space="720"/>
          <w:docGrid w:linePitch="360"/>
        </w:sectPr>
      </w:pPr>
    </w:p>
    <w:p w:rsidR="00FA36EE" w:rsidRDefault="00FA36EE" w:rsidP="00FA36EE">
      <w:pPr>
        <w:rPr>
          <w:rFonts w:ascii="Times New Roman" w:hAnsi="Times New Roman" w:cs="Times New Roman"/>
        </w:rPr>
        <w:sectPr w:rsidR="00FA36EE" w:rsidSect="00A4140C">
          <w:type w:val="continuous"/>
          <w:pgSz w:w="11907" w:h="16839" w:code="9"/>
          <w:pgMar w:top="1440" w:right="1440" w:bottom="1440" w:left="1440" w:header="720" w:footer="720" w:gutter="0"/>
          <w:cols w:num="3" w:space="720"/>
          <w:docGrid w:linePitch="360"/>
        </w:sectPr>
      </w:pPr>
    </w:p>
    <w:p w:rsidR="00A02C75" w:rsidRPr="00DA6C50" w:rsidRDefault="00A02C75" w:rsidP="0028661A">
      <w:pPr>
        <w:pStyle w:val="Heading1"/>
        <w:spacing w:before="360" w:after="240"/>
        <w:rPr>
          <w:rFonts w:ascii="Times New Roman" w:hAnsi="Times New Roman" w:cs="Times New Roman"/>
        </w:rPr>
      </w:pPr>
      <w:bookmarkStart w:id="0" w:name="_Toc313102874"/>
      <w:r w:rsidRPr="00DA6C50">
        <w:rPr>
          <w:rFonts w:ascii="Times New Roman" w:hAnsi="Times New Roman" w:cs="Times New Roman"/>
        </w:rPr>
        <w:lastRenderedPageBreak/>
        <w:t>Introduction</w:t>
      </w:r>
      <w:bookmarkEnd w:id="0"/>
    </w:p>
    <w:p w:rsidR="00A02C75" w:rsidRPr="00DA6C50" w:rsidRDefault="005F73BB" w:rsidP="003A5542">
      <w:pPr>
        <w:spacing w:after="240"/>
        <w:jc w:val="both"/>
        <w:rPr>
          <w:rFonts w:ascii="Times New Roman" w:hAnsi="Times New Roman" w:cs="Times New Roman"/>
        </w:rPr>
      </w:pPr>
      <w:r w:rsidRPr="00DA6C50">
        <w:rPr>
          <w:rFonts w:ascii="Times New Roman" w:hAnsi="Times New Roman" w:cs="Times New Roman"/>
        </w:rPr>
        <w:t xml:space="preserve">The computer engineering department (COE) was established in 1986 at the College of Computer Sciences and Engineering (CCSE) at King Fahd University of Petroleum and Minerals (KFUPM). It offers </w:t>
      </w:r>
      <w:r w:rsidR="003A5542" w:rsidRPr="00DA6C50">
        <w:rPr>
          <w:rFonts w:ascii="Times New Roman" w:hAnsi="Times New Roman" w:cs="Times New Roman"/>
          <w:color w:val="000000"/>
        </w:rPr>
        <w:t>a program leading to a BS degree in Computer Engineering, a program leading to an MS degree in Computer Engineering, a program leading to an MS degree in Computer Networks and a joint Ph.D. program with the Information and Computer Science Department.</w:t>
      </w:r>
    </w:p>
    <w:p w:rsidR="003A5542" w:rsidRPr="00DA6C50" w:rsidRDefault="003A5542" w:rsidP="003A5542">
      <w:pPr>
        <w:spacing w:before="120" w:after="120" w:line="240" w:lineRule="auto"/>
        <w:jc w:val="both"/>
        <w:rPr>
          <w:rFonts w:ascii="Times New Roman" w:hAnsi="Times New Roman" w:cs="Times New Roman"/>
          <w:b/>
          <w:bCs/>
          <w:i/>
          <w:iCs/>
          <w:color w:val="000000"/>
        </w:rPr>
      </w:pPr>
      <w:r w:rsidRPr="00DA6C50">
        <w:rPr>
          <w:rFonts w:ascii="Times New Roman" w:hAnsi="Times New Roman" w:cs="Times New Roman"/>
          <w:b/>
          <w:bCs/>
          <w:i/>
          <w:iCs/>
          <w:color w:val="000000"/>
        </w:rPr>
        <w:t>What is Computer Engineering?</w:t>
      </w:r>
    </w:p>
    <w:p w:rsidR="003A5542" w:rsidRPr="00DA6C50" w:rsidRDefault="003A5542" w:rsidP="003A5542">
      <w:pPr>
        <w:spacing w:after="120" w:line="240" w:lineRule="auto"/>
        <w:jc w:val="both"/>
        <w:rPr>
          <w:rFonts w:ascii="Times New Roman" w:hAnsi="Times New Roman" w:cs="Times New Roman"/>
          <w:szCs w:val="24"/>
        </w:rPr>
      </w:pPr>
      <w:r w:rsidRPr="00DA6C50">
        <w:rPr>
          <w:rFonts w:ascii="Times New Roman" w:hAnsi="Times New Roman" w:cs="Times New Roman"/>
          <w:color w:val="000000"/>
        </w:rPr>
        <w:t xml:space="preserve">Computer Engineering (COE) is the discipline concerned with the design, analysis, modeling and implementation of computers and networks systems. Both the software and the hardware aspects of these systems are studied in a balanced and coherent manner. </w:t>
      </w:r>
      <w:r w:rsidRPr="00DA6C50">
        <w:rPr>
          <w:rFonts w:ascii="Times New Roman" w:hAnsi="Times New Roman" w:cs="Times New Roman"/>
          <w:szCs w:val="24"/>
        </w:rPr>
        <w:t>As such, it is</w:t>
      </w:r>
      <w:r w:rsidR="005F73BB" w:rsidRPr="00DA6C50">
        <w:rPr>
          <w:rFonts w:ascii="Times New Roman" w:hAnsi="Times New Roman" w:cs="Times New Roman"/>
          <w:szCs w:val="24"/>
        </w:rPr>
        <w:t xml:space="preserve"> of interest and demand locally in Saudi Arabia, regionally in the Middle East and internationally worldwide. </w:t>
      </w:r>
    </w:p>
    <w:p w:rsidR="003A5542" w:rsidRPr="00DA6C50" w:rsidRDefault="003A5542" w:rsidP="003A5542">
      <w:pPr>
        <w:spacing w:before="240" w:after="120" w:line="240" w:lineRule="auto"/>
        <w:jc w:val="both"/>
        <w:rPr>
          <w:rFonts w:ascii="Times New Roman" w:hAnsi="Times New Roman" w:cs="Times New Roman"/>
          <w:i/>
          <w:iCs/>
          <w:szCs w:val="24"/>
        </w:rPr>
      </w:pPr>
      <w:r w:rsidRPr="00DA6C50">
        <w:rPr>
          <w:rFonts w:ascii="Times New Roman" w:hAnsi="Times New Roman" w:cs="Times New Roman"/>
          <w:b/>
          <w:bCs/>
          <w:i/>
          <w:iCs/>
          <w:color w:val="000000"/>
        </w:rPr>
        <w:t>Computer Engineering</w:t>
      </w:r>
      <w:r w:rsidR="0028661A" w:rsidRPr="00DA6C50">
        <w:rPr>
          <w:rFonts w:ascii="Times New Roman" w:hAnsi="Times New Roman" w:cs="Times New Roman"/>
          <w:b/>
          <w:bCs/>
          <w:i/>
          <w:iCs/>
          <w:color w:val="000000"/>
        </w:rPr>
        <w:t xml:space="preserve"> at KFUPM</w:t>
      </w:r>
    </w:p>
    <w:p w:rsidR="003A5542" w:rsidRPr="00DA6C50" w:rsidRDefault="003A5542" w:rsidP="003514A4">
      <w:pPr>
        <w:spacing w:after="120" w:line="240" w:lineRule="auto"/>
        <w:jc w:val="both"/>
        <w:rPr>
          <w:rFonts w:ascii="Times New Roman" w:hAnsi="Times New Roman" w:cs="Times New Roman"/>
          <w:color w:val="000000"/>
        </w:rPr>
      </w:pPr>
      <w:r w:rsidRPr="00DA6C50">
        <w:rPr>
          <w:rFonts w:ascii="Times New Roman" w:hAnsi="Times New Roman" w:cs="Times New Roman"/>
          <w:color w:val="000000"/>
        </w:rPr>
        <w:t>The Computer Engineering program at KFUPM develops the necessary skills and competence</w:t>
      </w:r>
      <w:r w:rsidR="003514A4">
        <w:rPr>
          <w:rFonts w:ascii="Times New Roman" w:hAnsi="Times New Roman" w:cs="Times New Roman"/>
          <w:color w:val="000000"/>
        </w:rPr>
        <w:t>s</w:t>
      </w:r>
      <w:r w:rsidRPr="00DA6C50">
        <w:rPr>
          <w:rFonts w:ascii="Times New Roman" w:hAnsi="Times New Roman" w:cs="Times New Roman"/>
          <w:color w:val="000000"/>
        </w:rPr>
        <w:t xml:space="preserve"> required to design and implement computer systems and networks. </w:t>
      </w:r>
      <w:r w:rsidR="003514A4">
        <w:rPr>
          <w:rFonts w:ascii="Times New Roman" w:hAnsi="Times New Roman" w:cs="Times New Roman"/>
        </w:rPr>
        <w:t>The</w:t>
      </w:r>
      <w:r w:rsidR="003514A4" w:rsidRPr="00DA6C50">
        <w:rPr>
          <w:rFonts w:ascii="Times New Roman" w:hAnsi="Times New Roman" w:cs="Times New Roman"/>
        </w:rPr>
        <w:t xml:space="preserve"> two focus areas </w:t>
      </w:r>
      <w:r w:rsidR="003514A4">
        <w:rPr>
          <w:rFonts w:ascii="Times New Roman" w:hAnsi="Times New Roman" w:cs="Times New Roman"/>
        </w:rPr>
        <w:t xml:space="preserve">of computer systems and computer networks are </w:t>
      </w:r>
      <w:r w:rsidRPr="00DA6C50">
        <w:rPr>
          <w:rFonts w:ascii="Times New Roman" w:hAnsi="Times New Roman" w:cs="Times New Roman"/>
        </w:rPr>
        <w:t xml:space="preserve">deemed as most important for the local job market (present and future). All COE core courses establish the required foundation for these two areas. Students can pursue one or a combination of these areas through electives which are all aligned with these two areas. </w:t>
      </w:r>
      <w:r w:rsidRPr="00DA6C50">
        <w:rPr>
          <w:rFonts w:ascii="Times New Roman" w:hAnsi="Times New Roman" w:cs="Times New Roman"/>
          <w:color w:val="000000"/>
        </w:rPr>
        <w:t>In addition, sufficient emphasis is given to the study of computer science to provide a coherent view of computer systems and an understanding of the interdependencies of hardware and software components and their interfaces and tradeoffs. Furthermore,</w:t>
      </w:r>
      <w:r w:rsidRPr="00DA6C50">
        <w:rPr>
          <w:rFonts w:ascii="Times New Roman" w:hAnsi="Times New Roman" w:cs="Times New Roman"/>
        </w:rPr>
        <w:t xml:space="preserve"> the COE program equips the students with many non-technical engineering skills and knowledge essential for their professional practice.</w:t>
      </w:r>
      <w:r w:rsidRPr="00DA6C50">
        <w:rPr>
          <w:rFonts w:ascii="Times New Roman" w:hAnsi="Times New Roman" w:cs="Times New Roman"/>
          <w:color w:val="000000"/>
        </w:rPr>
        <w:t xml:space="preserve"> </w:t>
      </w:r>
    </w:p>
    <w:p w:rsidR="005F73BB" w:rsidRPr="00DA6C50" w:rsidRDefault="003A5542" w:rsidP="0028661A">
      <w:pPr>
        <w:spacing w:after="120" w:line="240" w:lineRule="auto"/>
        <w:jc w:val="both"/>
        <w:rPr>
          <w:rFonts w:ascii="Times New Roman" w:hAnsi="Times New Roman" w:cs="Times New Roman"/>
          <w:i/>
          <w:sz w:val="28"/>
          <w:szCs w:val="28"/>
        </w:rPr>
      </w:pPr>
      <w:r w:rsidRPr="00DA6C50">
        <w:rPr>
          <w:rFonts w:ascii="Times New Roman" w:hAnsi="Times New Roman" w:cs="Times New Roman"/>
          <w:color w:val="000000"/>
        </w:rPr>
        <w:t>The Computer Engineering program</w:t>
      </w:r>
      <w:r w:rsidRPr="00DA6C50">
        <w:rPr>
          <w:rFonts w:ascii="Times New Roman" w:hAnsi="Times New Roman" w:cs="Times New Roman"/>
          <w:szCs w:val="24"/>
        </w:rPr>
        <w:t xml:space="preserve"> is serving the Kingdom's critical need</w:t>
      </w:r>
      <w:r w:rsidR="005F73BB" w:rsidRPr="00DA6C50">
        <w:rPr>
          <w:rFonts w:ascii="Times New Roman" w:hAnsi="Times New Roman" w:cs="Times New Roman"/>
          <w:szCs w:val="24"/>
        </w:rPr>
        <w:t xml:space="preserve"> </w:t>
      </w:r>
      <w:r w:rsidRPr="00DA6C50">
        <w:rPr>
          <w:rFonts w:ascii="Times New Roman" w:hAnsi="Times New Roman" w:cs="Times New Roman"/>
          <w:szCs w:val="24"/>
        </w:rPr>
        <w:t>for</w:t>
      </w:r>
      <w:r w:rsidR="005F73BB" w:rsidRPr="00DA6C50">
        <w:rPr>
          <w:rFonts w:ascii="Times New Roman" w:hAnsi="Times New Roman" w:cs="Times New Roman"/>
          <w:szCs w:val="24"/>
        </w:rPr>
        <w:t xml:space="preserve"> </w:t>
      </w:r>
      <w:r w:rsidR="005F73BB" w:rsidRPr="00DA6C50">
        <w:rPr>
          <w:rFonts w:ascii="Times New Roman" w:hAnsi="Times New Roman" w:cs="Times New Roman"/>
        </w:rPr>
        <w:t>computer</w:t>
      </w:r>
      <w:r w:rsidR="005F73BB" w:rsidRPr="00DA6C50">
        <w:rPr>
          <w:rFonts w:ascii="Times New Roman" w:hAnsi="Times New Roman" w:cs="Times New Roman"/>
          <w:szCs w:val="24"/>
        </w:rPr>
        <w:t xml:space="preserve"> professionals who can design and implement computer systems and networks. </w:t>
      </w:r>
      <w:r w:rsidR="0028661A" w:rsidRPr="00DA6C50">
        <w:rPr>
          <w:rFonts w:ascii="Times New Roman" w:hAnsi="Times New Roman" w:cs="Times New Roman"/>
          <w:szCs w:val="24"/>
        </w:rPr>
        <w:t xml:space="preserve">The graduates of the COE program are </w:t>
      </w:r>
      <w:r w:rsidR="0028661A" w:rsidRPr="00DA6C50">
        <w:rPr>
          <w:rFonts w:ascii="Times New Roman" w:hAnsi="Times New Roman" w:cs="Times New Roman"/>
        </w:rPr>
        <w:t xml:space="preserve">expected to play a key role in the Kingdom's transition to a </w:t>
      </w:r>
      <w:r w:rsidR="0028661A" w:rsidRPr="00DA6C50">
        <w:rPr>
          <w:rFonts w:ascii="Times New Roman" w:hAnsi="Times New Roman" w:cs="Times New Roman"/>
          <w:i/>
          <w:iCs/>
          <w:color w:val="000000"/>
        </w:rPr>
        <w:t>knowledge-based</w:t>
      </w:r>
      <w:r w:rsidR="0028661A" w:rsidRPr="00DA6C50">
        <w:rPr>
          <w:rFonts w:ascii="Times New Roman" w:hAnsi="Times New Roman" w:cs="Times New Roman"/>
          <w:color w:val="000000"/>
        </w:rPr>
        <w:t xml:space="preserve"> economy </w:t>
      </w:r>
      <w:r w:rsidR="0028661A" w:rsidRPr="00DA6C50">
        <w:rPr>
          <w:rFonts w:ascii="Times New Roman" w:hAnsi="Times New Roman" w:cs="Times New Roman"/>
        </w:rPr>
        <w:t>by harnessing the benefits of the IT technology in different fields of governmental administrations, manufacturing and service sectors.</w:t>
      </w:r>
    </w:p>
    <w:p w:rsidR="006809EE" w:rsidRPr="00DA6C50" w:rsidRDefault="006809EE" w:rsidP="000C3C7B">
      <w:pPr>
        <w:pStyle w:val="Heading1"/>
        <w:spacing w:after="240"/>
        <w:jc w:val="both"/>
        <w:rPr>
          <w:rFonts w:ascii="Times New Roman" w:hAnsi="Times New Roman" w:cs="Times New Roman"/>
        </w:rPr>
      </w:pPr>
      <w:bookmarkStart w:id="1" w:name="_Toc313102875"/>
      <w:r w:rsidRPr="00DA6C50">
        <w:rPr>
          <w:rFonts w:ascii="Times New Roman" w:hAnsi="Times New Roman" w:cs="Times New Roman"/>
        </w:rPr>
        <w:t>Vision</w:t>
      </w:r>
      <w:bookmarkEnd w:id="1"/>
    </w:p>
    <w:p w:rsidR="000C3C7B" w:rsidRPr="00DA6C50" w:rsidRDefault="000C3C7B" w:rsidP="000C3C7B">
      <w:pPr>
        <w:autoSpaceDE w:val="0"/>
        <w:autoSpaceDN w:val="0"/>
        <w:adjustRightInd w:val="0"/>
        <w:spacing w:line="201" w:lineRule="atLeast"/>
        <w:jc w:val="both"/>
        <w:rPr>
          <w:rFonts w:ascii="Times New Roman" w:hAnsi="Times New Roman" w:cs="Times New Roman"/>
          <w:color w:val="000000"/>
        </w:rPr>
      </w:pPr>
      <w:r w:rsidRPr="00DA6C50">
        <w:rPr>
          <w:rFonts w:ascii="Times New Roman" w:hAnsi="Times New Roman" w:cs="Times New Roman"/>
          <w:color w:val="000000"/>
        </w:rPr>
        <w:t>The vision of the COE department is to become a recognized center of excellence in providing quality education and technical services, as well as in advancing computing technologies through innovative research.</w:t>
      </w:r>
    </w:p>
    <w:p w:rsidR="006809EE" w:rsidRPr="00DA6C50" w:rsidRDefault="006809EE" w:rsidP="000C3C7B">
      <w:pPr>
        <w:pStyle w:val="Heading1"/>
        <w:spacing w:after="240"/>
        <w:rPr>
          <w:rFonts w:ascii="Times New Roman" w:hAnsi="Times New Roman" w:cs="Times New Roman"/>
        </w:rPr>
      </w:pPr>
      <w:bookmarkStart w:id="2" w:name="_Toc313102876"/>
      <w:r w:rsidRPr="00DA6C50">
        <w:rPr>
          <w:rFonts w:ascii="Times New Roman" w:hAnsi="Times New Roman" w:cs="Times New Roman"/>
        </w:rPr>
        <w:t>Mission</w:t>
      </w:r>
      <w:bookmarkEnd w:id="2"/>
    </w:p>
    <w:p w:rsidR="000C3C7B" w:rsidRPr="00DA6C50" w:rsidRDefault="000C3C7B" w:rsidP="000C3C7B">
      <w:pPr>
        <w:autoSpaceDE w:val="0"/>
        <w:autoSpaceDN w:val="0"/>
        <w:adjustRightInd w:val="0"/>
        <w:spacing w:line="201" w:lineRule="atLeast"/>
        <w:ind w:left="180" w:hanging="180"/>
        <w:jc w:val="both"/>
        <w:rPr>
          <w:rFonts w:ascii="Times New Roman" w:hAnsi="Times New Roman" w:cs="Times New Roman"/>
          <w:color w:val="000000"/>
        </w:rPr>
      </w:pPr>
      <w:r w:rsidRPr="00DA6C50">
        <w:rPr>
          <w:rFonts w:ascii="Times New Roman" w:hAnsi="Times New Roman" w:cs="Times New Roman"/>
          <w:color w:val="000000"/>
        </w:rPr>
        <w:t xml:space="preserve">The </w:t>
      </w:r>
      <w:r w:rsidR="00E14F4F" w:rsidRPr="00DA6C50">
        <w:rPr>
          <w:rFonts w:ascii="Times New Roman" w:hAnsi="Times New Roman" w:cs="Times New Roman"/>
          <w:color w:val="000000"/>
        </w:rPr>
        <w:t>mission of the computer engineering department is</w:t>
      </w:r>
      <w:r w:rsidRPr="00DA6C50">
        <w:rPr>
          <w:rFonts w:ascii="Times New Roman" w:hAnsi="Times New Roman" w:cs="Times New Roman"/>
          <w:color w:val="000000"/>
        </w:rPr>
        <w:t>:</w:t>
      </w:r>
    </w:p>
    <w:p w:rsidR="000C3C7B" w:rsidRPr="00DA6C50" w:rsidRDefault="000C3C7B" w:rsidP="00E14F4F">
      <w:pPr>
        <w:pStyle w:val="ListParagraph"/>
        <w:numPr>
          <w:ilvl w:val="0"/>
          <w:numId w:val="5"/>
        </w:numPr>
        <w:autoSpaceDE w:val="0"/>
        <w:autoSpaceDN w:val="0"/>
        <w:adjustRightInd w:val="0"/>
        <w:spacing w:after="120" w:line="201" w:lineRule="atLeast"/>
        <w:ind w:left="288" w:hanging="288"/>
        <w:jc w:val="both"/>
        <w:rPr>
          <w:rFonts w:ascii="Times New Roman" w:hAnsi="Times New Roman"/>
          <w:color w:val="000000"/>
        </w:rPr>
      </w:pPr>
      <w:r w:rsidRPr="00DA6C50">
        <w:rPr>
          <w:rFonts w:ascii="Times New Roman" w:hAnsi="Times New Roman"/>
          <w:color w:val="000000"/>
        </w:rPr>
        <w:t>To prepare competent professionals in the area of Computer Engineering who are competitive worldwide and prepared to be the leaders in the Saudi industry, academia and government.</w:t>
      </w:r>
    </w:p>
    <w:p w:rsidR="000C3C7B" w:rsidRPr="00DA6C50" w:rsidRDefault="000C3C7B" w:rsidP="00E14F4F">
      <w:pPr>
        <w:pStyle w:val="ListParagraph"/>
        <w:numPr>
          <w:ilvl w:val="0"/>
          <w:numId w:val="5"/>
        </w:numPr>
        <w:autoSpaceDE w:val="0"/>
        <w:autoSpaceDN w:val="0"/>
        <w:adjustRightInd w:val="0"/>
        <w:spacing w:after="120" w:line="201" w:lineRule="atLeast"/>
        <w:ind w:left="288" w:hanging="288"/>
        <w:jc w:val="both"/>
        <w:rPr>
          <w:rFonts w:ascii="Times New Roman" w:hAnsi="Times New Roman"/>
          <w:color w:val="000000"/>
        </w:rPr>
      </w:pPr>
      <w:r w:rsidRPr="00DA6C50">
        <w:rPr>
          <w:rFonts w:ascii="Times New Roman" w:hAnsi="Times New Roman"/>
          <w:color w:val="000000"/>
        </w:rPr>
        <w:t>To conduct original research that contributes to the advancement of computing technologies worldwide, solves local problems and leads to the transfer and dissemination of knowledge to the Saudi society at large.</w:t>
      </w:r>
    </w:p>
    <w:p w:rsidR="000C3C7B" w:rsidRPr="00DA6C50" w:rsidRDefault="000C3C7B" w:rsidP="00E14F4F">
      <w:pPr>
        <w:pStyle w:val="ListParagraph"/>
        <w:numPr>
          <w:ilvl w:val="0"/>
          <w:numId w:val="5"/>
        </w:numPr>
        <w:autoSpaceDE w:val="0"/>
        <w:autoSpaceDN w:val="0"/>
        <w:adjustRightInd w:val="0"/>
        <w:spacing w:after="120" w:line="201" w:lineRule="atLeast"/>
        <w:ind w:left="288" w:hanging="288"/>
        <w:jc w:val="both"/>
        <w:rPr>
          <w:rFonts w:ascii="Times New Roman" w:hAnsi="Times New Roman"/>
          <w:color w:val="000000"/>
        </w:rPr>
      </w:pPr>
      <w:r w:rsidRPr="00DA6C50">
        <w:rPr>
          <w:rFonts w:ascii="Times New Roman" w:hAnsi="Times New Roman"/>
          <w:color w:val="000000"/>
        </w:rPr>
        <w:t>To provide the Saudi society with high quality technical services in areas related to Computer engineering in terms of consultation, training and applied projects.</w:t>
      </w:r>
    </w:p>
    <w:p w:rsidR="006809EE" w:rsidRPr="00DA6C50" w:rsidRDefault="006809EE" w:rsidP="00236577">
      <w:pPr>
        <w:pStyle w:val="Heading1"/>
        <w:spacing w:after="240"/>
        <w:rPr>
          <w:rFonts w:ascii="Times New Roman" w:hAnsi="Times New Roman" w:cs="Times New Roman"/>
        </w:rPr>
      </w:pPr>
      <w:bookmarkStart w:id="3" w:name="_Toc313102877"/>
      <w:r w:rsidRPr="00DA6C50">
        <w:rPr>
          <w:rFonts w:ascii="Times New Roman" w:hAnsi="Times New Roman" w:cs="Times New Roman"/>
        </w:rPr>
        <w:lastRenderedPageBreak/>
        <w:t>Strategic Goals</w:t>
      </w:r>
      <w:bookmarkEnd w:id="3"/>
    </w:p>
    <w:p w:rsidR="000C3C7B" w:rsidRPr="00DA6C50" w:rsidRDefault="000C3C7B" w:rsidP="000246C6">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provide the best possible quality undergraduate learning environment in Computer Engineering by:</w:t>
      </w:r>
    </w:p>
    <w:p w:rsidR="000246C6"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Attract</w:t>
      </w:r>
      <w:r w:rsidR="00AD5653" w:rsidRPr="00DA6C50">
        <w:rPr>
          <w:rFonts w:ascii="Times New Roman" w:hAnsi="Times New Roman"/>
          <w:color w:val="000000"/>
        </w:rPr>
        <w:t>ing</w:t>
      </w:r>
      <w:r w:rsidRPr="00DA6C50">
        <w:rPr>
          <w:rFonts w:ascii="Times New Roman" w:hAnsi="Times New Roman"/>
          <w:color w:val="000000"/>
        </w:rPr>
        <w:t xml:space="preserve"> highly motivated and intellec</w:t>
      </w:r>
      <w:r w:rsidRPr="00DA6C50">
        <w:rPr>
          <w:rFonts w:ascii="Times New Roman" w:hAnsi="Times New Roman"/>
          <w:color w:val="000000"/>
        </w:rPr>
        <w:softHyphen/>
        <w:t>tual students to COE department</w:t>
      </w:r>
    </w:p>
    <w:p w:rsidR="000C3C7B"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Providing a</w:t>
      </w:r>
      <w:r w:rsidR="000C3C7B" w:rsidRPr="00DA6C50">
        <w:rPr>
          <w:rFonts w:ascii="Times New Roman" w:hAnsi="Times New Roman"/>
          <w:color w:val="000000"/>
        </w:rPr>
        <w:t xml:space="preserve"> comprehensive broad-based under</w:t>
      </w:r>
      <w:r w:rsidR="000C3C7B" w:rsidRPr="00DA6C50">
        <w:rPr>
          <w:rFonts w:ascii="Times New Roman" w:hAnsi="Times New Roman"/>
          <w:color w:val="000000"/>
        </w:rPr>
        <w:softHyphen/>
        <w:t>graduate program</w:t>
      </w:r>
    </w:p>
    <w:p w:rsidR="000C3C7B"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Maintaining a</w:t>
      </w:r>
      <w:r w:rsidR="000C3C7B" w:rsidRPr="00DA6C50">
        <w:rPr>
          <w:rFonts w:ascii="Times New Roman" w:hAnsi="Times New Roman"/>
          <w:color w:val="000000"/>
        </w:rPr>
        <w:t xml:space="preserve"> conducive environment for develop</w:t>
      </w:r>
      <w:r w:rsidR="000C3C7B" w:rsidRPr="00DA6C50">
        <w:rPr>
          <w:rFonts w:ascii="Times New Roman" w:hAnsi="Times New Roman"/>
          <w:color w:val="000000"/>
        </w:rPr>
        <w:softHyphen/>
        <w:t>ing ethics and technical and leadership skills</w:t>
      </w:r>
    </w:p>
    <w:p w:rsidR="000C3C7B"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Provide a</w:t>
      </w:r>
      <w:r w:rsidR="000C3C7B" w:rsidRPr="00DA6C50">
        <w:rPr>
          <w:rFonts w:ascii="Times New Roman" w:hAnsi="Times New Roman"/>
          <w:color w:val="000000"/>
        </w:rPr>
        <w:t xml:space="preserve"> strong hands-on-experience through laboratory experiments and projects</w:t>
      </w:r>
    </w:p>
    <w:p w:rsidR="000246C6"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Maintaining a set of labs that support teaching and research which are second to none world-wide and employ latest technologies and expertise</w:t>
      </w:r>
    </w:p>
    <w:p w:rsidR="00AD5653" w:rsidRPr="00DA6C50" w:rsidRDefault="00AD5653" w:rsidP="00AD5653">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Providing strong design and analysis compo</w:t>
      </w:r>
      <w:r w:rsidRPr="00DA6C50">
        <w:rPr>
          <w:rFonts w:ascii="Times New Roman" w:hAnsi="Times New Roman"/>
          <w:color w:val="000000"/>
        </w:rPr>
        <w:softHyphen/>
        <w:t>nents in the program</w:t>
      </w:r>
    </w:p>
    <w:p w:rsidR="000C3C7B" w:rsidRPr="00DA6C50" w:rsidRDefault="00AD5653" w:rsidP="00AD5653">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Maintaining an internal review/audit process that guarantees the continuous improvements of all aspect of the COE program (Courses, Labs, Textbooks, and faculty)</w:t>
      </w:r>
    </w:p>
    <w:p w:rsidR="00236577" w:rsidRPr="00DA6C50" w:rsidRDefault="00236577" w:rsidP="00236577">
      <w:pPr>
        <w:pStyle w:val="ListParagraph"/>
        <w:autoSpaceDE w:val="0"/>
        <w:autoSpaceDN w:val="0"/>
        <w:adjustRightInd w:val="0"/>
        <w:spacing w:line="201" w:lineRule="atLeast"/>
        <w:ind w:left="907"/>
        <w:jc w:val="both"/>
        <w:rPr>
          <w:rFonts w:ascii="Times New Roman" w:hAnsi="Times New Roman"/>
          <w:color w:val="000000"/>
        </w:rPr>
      </w:pPr>
    </w:p>
    <w:p w:rsidR="000C3C7B" w:rsidRPr="00DA6C50" w:rsidRDefault="000C3C7B"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attract and retain high quality COE faculty members</w:t>
      </w:r>
    </w:p>
    <w:p w:rsidR="000C3C7B" w:rsidRPr="00DA6C50" w:rsidRDefault="000C3C7B"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produce world-class research in the different disciplines of computer engineering</w:t>
      </w:r>
    </w:p>
    <w:p w:rsidR="000C3C7B" w:rsidRPr="00DA6C50" w:rsidRDefault="000C3C7B" w:rsidP="00CE7D1C">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establish strong, fruitful and continu</w:t>
      </w:r>
      <w:r w:rsidRPr="00DA6C50">
        <w:rPr>
          <w:rFonts w:ascii="Times New Roman" w:hAnsi="Times New Roman"/>
          <w:color w:val="000000"/>
        </w:rPr>
        <w:softHyphen/>
        <w:t>ous relationship with the Saudi industry and government agencies.</w:t>
      </w:r>
      <w:r w:rsidR="000246C6" w:rsidRPr="00DA6C50">
        <w:rPr>
          <w:rFonts w:ascii="Times New Roman" w:hAnsi="Times New Roman"/>
          <w:color w:val="000000"/>
        </w:rPr>
        <w:t xml:space="preserve"> This includes engaging the local industries and gov</w:t>
      </w:r>
      <w:r w:rsidR="000246C6" w:rsidRPr="00DA6C50">
        <w:rPr>
          <w:rFonts w:ascii="Times New Roman" w:hAnsi="Times New Roman"/>
          <w:color w:val="000000"/>
        </w:rPr>
        <w:softHyphen/>
        <w:t>ernmental agencies in all aspects of the department’s activities such as curriculum development, program out</w:t>
      </w:r>
      <w:r w:rsidR="000246C6" w:rsidRPr="00DA6C50">
        <w:rPr>
          <w:rFonts w:ascii="Times New Roman" w:hAnsi="Times New Roman"/>
          <w:color w:val="000000"/>
        </w:rPr>
        <w:softHyphen/>
        <w:t>comes and objectives, resear</w:t>
      </w:r>
      <w:r w:rsidR="00AD5653" w:rsidRPr="00DA6C50">
        <w:rPr>
          <w:rFonts w:ascii="Times New Roman" w:hAnsi="Times New Roman"/>
          <w:color w:val="000000"/>
        </w:rPr>
        <w:t>ch direc</w:t>
      </w:r>
      <w:r w:rsidR="00AD5653" w:rsidRPr="00DA6C50">
        <w:rPr>
          <w:rFonts w:ascii="Times New Roman" w:hAnsi="Times New Roman"/>
          <w:color w:val="000000"/>
        </w:rPr>
        <w:softHyphen/>
        <w:t>tions, etc</w:t>
      </w:r>
    </w:p>
    <w:p w:rsidR="00AD5653" w:rsidRDefault="00AD5653"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participate actively in establishing interdisciplinary programs</w:t>
      </w:r>
    </w:p>
    <w:p w:rsidR="006E1AA8" w:rsidRPr="00DA6C50" w:rsidRDefault="006E1AA8" w:rsidP="006E1AA8">
      <w:pPr>
        <w:pStyle w:val="Heading1"/>
        <w:spacing w:after="240"/>
        <w:rPr>
          <w:rFonts w:ascii="Times New Roman" w:hAnsi="Times New Roman" w:cs="Times New Roman"/>
        </w:rPr>
      </w:pPr>
      <w:bookmarkStart w:id="4" w:name="_Toc313102878"/>
      <w:r>
        <w:rPr>
          <w:rFonts w:ascii="Times New Roman" w:hAnsi="Times New Roman" w:cs="Times New Roman"/>
        </w:rPr>
        <w:t>Program Objectives</w:t>
      </w:r>
      <w:bookmarkEnd w:id="4"/>
    </w:p>
    <w:p w:rsidR="006E1AA8" w:rsidRPr="006E1AA8" w:rsidRDefault="006E1AA8" w:rsidP="006E1AA8">
      <w:pPr>
        <w:pStyle w:val="BodyText"/>
        <w:tabs>
          <w:tab w:val="left" w:pos="360"/>
        </w:tabs>
        <w:rPr>
          <w:sz w:val="22"/>
          <w:szCs w:val="22"/>
        </w:rPr>
      </w:pPr>
      <w:r w:rsidRPr="006E1AA8">
        <w:rPr>
          <w:sz w:val="22"/>
          <w:szCs w:val="22"/>
        </w:rPr>
        <w:t>The Objective of the COE program is to produce graduates who, after few years from graduation, will have:</w:t>
      </w:r>
    </w:p>
    <w:p w:rsidR="006E1AA8" w:rsidRPr="006E1AA8" w:rsidRDefault="00CE7D1C" w:rsidP="006E1AA8">
      <w:pPr>
        <w:pStyle w:val="BodyText"/>
        <w:numPr>
          <w:ilvl w:val="0"/>
          <w:numId w:val="13"/>
        </w:numPr>
        <w:rPr>
          <w:sz w:val="22"/>
          <w:szCs w:val="22"/>
        </w:rPr>
      </w:pPr>
      <w:r>
        <w:rPr>
          <w:sz w:val="22"/>
          <w:szCs w:val="22"/>
        </w:rPr>
        <w:t>e</w:t>
      </w:r>
      <w:r w:rsidR="006E1AA8" w:rsidRPr="006E1AA8">
        <w:rPr>
          <w:sz w:val="22"/>
          <w:szCs w:val="22"/>
        </w:rPr>
        <w:t>stablished themselves as successful professional computer engineers with demonstrated leadership capabilities,</w:t>
      </w:r>
    </w:p>
    <w:p w:rsidR="006E1AA8" w:rsidRDefault="00CE7D1C" w:rsidP="006E1AA8">
      <w:pPr>
        <w:pStyle w:val="BodyText"/>
        <w:numPr>
          <w:ilvl w:val="0"/>
          <w:numId w:val="13"/>
        </w:numPr>
        <w:tabs>
          <w:tab w:val="left" w:pos="360"/>
        </w:tabs>
        <w:autoSpaceDE w:val="0"/>
        <w:autoSpaceDN w:val="0"/>
        <w:adjustRightInd w:val="0"/>
        <w:spacing w:line="201" w:lineRule="atLeast"/>
        <w:rPr>
          <w:sz w:val="22"/>
          <w:szCs w:val="22"/>
        </w:rPr>
      </w:pPr>
      <w:r>
        <w:rPr>
          <w:sz w:val="22"/>
          <w:szCs w:val="22"/>
        </w:rPr>
        <w:t>d</w:t>
      </w:r>
      <w:r w:rsidR="006E1AA8" w:rsidRPr="006E1AA8">
        <w:rPr>
          <w:sz w:val="22"/>
          <w:szCs w:val="22"/>
        </w:rPr>
        <w:t>emonstrated an ability to pursue a successful professional and career growth, and</w:t>
      </w:r>
    </w:p>
    <w:p w:rsidR="006E1AA8" w:rsidRPr="006E1AA8" w:rsidRDefault="00CE7D1C" w:rsidP="006E1AA8">
      <w:pPr>
        <w:pStyle w:val="BodyText"/>
        <w:numPr>
          <w:ilvl w:val="0"/>
          <w:numId w:val="13"/>
        </w:numPr>
        <w:tabs>
          <w:tab w:val="left" w:pos="360"/>
        </w:tabs>
        <w:autoSpaceDE w:val="0"/>
        <w:autoSpaceDN w:val="0"/>
        <w:adjustRightInd w:val="0"/>
        <w:spacing w:line="201" w:lineRule="atLeast"/>
        <w:rPr>
          <w:sz w:val="22"/>
          <w:szCs w:val="22"/>
        </w:rPr>
      </w:pPr>
      <w:r>
        <w:rPr>
          <w:sz w:val="22"/>
          <w:szCs w:val="22"/>
        </w:rPr>
        <w:t>e</w:t>
      </w:r>
      <w:r w:rsidR="006E1AA8" w:rsidRPr="006E1AA8">
        <w:rPr>
          <w:sz w:val="22"/>
          <w:szCs w:val="22"/>
        </w:rPr>
        <w:t>nrolled and succeeded in graduate and professional studies/p</w:t>
      </w:r>
      <w:r w:rsidR="006E1AA8">
        <w:rPr>
          <w:sz w:val="22"/>
          <w:szCs w:val="22"/>
        </w:rPr>
        <w:t>rograms if they chose to do so</w:t>
      </w:r>
    </w:p>
    <w:p w:rsidR="006809EE" w:rsidRPr="00DA6C50" w:rsidRDefault="006E1AA8" w:rsidP="002F660D">
      <w:pPr>
        <w:pStyle w:val="Heading1"/>
        <w:spacing w:after="240"/>
        <w:rPr>
          <w:rFonts w:ascii="Times New Roman" w:hAnsi="Times New Roman" w:cs="Times New Roman"/>
        </w:rPr>
      </w:pPr>
      <w:bookmarkStart w:id="5" w:name="_Toc313102879"/>
      <w:r>
        <w:rPr>
          <w:rFonts w:ascii="Times New Roman" w:hAnsi="Times New Roman" w:cs="Times New Roman"/>
        </w:rPr>
        <w:t xml:space="preserve">Program </w:t>
      </w:r>
      <w:r w:rsidR="006809EE" w:rsidRPr="00DA6C50">
        <w:rPr>
          <w:rFonts w:ascii="Times New Roman" w:hAnsi="Times New Roman" w:cs="Times New Roman"/>
        </w:rPr>
        <w:t>Outcomes</w:t>
      </w:r>
      <w:bookmarkEnd w:id="5"/>
    </w:p>
    <w:p w:rsidR="002F660D" w:rsidRPr="00DA6C50" w:rsidRDefault="002F660D" w:rsidP="002F660D">
      <w:pPr>
        <w:spacing w:after="120"/>
        <w:jc w:val="both"/>
        <w:rPr>
          <w:rFonts w:ascii="Times New Roman" w:hAnsi="Times New Roman" w:cs="Times New Roman"/>
        </w:rPr>
      </w:pPr>
      <w:r w:rsidRPr="00DA6C50">
        <w:rPr>
          <w:rFonts w:ascii="Times New Roman" w:hAnsi="Times New Roman" w:cs="Times New Roman"/>
        </w:rPr>
        <w:t>The Computer Engineering Program Outcomes are:</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apply knowledge of mathematics, science, and engineering.</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design and conduct experiments, as well as to analyze and interpret data.</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design a system, component, or process to meet desired needs.</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function on multi-disciplinary teams (</w:t>
      </w:r>
      <w:r w:rsidRPr="00DA6C50">
        <w:rPr>
          <w:rFonts w:ascii="Times New Roman" w:hAnsi="Times New Roman" w:cs="Times New Roman"/>
          <w:i/>
          <w:iCs/>
        </w:rPr>
        <w:t>Our interpretation of multidisciplinary teams includes teams of individuals with similar educational backgrounds focusing on different aspects of a project as well as teams of individuals with different educational backgrounds</w:t>
      </w:r>
      <w:r w:rsidRPr="00DA6C50">
        <w:rPr>
          <w:rFonts w:ascii="Times New Roman" w:hAnsi="Times New Roman" w:cs="Times New Roman"/>
        </w:rPr>
        <w: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identify, formulate, and solve engineering problems.</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understanding of professional and ethical responsibility.</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communicate effectively.</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lastRenderedPageBreak/>
        <w:t>the broad education necessary to understand the impact of engineering solutions in a global and societal context.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 recognition of the need for, and an ability to engage in life-long learning (</w:t>
      </w:r>
      <w:r w:rsidRPr="00DA6C50">
        <w:rPr>
          <w:rFonts w:ascii="Times New Roman" w:hAnsi="Times New Roman" w:cs="Times New Roman"/>
          <w:i/>
          <w:iCs/>
        </w:rPr>
        <w:t>Our interpretation of this includes teaching students that the underlying theory is important because the technology changes, coupled with enhancing their self-learning ability</w:t>
      </w:r>
      <w:r w:rsidRPr="00DA6C50">
        <w:rPr>
          <w:rFonts w:ascii="Times New Roman" w:hAnsi="Times New Roman" w:cs="Times New Roman"/>
        </w:rPr>
        <w: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knowledge of contemporary issues (</w:t>
      </w:r>
      <w:r w:rsidRPr="00DA6C50">
        <w:rPr>
          <w:rFonts w:ascii="Times New Roman" w:hAnsi="Times New Roman" w:cs="Times New Roman"/>
          <w:i/>
          <w:iCs/>
        </w:rPr>
        <w:t>Our interpretation of this includes presenting students with issues such as the impact of globalization, the outsourcing of both engineering and other support jobs as practiced by modern international companies</w:t>
      </w:r>
      <w:r w:rsidRPr="00DA6C50">
        <w:rPr>
          <w:rFonts w:ascii="Times New Roman" w:hAnsi="Times New Roman" w:cs="Times New Roman"/>
        </w:rPr>
        <w: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i/>
          <w:sz w:val="28"/>
          <w:szCs w:val="28"/>
        </w:rPr>
      </w:pPr>
      <w:r w:rsidRPr="00DA6C50">
        <w:rPr>
          <w:rFonts w:ascii="Times New Roman" w:hAnsi="Times New Roman" w:cs="Times New Roman"/>
        </w:rPr>
        <w:t>An ability to use the techniques, skills, and modern engineering tools necessary for engineering practice.</w:t>
      </w:r>
    </w:p>
    <w:p w:rsidR="006809EE" w:rsidRPr="00DA6C50" w:rsidRDefault="002F660D" w:rsidP="002F660D">
      <w:pPr>
        <w:numPr>
          <w:ilvl w:val="0"/>
          <w:numId w:val="11"/>
        </w:numPr>
        <w:tabs>
          <w:tab w:val="num" w:pos="720"/>
        </w:tabs>
        <w:spacing w:after="120" w:line="240" w:lineRule="auto"/>
        <w:jc w:val="both"/>
        <w:rPr>
          <w:rFonts w:ascii="Times New Roman" w:hAnsi="Times New Roman" w:cs="Times New Roman"/>
          <w:i/>
          <w:sz w:val="28"/>
          <w:szCs w:val="28"/>
        </w:rPr>
      </w:pPr>
      <w:r w:rsidRPr="00DA6C50">
        <w:rPr>
          <w:rFonts w:ascii="Times New Roman" w:hAnsi="Times New Roman" w:cs="Times New Roman"/>
        </w:rPr>
        <w:t xml:space="preserve">The ability to </w:t>
      </w:r>
      <w:bookmarkStart w:id="6" w:name="OLE_LINK1"/>
      <w:bookmarkStart w:id="7" w:name="OLE_LINK2"/>
      <w:r w:rsidRPr="00DA6C50">
        <w:rPr>
          <w:rFonts w:ascii="Times New Roman" w:hAnsi="Times New Roman" w:cs="Times New Roman"/>
        </w:rPr>
        <w:t>design a system that involves the integration of hardware and software components</w:t>
      </w:r>
      <w:bookmarkEnd w:id="6"/>
      <w:bookmarkEnd w:id="7"/>
      <w:r w:rsidRPr="00DA6C50">
        <w:rPr>
          <w:rFonts w:ascii="Times New Roman" w:hAnsi="Times New Roman" w:cs="Times New Roman"/>
        </w:rPr>
        <w:t>.</w:t>
      </w:r>
      <w:r w:rsidR="006809EE" w:rsidRPr="00DA6C50">
        <w:rPr>
          <w:rFonts w:ascii="Times New Roman" w:hAnsi="Times New Roman" w:cs="Times New Roman"/>
          <w:i/>
          <w:sz w:val="28"/>
          <w:szCs w:val="28"/>
        </w:rPr>
        <w:t xml:space="preserve"> </w:t>
      </w:r>
    </w:p>
    <w:p w:rsidR="006809EE" w:rsidRPr="00DA6C50" w:rsidRDefault="006809EE" w:rsidP="00236577">
      <w:pPr>
        <w:pStyle w:val="Heading1"/>
        <w:spacing w:after="240"/>
        <w:rPr>
          <w:rFonts w:ascii="Times New Roman" w:hAnsi="Times New Roman" w:cs="Times New Roman"/>
        </w:rPr>
      </w:pPr>
      <w:bookmarkStart w:id="8" w:name="_Toc313102880"/>
      <w:r w:rsidRPr="00DA6C50">
        <w:rPr>
          <w:rFonts w:ascii="Times New Roman" w:hAnsi="Times New Roman" w:cs="Times New Roman"/>
        </w:rPr>
        <w:t>Guidelines on Electives</w:t>
      </w:r>
      <w:bookmarkEnd w:id="8"/>
    </w:p>
    <w:p w:rsidR="002F660D" w:rsidRPr="00DA6C50" w:rsidRDefault="00BE0B05" w:rsidP="00CE7D1C">
      <w:pPr>
        <w:jc w:val="both"/>
        <w:rPr>
          <w:rFonts w:ascii="Times New Roman" w:hAnsi="Times New Roman" w:cs="Times New Roman"/>
          <w:iCs/>
        </w:rPr>
      </w:pPr>
      <w:r>
        <w:rPr>
          <w:rFonts w:ascii="Times New Roman" w:hAnsi="Times New Roman" w:cs="Times New Roman"/>
          <w:iCs/>
        </w:rPr>
        <w:t xml:space="preserve">There </w:t>
      </w:r>
      <w:r w:rsidRPr="00DA6C50">
        <w:rPr>
          <w:rFonts w:ascii="Times New Roman" w:hAnsi="Times New Roman" w:cs="Times New Roman"/>
          <w:iCs/>
        </w:rPr>
        <w:t xml:space="preserve">are </w:t>
      </w:r>
      <w:r>
        <w:rPr>
          <w:rFonts w:ascii="Times New Roman" w:hAnsi="Times New Roman" w:cs="Times New Roman"/>
          <w:iCs/>
        </w:rPr>
        <w:t>several types of e</w:t>
      </w:r>
      <w:r w:rsidR="002F660D" w:rsidRPr="00DA6C50">
        <w:rPr>
          <w:rFonts w:ascii="Times New Roman" w:hAnsi="Times New Roman" w:cs="Times New Roman"/>
          <w:iCs/>
        </w:rPr>
        <w:t>lectives in the COE program: two General Studies (GS</w:t>
      </w:r>
      <w:r w:rsidR="00C10F9F">
        <w:rPr>
          <w:rFonts w:ascii="Times New Roman" w:hAnsi="Times New Roman" w:cs="Times New Roman"/>
          <w:iCs/>
        </w:rPr>
        <w:t>) electives, one Depth Elective</w:t>
      </w:r>
      <w:r w:rsidR="002F660D" w:rsidRPr="00DA6C50">
        <w:rPr>
          <w:rFonts w:ascii="Times New Roman" w:hAnsi="Times New Roman" w:cs="Times New Roman"/>
          <w:iCs/>
        </w:rPr>
        <w:t>, four (two) COE electives for non-coop (coop) option and two Technical Electives for no</w:t>
      </w:r>
      <w:r>
        <w:rPr>
          <w:rFonts w:ascii="Times New Roman" w:hAnsi="Times New Roman" w:cs="Times New Roman"/>
          <w:iCs/>
        </w:rPr>
        <w:t>n</w:t>
      </w:r>
      <w:r w:rsidR="002F660D" w:rsidRPr="00DA6C50">
        <w:rPr>
          <w:rFonts w:ascii="Times New Roman" w:hAnsi="Times New Roman" w:cs="Times New Roman"/>
          <w:iCs/>
        </w:rPr>
        <w:t xml:space="preserve">-coop option. </w:t>
      </w:r>
    </w:p>
    <w:p w:rsidR="002F660D" w:rsidRPr="00DA6C50" w:rsidRDefault="002F660D" w:rsidP="002F660D">
      <w:pPr>
        <w:pStyle w:val="ListParagraph"/>
        <w:numPr>
          <w:ilvl w:val="0"/>
          <w:numId w:val="12"/>
        </w:numPr>
        <w:spacing w:after="120"/>
        <w:jc w:val="both"/>
        <w:rPr>
          <w:rFonts w:ascii="Times New Roman" w:hAnsi="Times New Roman"/>
          <w:iCs/>
        </w:rPr>
      </w:pPr>
      <w:r w:rsidRPr="00DA6C50">
        <w:rPr>
          <w:rFonts w:ascii="Times New Roman" w:hAnsi="Times New Roman"/>
          <w:iCs/>
        </w:rPr>
        <w:t>A GS elective can be any 3-credit hour GS course</w:t>
      </w:r>
    </w:p>
    <w:p w:rsidR="006809EE" w:rsidRPr="00DA6C50" w:rsidRDefault="002F660D" w:rsidP="002F660D">
      <w:pPr>
        <w:pStyle w:val="ListParagraph"/>
        <w:numPr>
          <w:ilvl w:val="0"/>
          <w:numId w:val="12"/>
        </w:numPr>
        <w:spacing w:after="120"/>
        <w:jc w:val="both"/>
        <w:rPr>
          <w:rFonts w:ascii="Times New Roman" w:hAnsi="Times New Roman"/>
          <w:iCs/>
        </w:rPr>
      </w:pPr>
      <w:r w:rsidRPr="00DA6C50">
        <w:rPr>
          <w:rFonts w:ascii="Times New Roman" w:hAnsi="Times New Roman"/>
          <w:iCs/>
        </w:rPr>
        <w:t>The Depth Elective must be one of the following two courses:</w:t>
      </w:r>
      <w:r w:rsidRPr="00DA6C50">
        <w:rPr>
          <w:rFonts w:ascii="Times New Roman" w:hAnsi="Times New Roman"/>
        </w:rPr>
        <w:t xml:space="preserve"> COE 405 Design and Modeling of Digital Systems or COE 444 Internetwork Design and Management</w:t>
      </w:r>
    </w:p>
    <w:p w:rsidR="002F660D" w:rsidRPr="00DA6C50" w:rsidRDefault="002F660D" w:rsidP="00CE7D1C">
      <w:pPr>
        <w:pStyle w:val="ListParagraph"/>
        <w:numPr>
          <w:ilvl w:val="0"/>
          <w:numId w:val="12"/>
        </w:numPr>
        <w:spacing w:after="120"/>
        <w:jc w:val="both"/>
        <w:rPr>
          <w:rFonts w:ascii="Times New Roman" w:hAnsi="Times New Roman"/>
          <w:iCs/>
        </w:rPr>
      </w:pPr>
      <w:r w:rsidRPr="00DA6C50">
        <w:rPr>
          <w:rFonts w:ascii="Times New Roman" w:hAnsi="Times New Roman"/>
          <w:iCs/>
        </w:rPr>
        <w:t xml:space="preserve">A COE elective is any </w:t>
      </w:r>
      <w:r w:rsidR="00CE7D1C">
        <w:rPr>
          <w:rFonts w:ascii="Times New Roman" w:hAnsi="Times New Roman"/>
          <w:iCs/>
        </w:rPr>
        <w:t>400-level COE course</w:t>
      </w:r>
    </w:p>
    <w:p w:rsidR="002F660D" w:rsidRPr="00DA6C50" w:rsidRDefault="002F660D" w:rsidP="0021754D">
      <w:pPr>
        <w:pStyle w:val="ListParagraph"/>
        <w:numPr>
          <w:ilvl w:val="0"/>
          <w:numId w:val="12"/>
        </w:numPr>
        <w:spacing w:after="120"/>
        <w:jc w:val="both"/>
        <w:rPr>
          <w:rFonts w:ascii="Times New Roman" w:hAnsi="Times New Roman"/>
          <w:iCs/>
        </w:rPr>
      </w:pPr>
      <w:r w:rsidRPr="00DA6C50">
        <w:rPr>
          <w:rFonts w:ascii="Times New Roman" w:hAnsi="Times New Roman"/>
          <w:iCs/>
        </w:rPr>
        <w:t>A Technical Elective is selected from a list of courses from other KFUPM department</w:t>
      </w:r>
      <w:r w:rsidR="00B41C36" w:rsidRPr="00DA6C50">
        <w:rPr>
          <w:rFonts w:ascii="Times New Roman" w:hAnsi="Times New Roman"/>
          <w:iCs/>
        </w:rPr>
        <w:t>s</w:t>
      </w:r>
      <w:r w:rsidR="0021754D" w:rsidRPr="00DA6C50">
        <w:rPr>
          <w:rFonts w:ascii="Times New Roman" w:hAnsi="Times New Roman"/>
          <w:iCs/>
        </w:rPr>
        <w:t>. The full list is published and maintained by the</w:t>
      </w:r>
      <w:r w:rsidRPr="00DA6C50">
        <w:rPr>
          <w:rFonts w:ascii="Times New Roman" w:hAnsi="Times New Roman"/>
          <w:iCs/>
        </w:rPr>
        <w:t xml:space="preserve"> COE department</w:t>
      </w:r>
    </w:p>
    <w:p w:rsidR="006809EE" w:rsidRPr="00DA6C50" w:rsidRDefault="006809EE" w:rsidP="006809EE">
      <w:pPr>
        <w:rPr>
          <w:rFonts w:ascii="Times New Roman" w:hAnsi="Times New Roman" w:cs="Times New Roman"/>
          <w:iCs/>
        </w:rPr>
      </w:pPr>
    </w:p>
    <w:p w:rsidR="006809EE" w:rsidRPr="00DA6C50" w:rsidRDefault="006809EE" w:rsidP="006809EE">
      <w:pPr>
        <w:rPr>
          <w:rFonts w:ascii="Times New Roman" w:hAnsi="Times New Roman" w:cs="Times New Roman"/>
          <w:iCs/>
        </w:rPr>
      </w:pPr>
    </w:p>
    <w:p w:rsidR="006809EE" w:rsidRPr="00DA6C50" w:rsidRDefault="006809EE" w:rsidP="006809EE">
      <w:pPr>
        <w:rPr>
          <w:rFonts w:ascii="Times New Roman" w:hAnsi="Times New Roman" w:cs="Times New Roman"/>
          <w:iCs/>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236577" w:rsidRPr="00DA6C50" w:rsidRDefault="00236577">
      <w:pPr>
        <w:rPr>
          <w:rFonts w:ascii="Times New Roman" w:eastAsiaTheme="majorEastAsia" w:hAnsi="Times New Roman" w:cs="Times New Roman"/>
          <w:b/>
          <w:bCs/>
          <w:sz w:val="28"/>
          <w:szCs w:val="28"/>
        </w:rPr>
      </w:pPr>
      <w:r w:rsidRPr="00DA6C50">
        <w:rPr>
          <w:rFonts w:ascii="Times New Roman" w:hAnsi="Times New Roman" w:cs="Times New Roman"/>
        </w:rPr>
        <w:br w:type="page"/>
      </w:r>
    </w:p>
    <w:p w:rsidR="006809EE" w:rsidRPr="00DA6C50" w:rsidRDefault="006809EE" w:rsidP="00AC2F43">
      <w:pPr>
        <w:pStyle w:val="Heading1"/>
        <w:spacing w:after="120" w:line="240" w:lineRule="auto"/>
        <w:jc w:val="center"/>
        <w:rPr>
          <w:rFonts w:ascii="Times New Roman" w:hAnsi="Times New Roman" w:cs="Times New Roman"/>
        </w:rPr>
      </w:pPr>
      <w:bookmarkStart w:id="9" w:name="_Toc313102881"/>
      <w:r w:rsidRPr="00DA6C50">
        <w:rPr>
          <w:rFonts w:ascii="Times New Roman" w:hAnsi="Times New Roman" w:cs="Times New Roman"/>
        </w:rPr>
        <w:lastRenderedPageBreak/>
        <w:t xml:space="preserve">Requirements for the B.S. Degree in </w:t>
      </w:r>
      <w:r w:rsidR="00C1167D" w:rsidRPr="00DA6C50">
        <w:rPr>
          <w:rFonts w:ascii="Times New Roman" w:hAnsi="Times New Roman" w:cs="Times New Roman"/>
        </w:rPr>
        <w:t>Computer Engineering</w:t>
      </w:r>
      <w:bookmarkEnd w:id="9"/>
    </w:p>
    <w:p w:rsidR="0064289E" w:rsidRPr="00DA6C50" w:rsidRDefault="006809EE" w:rsidP="00544E39">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General Education Requirements (5</w:t>
      </w:r>
      <w:r w:rsidR="00103F03" w:rsidRPr="00DA6C50">
        <w:rPr>
          <w:rFonts w:ascii="Times New Roman" w:hAnsi="Times New Roman"/>
          <w:b/>
          <w:sz w:val="24"/>
          <w:szCs w:val="24"/>
        </w:rPr>
        <w:t>2</w:t>
      </w:r>
      <w:r w:rsidRPr="00DA6C50">
        <w:rPr>
          <w:rFonts w:ascii="Times New Roman" w:hAnsi="Times New Roman"/>
          <w:b/>
          <w:sz w:val="24"/>
          <w:szCs w:val="24"/>
        </w:rPr>
        <w:t xml:space="preserve"> credit hours</w:t>
      </w:r>
      <w:r w:rsidR="00544E39">
        <w:rPr>
          <w:rFonts w:ascii="Times New Roman" w:hAnsi="Times New Roman"/>
          <w:b/>
          <w:sz w:val="24"/>
          <w:szCs w:val="24"/>
        </w:rPr>
        <w:t>)</w:t>
      </w:r>
    </w:p>
    <w:tbl>
      <w:tblPr>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3780"/>
        <w:gridCol w:w="569"/>
      </w:tblGrid>
      <w:tr w:rsidR="006809EE" w:rsidRPr="00DA6C50" w:rsidTr="000D4AE8">
        <w:trPr>
          <w:trHeight w:val="280"/>
          <w:jc w:val="center"/>
        </w:trPr>
        <w:tc>
          <w:tcPr>
            <w:tcW w:w="4770" w:type="dxa"/>
          </w:tcPr>
          <w:p w:rsidR="006809EE" w:rsidRPr="00DA6C50" w:rsidRDefault="006809EE" w:rsidP="001E62E8">
            <w:pPr>
              <w:tabs>
                <w:tab w:val="left" w:pos="3618"/>
                <w:tab w:val="left" w:pos="6840"/>
              </w:tabs>
              <w:spacing w:line="240" w:lineRule="auto"/>
              <w:ind w:left="-229" w:firstLine="229"/>
              <w:rPr>
                <w:rFonts w:ascii="Times New Roman" w:hAnsi="Times New Roman" w:cs="Times New Roman"/>
                <w:color w:val="000000"/>
                <w:sz w:val="24"/>
                <w:szCs w:val="24"/>
              </w:rPr>
            </w:pPr>
            <w:r w:rsidRPr="00DA6C50">
              <w:rPr>
                <w:rFonts w:ascii="Times New Roman" w:hAnsi="Times New Roman" w:cs="Times New Roman"/>
                <w:color w:val="000000"/>
                <w:sz w:val="24"/>
                <w:szCs w:val="24"/>
              </w:rPr>
              <w:t>Communication Skills</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214, IAS 101, 201, 301</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9</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Computer Programming</w:t>
            </w:r>
          </w:p>
        </w:tc>
        <w:tc>
          <w:tcPr>
            <w:tcW w:w="3780" w:type="dxa"/>
          </w:tcPr>
          <w:p w:rsidR="006809EE" w:rsidRPr="00DA6C50" w:rsidRDefault="006809EE" w:rsidP="00C1167D">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 10</w:t>
            </w:r>
            <w:r w:rsidR="00C1167D" w:rsidRPr="00DA6C50">
              <w:rPr>
                <w:rFonts w:ascii="Times New Roman" w:hAnsi="Times New Roman" w:cs="Times New Roman"/>
                <w:color w:val="000000"/>
                <w:sz w:val="24"/>
                <w:szCs w:val="24"/>
              </w:rPr>
              <w:t>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C1167D" w:rsidRPr="00DA6C50" w:rsidTr="000D4AE8">
        <w:trPr>
          <w:trHeight w:val="318"/>
          <w:jc w:val="center"/>
        </w:trPr>
        <w:tc>
          <w:tcPr>
            <w:tcW w:w="4770" w:type="dxa"/>
          </w:tcPr>
          <w:p w:rsidR="00C1167D" w:rsidRPr="00DA6C50" w:rsidRDefault="00C1167D"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Chemistry</w:t>
            </w:r>
          </w:p>
        </w:tc>
        <w:tc>
          <w:tcPr>
            <w:tcW w:w="3780" w:type="dxa"/>
          </w:tcPr>
          <w:p w:rsidR="00C1167D" w:rsidRPr="00DA6C50" w:rsidRDefault="00C1167D" w:rsidP="00C1167D">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 101</w:t>
            </w:r>
          </w:p>
        </w:tc>
        <w:tc>
          <w:tcPr>
            <w:tcW w:w="569" w:type="dxa"/>
          </w:tcPr>
          <w:p w:rsidR="00C1167D" w:rsidRPr="00DA6C50" w:rsidRDefault="00C1167D"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4</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English</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101, 102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6809EE" w:rsidRPr="00DA6C50" w:rsidTr="000D4AE8">
        <w:trPr>
          <w:trHeight w:val="318"/>
          <w:jc w:val="center"/>
        </w:trPr>
        <w:tc>
          <w:tcPr>
            <w:tcW w:w="4770" w:type="dxa"/>
          </w:tcPr>
          <w:p w:rsidR="006809EE" w:rsidRPr="00DA6C50" w:rsidRDefault="006809EE" w:rsidP="00896697">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Islamic Studies</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IAS 111, 212, 322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Mathematics</w:t>
            </w:r>
          </w:p>
        </w:tc>
        <w:tc>
          <w:tcPr>
            <w:tcW w:w="3780" w:type="dxa"/>
          </w:tcPr>
          <w:p w:rsidR="006809EE" w:rsidRPr="00DA6C50" w:rsidRDefault="006809EE" w:rsidP="00C1167D">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 101, 102, 201, 2</w:t>
            </w:r>
            <w:r w:rsidR="00C1167D" w:rsidRPr="00DA6C50">
              <w:rPr>
                <w:rFonts w:ascii="Times New Roman" w:hAnsi="Times New Roman" w:cs="Times New Roman"/>
                <w:color w:val="000000"/>
                <w:sz w:val="24"/>
                <w:szCs w:val="24"/>
              </w:rPr>
              <w:t>60</w:t>
            </w:r>
          </w:p>
        </w:tc>
        <w:tc>
          <w:tcPr>
            <w:tcW w:w="569" w:type="dxa"/>
          </w:tcPr>
          <w:p w:rsidR="006809EE" w:rsidRPr="00DA6C50" w:rsidRDefault="006809EE" w:rsidP="00C1167D">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w:t>
            </w:r>
            <w:r w:rsidR="00C1167D" w:rsidRPr="00DA6C50">
              <w:rPr>
                <w:rFonts w:ascii="Times New Roman" w:hAnsi="Times New Roman" w:cs="Times New Roman"/>
                <w:color w:val="000000"/>
                <w:sz w:val="24"/>
                <w:szCs w:val="24"/>
              </w:rPr>
              <w:t>4</w:t>
            </w:r>
          </w:p>
        </w:tc>
      </w:tr>
      <w:tr w:rsidR="006809EE" w:rsidRPr="00DA6C50" w:rsidTr="000D4AE8">
        <w:trPr>
          <w:trHeight w:val="263"/>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Physical Education</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PE 101, 102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w:t>
            </w:r>
          </w:p>
        </w:tc>
      </w:tr>
      <w:tr w:rsidR="006809EE" w:rsidRPr="00DA6C50" w:rsidTr="000D4AE8">
        <w:trPr>
          <w:trHeight w:val="368"/>
          <w:jc w:val="center"/>
        </w:trPr>
        <w:tc>
          <w:tcPr>
            <w:tcW w:w="4770" w:type="dxa"/>
            <w:tcBorders>
              <w:bottom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Physics</w:t>
            </w:r>
          </w:p>
        </w:tc>
        <w:tc>
          <w:tcPr>
            <w:tcW w:w="3780" w:type="dxa"/>
            <w:tcBorders>
              <w:bottom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 101, 102</w:t>
            </w:r>
          </w:p>
        </w:tc>
        <w:tc>
          <w:tcPr>
            <w:tcW w:w="569" w:type="dxa"/>
            <w:tcBorders>
              <w:bottom w:val="single" w:sz="4" w:space="0" w:color="auto"/>
            </w:tcBorders>
          </w:tcPr>
          <w:p w:rsidR="006809EE" w:rsidRPr="00DA6C50" w:rsidRDefault="00C1167D"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6809EE" w:rsidRPr="00DA6C50" w:rsidTr="000D4AE8">
        <w:trPr>
          <w:trHeight w:val="289"/>
          <w:jc w:val="center"/>
        </w:trPr>
        <w:tc>
          <w:tcPr>
            <w:tcW w:w="4770" w:type="dxa"/>
            <w:tcBorders>
              <w:top w:val="single" w:sz="4" w:space="0" w:color="auto"/>
              <w:left w:val="nil"/>
              <w:bottom w:val="nil"/>
              <w:right w:val="nil"/>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569" w:type="dxa"/>
            <w:tcBorders>
              <w:left w:val="single" w:sz="4" w:space="0" w:color="auto"/>
            </w:tcBorders>
          </w:tcPr>
          <w:p w:rsidR="006809EE" w:rsidRPr="00DA6C50" w:rsidRDefault="00C1167D" w:rsidP="00103F03">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103F03" w:rsidRPr="00DA6C50">
              <w:rPr>
                <w:rFonts w:ascii="Times New Roman" w:hAnsi="Times New Roman" w:cs="Times New Roman"/>
                <w:b/>
                <w:bCs/>
                <w:color w:val="000000"/>
                <w:sz w:val="24"/>
                <w:szCs w:val="24"/>
              </w:rPr>
              <w:t>2</w:t>
            </w:r>
          </w:p>
        </w:tc>
      </w:tr>
    </w:tbl>
    <w:p w:rsidR="006809EE" w:rsidRPr="00DA6C50" w:rsidRDefault="006809EE" w:rsidP="00CC196F">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Core Requirement (</w:t>
      </w:r>
      <w:r w:rsidR="00CC196F" w:rsidRPr="00DA6C50">
        <w:rPr>
          <w:rFonts w:ascii="Times New Roman" w:hAnsi="Times New Roman"/>
          <w:b/>
          <w:sz w:val="24"/>
          <w:szCs w:val="24"/>
        </w:rPr>
        <w:t>53</w:t>
      </w:r>
      <w:r w:rsidRPr="00DA6C50">
        <w:rPr>
          <w:rFonts w:ascii="Times New Roman" w:hAnsi="Times New Roman"/>
          <w:b/>
          <w:sz w:val="24"/>
          <w:szCs w:val="24"/>
        </w:rPr>
        <w:t xml:space="preserve"> credit hours)</w:t>
      </w:r>
    </w:p>
    <w:tbl>
      <w:tblPr>
        <w:tblW w:w="0" w:type="auto"/>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3780"/>
        <w:gridCol w:w="540"/>
      </w:tblGrid>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p>
        </w:tc>
        <w:tc>
          <w:tcPr>
            <w:tcW w:w="3780" w:type="dxa"/>
          </w:tcPr>
          <w:p w:rsidR="006809EE" w:rsidRPr="00DA6C50" w:rsidRDefault="00865722" w:rsidP="00865722">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202, 203, 241, 300, 301, 306, 344, 485</w:t>
            </w:r>
          </w:p>
        </w:tc>
        <w:tc>
          <w:tcPr>
            <w:tcW w:w="540" w:type="dxa"/>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24</w:t>
            </w:r>
          </w:p>
        </w:tc>
      </w:tr>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w:t>
            </w:r>
          </w:p>
        </w:tc>
        <w:tc>
          <w:tcPr>
            <w:tcW w:w="3780"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201, 202, 253, 431</w:t>
            </w:r>
          </w:p>
        </w:tc>
        <w:tc>
          <w:tcPr>
            <w:tcW w:w="540" w:type="dxa"/>
          </w:tcPr>
          <w:p w:rsidR="006809EE" w:rsidRPr="00DA6C50" w:rsidRDefault="00865722" w:rsidP="00865722">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15</w:t>
            </w:r>
          </w:p>
        </w:tc>
      </w:tr>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EE</w:t>
            </w:r>
          </w:p>
        </w:tc>
        <w:tc>
          <w:tcPr>
            <w:tcW w:w="3780"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201, 203</w:t>
            </w:r>
          </w:p>
        </w:tc>
        <w:tc>
          <w:tcPr>
            <w:tcW w:w="540" w:type="dxa"/>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CC196F" w:rsidRPr="00DA6C50" w:rsidTr="000D4AE8">
        <w:trPr>
          <w:jc w:val="center"/>
        </w:trPr>
        <w:tc>
          <w:tcPr>
            <w:tcW w:w="4695" w:type="dxa"/>
          </w:tcPr>
          <w:p w:rsidR="00CC196F" w:rsidRPr="00DA6C50" w:rsidRDefault="00896697" w:rsidP="001E62E8">
            <w:pPr>
              <w:tabs>
                <w:tab w:val="left" w:pos="3618"/>
                <w:tab w:val="left" w:pos="6840"/>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CC196F" w:rsidRPr="00DA6C50">
              <w:rPr>
                <w:rFonts w:ascii="Times New Roman" w:hAnsi="Times New Roman" w:cs="Times New Roman"/>
                <w:color w:val="000000"/>
                <w:sz w:val="24"/>
                <w:szCs w:val="24"/>
              </w:rPr>
              <w:t>SE</w:t>
            </w:r>
          </w:p>
        </w:tc>
        <w:tc>
          <w:tcPr>
            <w:tcW w:w="3780" w:type="dxa"/>
          </w:tcPr>
          <w:p w:rsidR="00CC196F" w:rsidRPr="00DA6C50" w:rsidRDefault="00CC196F"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307</w:t>
            </w:r>
          </w:p>
        </w:tc>
        <w:tc>
          <w:tcPr>
            <w:tcW w:w="540" w:type="dxa"/>
          </w:tcPr>
          <w:p w:rsidR="00CC196F" w:rsidRPr="00DA6C50" w:rsidRDefault="00CC196F"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STAT</w:t>
            </w:r>
          </w:p>
        </w:tc>
        <w:tc>
          <w:tcPr>
            <w:tcW w:w="3780"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319</w:t>
            </w:r>
          </w:p>
        </w:tc>
        <w:tc>
          <w:tcPr>
            <w:tcW w:w="540" w:type="dxa"/>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6809EE" w:rsidRPr="00DA6C50" w:rsidTr="000D4AE8">
        <w:trPr>
          <w:jc w:val="center"/>
        </w:trPr>
        <w:tc>
          <w:tcPr>
            <w:tcW w:w="4695" w:type="dxa"/>
            <w:tcBorders>
              <w:top w:val="single" w:sz="4" w:space="0" w:color="auto"/>
              <w:left w:val="nil"/>
              <w:bottom w:val="nil"/>
              <w:right w:val="nil"/>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540" w:type="dxa"/>
            <w:tcBorders>
              <w:left w:val="single" w:sz="4" w:space="0" w:color="auto"/>
              <w:bottom w:val="single" w:sz="4" w:space="0" w:color="auto"/>
            </w:tcBorders>
          </w:tcPr>
          <w:p w:rsidR="006809EE" w:rsidRPr="00DA6C50" w:rsidRDefault="00865722" w:rsidP="00CC196F">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CC196F" w:rsidRPr="00DA6C50">
              <w:rPr>
                <w:rFonts w:ascii="Times New Roman" w:hAnsi="Times New Roman" w:cs="Times New Roman"/>
                <w:b/>
                <w:bCs/>
                <w:color w:val="000000"/>
                <w:sz w:val="24"/>
                <w:szCs w:val="24"/>
              </w:rPr>
              <w:t>3</w:t>
            </w:r>
          </w:p>
        </w:tc>
      </w:tr>
    </w:tbl>
    <w:p w:rsidR="006809EE" w:rsidRPr="00DA6C50" w:rsidRDefault="006809EE" w:rsidP="00896697">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Electives</w:t>
      </w:r>
      <w:r w:rsidR="00896697">
        <w:rPr>
          <w:rFonts w:ascii="Times New Roman" w:hAnsi="Times New Roman"/>
          <w:b/>
          <w:sz w:val="24"/>
          <w:szCs w:val="24"/>
        </w:rPr>
        <w:t xml:space="preserve"> </w:t>
      </w:r>
      <w:r w:rsidR="00896697" w:rsidRPr="00DA6C50">
        <w:rPr>
          <w:rFonts w:ascii="Times New Roman" w:hAnsi="Times New Roman"/>
          <w:b/>
          <w:sz w:val="24"/>
          <w:szCs w:val="24"/>
        </w:rPr>
        <w:t>(</w:t>
      </w:r>
      <w:r w:rsidR="00896697">
        <w:rPr>
          <w:rFonts w:ascii="Times New Roman" w:hAnsi="Times New Roman"/>
          <w:b/>
          <w:sz w:val="24"/>
          <w:szCs w:val="24"/>
        </w:rPr>
        <w:t>27</w:t>
      </w:r>
      <w:r w:rsidR="00896697" w:rsidRPr="00DA6C50">
        <w:rPr>
          <w:rFonts w:ascii="Times New Roman" w:hAnsi="Times New Roman"/>
          <w:b/>
          <w:sz w:val="24"/>
          <w:szCs w:val="24"/>
        </w:rPr>
        <w:t xml:space="preserve"> credit hours)</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3652"/>
        <w:gridCol w:w="560"/>
      </w:tblGrid>
      <w:tr w:rsidR="006809EE" w:rsidRPr="00DA6C50" w:rsidTr="000D4AE8">
        <w:trPr>
          <w:jc w:val="center"/>
        </w:trPr>
        <w:tc>
          <w:tcPr>
            <w:tcW w:w="4738" w:type="dxa"/>
            <w:tcBorders>
              <w:left w:val="single" w:sz="4" w:space="0" w:color="auto"/>
              <w:bottom w:val="single" w:sz="4" w:space="0" w:color="auto"/>
              <w:right w:val="single" w:sz="4" w:space="0" w:color="auto"/>
            </w:tcBorders>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r w:rsidR="00103F03" w:rsidRPr="00DA6C50">
              <w:rPr>
                <w:rFonts w:ascii="Times New Roman" w:hAnsi="Times New Roman" w:cs="Times New Roman"/>
                <w:color w:val="000000"/>
                <w:sz w:val="24"/>
                <w:szCs w:val="24"/>
              </w:rPr>
              <w:t xml:space="preserve"> Depth Elective</w:t>
            </w:r>
          </w:p>
        </w:tc>
        <w:tc>
          <w:tcPr>
            <w:tcW w:w="3652" w:type="dxa"/>
            <w:tcBorders>
              <w:left w:val="single" w:sz="4" w:space="0" w:color="auto"/>
              <w:bottom w:val="single" w:sz="4" w:space="0" w:color="auto"/>
              <w:right w:val="single" w:sz="4" w:space="0" w:color="auto"/>
            </w:tcBorders>
          </w:tcPr>
          <w:p w:rsidR="006809EE" w:rsidRPr="00DA6C50" w:rsidRDefault="00865722" w:rsidP="00103F03">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w:t>
            </w:r>
            <w:r w:rsidR="00103F03" w:rsidRPr="00DA6C50">
              <w:rPr>
                <w:rFonts w:ascii="Times New Roman" w:hAnsi="Times New Roman" w:cs="Times New Roman"/>
                <w:color w:val="000000"/>
                <w:sz w:val="24"/>
                <w:szCs w:val="24"/>
              </w:rPr>
              <w:t>05 or COE 444</w:t>
            </w:r>
          </w:p>
        </w:tc>
        <w:tc>
          <w:tcPr>
            <w:tcW w:w="560" w:type="dxa"/>
            <w:tcBorders>
              <w:left w:val="single" w:sz="4" w:space="0" w:color="auto"/>
              <w:bottom w:val="single" w:sz="4" w:space="0" w:color="auto"/>
              <w:right w:val="single" w:sz="4" w:space="0" w:color="auto"/>
            </w:tcBorders>
          </w:tcPr>
          <w:p w:rsidR="006809EE" w:rsidRPr="00DA6C50" w:rsidRDefault="00103F03"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0D4AE8">
        <w:trPr>
          <w:jc w:val="center"/>
        </w:trPr>
        <w:tc>
          <w:tcPr>
            <w:tcW w:w="4738" w:type="dxa"/>
            <w:tcBorders>
              <w:left w:val="single" w:sz="4" w:space="0" w:color="auto"/>
              <w:bottom w:val="single" w:sz="4" w:space="0" w:color="auto"/>
              <w:right w:val="single" w:sz="4" w:space="0" w:color="auto"/>
            </w:tcBorders>
          </w:tcPr>
          <w:p w:rsidR="00103F03" w:rsidRPr="00DA6C50" w:rsidRDefault="00103F03" w:rsidP="00103F03">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Electives</w:t>
            </w:r>
          </w:p>
        </w:tc>
        <w:tc>
          <w:tcPr>
            <w:tcW w:w="3652" w:type="dxa"/>
            <w:tcBorders>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4xx</w:t>
            </w:r>
            <w:r w:rsidR="00896697">
              <w:rPr>
                <w:rFonts w:ascii="Times New Roman" w:hAnsi="Times New Roman" w:cs="Times New Roman"/>
                <w:color w:val="000000"/>
                <w:sz w:val="24"/>
                <w:szCs w:val="24"/>
              </w:rPr>
              <w:t xml:space="preserve"> I</w:t>
            </w:r>
            <w:r w:rsidRPr="00DA6C50">
              <w:rPr>
                <w:rFonts w:ascii="Times New Roman" w:hAnsi="Times New Roman" w:cs="Times New Roman"/>
                <w:color w:val="000000"/>
                <w:sz w:val="24"/>
                <w:szCs w:val="24"/>
              </w:rPr>
              <w:t xml:space="preserve">, </w:t>
            </w:r>
            <w:r w:rsidR="00896697" w:rsidRPr="00DA6C50">
              <w:rPr>
                <w:rFonts w:ascii="Times New Roman" w:hAnsi="Times New Roman" w:cs="Times New Roman"/>
                <w:color w:val="000000"/>
                <w:sz w:val="24"/>
                <w:szCs w:val="24"/>
              </w:rPr>
              <w:t>COE 4xx</w:t>
            </w:r>
            <w:r w:rsidR="00896697">
              <w:rPr>
                <w:rFonts w:ascii="Times New Roman" w:hAnsi="Times New Roman" w:cs="Times New Roman"/>
                <w:color w:val="000000"/>
                <w:sz w:val="24"/>
                <w:szCs w:val="24"/>
              </w:rPr>
              <w:t xml:space="preserve"> II, </w:t>
            </w:r>
            <w:r w:rsidR="00896697" w:rsidRPr="00DA6C50">
              <w:rPr>
                <w:rFonts w:ascii="Times New Roman" w:hAnsi="Times New Roman" w:cs="Times New Roman"/>
                <w:color w:val="000000"/>
                <w:sz w:val="24"/>
                <w:szCs w:val="24"/>
              </w:rPr>
              <w:t>COE 4xx</w:t>
            </w:r>
            <w:r w:rsidR="00896697">
              <w:rPr>
                <w:rFonts w:ascii="Times New Roman" w:hAnsi="Times New Roman" w:cs="Times New Roman"/>
                <w:color w:val="000000"/>
                <w:sz w:val="24"/>
                <w:szCs w:val="24"/>
              </w:rPr>
              <w:t xml:space="preserve"> III,</w:t>
            </w:r>
            <w:r w:rsidR="00896697" w:rsidRPr="00DA6C50">
              <w:rPr>
                <w:rFonts w:ascii="Times New Roman" w:hAnsi="Times New Roman" w:cs="Times New Roman"/>
                <w:color w:val="000000"/>
                <w:sz w:val="24"/>
                <w:szCs w:val="24"/>
              </w:rPr>
              <w:t xml:space="preserve"> COE 4xx</w:t>
            </w:r>
            <w:r w:rsidR="00896697">
              <w:rPr>
                <w:rFonts w:ascii="Times New Roman" w:hAnsi="Times New Roman" w:cs="Times New Roman"/>
                <w:color w:val="000000"/>
                <w:sz w:val="24"/>
                <w:szCs w:val="24"/>
              </w:rPr>
              <w:t xml:space="preserve"> IV</w:t>
            </w:r>
          </w:p>
        </w:tc>
        <w:tc>
          <w:tcPr>
            <w:tcW w:w="560" w:type="dxa"/>
            <w:tcBorders>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12</w:t>
            </w:r>
          </w:p>
        </w:tc>
      </w:tr>
      <w:tr w:rsidR="00103F03" w:rsidRPr="00DA6C50" w:rsidTr="000D4AE8">
        <w:trPr>
          <w:trHeight w:val="269"/>
          <w:jc w:val="center"/>
        </w:trPr>
        <w:tc>
          <w:tcPr>
            <w:tcW w:w="4738" w:type="dxa"/>
            <w:tcBorders>
              <w:top w:val="single" w:sz="4" w:space="0" w:color="auto"/>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Technical Electives (from the list)</w:t>
            </w:r>
          </w:p>
        </w:tc>
        <w:tc>
          <w:tcPr>
            <w:tcW w:w="3652" w:type="dxa"/>
            <w:tcBorders>
              <w:top w:val="single" w:sz="4" w:space="0" w:color="auto"/>
              <w:left w:val="single" w:sz="4" w:space="0" w:color="auto"/>
              <w:bottom w:val="single" w:sz="4" w:space="0" w:color="auto"/>
              <w:right w:val="single" w:sz="4" w:space="0" w:color="auto"/>
            </w:tcBorders>
          </w:tcPr>
          <w:p w:rsidR="00103F03" w:rsidRPr="00DA6C50" w:rsidRDefault="00103F03" w:rsidP="00896697">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X</w:t>
            </w:r>
            <w:r w:rsidR="00896697">
              <w:rPr>
                <w:rFonts w:ascii="Times New Roman" w:hAnsi="Times New Roman" w:cs="Times New Roman"/>
                <w:color w:val="000000"/>
                <w:sz w:val="24"/>
                <w:szCs w:val="24"/>
              </w:rPr>
              <w:t>E I</w:t>
            </w:r>
            <w:r w:rsidRPr="00DA6C50">
              <w:rPr>
                <w:rFonts w:ascii="Times New Roman" w:hAnsi="Times New Roman" w:cs="Times New Roman"/>
                <w:color w:val="000000"/>
                <w:sz w:val="24"/>
                <w:szCs w:val="24"/>
              </w:rPr>
              <w:t xml:space="preserve">, </w:t>
            </w:r>
            <w:r w:rsidR="00896697">
              <w:rPr>
                <w:rFonts w:ascii="Times New Roman" w:hAnsi="Times New Roman" w:cs="Times New Roman"/>
                <w:color w:val="000000"/>
                <w:sz w:val="24"/>
                <w:szCs w:val="24"/>
              </w:rPr>
              <w:t>XE II</w:t>
            </w:r>
          </w:p>
        </w:tc>
        <w:tc>
          <w:tcPr>
            <w:tcW w:w="560" w:type="dxa"/>
            <w:tcBorders>
              <w:top w:val="single" w:sz="4" w:space="0" w:color="auto"/>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0D4AE8">
        <w:trPr>
          <w:jc w:val="center"/>
        </w:trPr>
        <w:tc>
          <w:tcPr>
            <w:tcW w:w="4738"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General Studies</w:t>
            </w:r>
          </w:p>
        </w:tc>
        <w:tc>
          <w:tcPr>
            <w:tcW w:w="3652"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GS xxx</w:t>
            </w:r>
            <w:r w:rsidR="00896697">
              <w:rPr>
                <w:rFonts w:ascii="Times New Roman" w:hAnsi="Times New Roman" w:cs="Times New Roman"/>
                <w:color w:val="000000"/>
                <w:sz w:val="24"/>
                <w:szCs w:val="24"/>
              </w:rPr>
              <w:t xml:space="preserve"> I</w:t>
            </w:r>
            <w:r w:rsidRPr="00DA6C50">
              <w:rPr>
                <w:rFonts w:ascii="Times New Roman" w:hAnsi="Times New Roman" w:cs="Times New Roman"/>
                <w:color w:val="000000"/>
                <w:sz w:val="24"/>
                <w:szCs w:val="24"/>
              </w:rPr>
              <w:t xml:space="preserve">, </w:t>
            </w:r>
            <w:r w:rsidR="00896697" w:rsidRPr="00DA6C50">
              <w:rPr>
                <w:rFonts w:ascii="Times New Roman" w:hAnsi="Times New Roman" w:cs="Times New Roman"/>
                <w:color w:val="000000"/>
                <w:sz w:val="24"/>
                <w:szCs w:val="24"/>
              </w:rPr>
              <w:t>GS xxx</w:t>
            </w:r>
            <w:r w:rsidR="00896697">
              <w:rPr>
                <w:rFonts w:ascii="Times New Roman" w:hAnsi="Times New Roman" w:cs="Times New Roman"/>
                <w:color w:val="000000"/>
                <w:sz w:val="24"/>
                <w:szCs w:val="24"/>
              </w:rPr>
              <w:t xml:space="preserve"> II</w:t>
            </w:r>
          </w:p>
        </w:tc>
        <w:tc>
          <w:tcPr>
            <w:tcW w:w="560"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0D4AE8">
        <w:trPr>
          <w:jc w:val="center"/>
        </w:trPr>
        <w:tc>
          <w:tcPr>
            <w:tcW w:w="4738" w:type="dxa"/>
            <w:tcBorders>
              <w:left w:val="nil"/>
              <w:bottom w:val="nil"/>
              <w:right w:val="nil"/>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p>
        </w:tc>
        <w:tc>
          <w:tcPr>
            <w:tcW w:w="3652" w:type="dxa"/>
            <w:tcBorders>
              <w:left w:val="nil"/>
              <w:bottom w:val="nil"/>
              <w:right w:val="single" w:sz="4" w:space="0" w:color="auto"/>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p>
        </w:tc>
        <w:tc>
          <w:tcPr>
            <w:tcW w:w="560" w:type="dxa"/>
            <w:tcBorders>
              <w:left w:val="single" w:sz="4" w:space="0" w:color="auto"/>
              <w:right w:val="single" w:sz="4" w:space="0" w:color="auto"/>
            </w:tcBorders>
          </w:tcPr>
          <w:p w:rsidR="00103F03" w:rsidRPr="00DA6C50" w:rsidRDefault="00103F03" w:rsidP="00103F03">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27</w:t>
            </w:r>
          </w:p>
        </w:tc>
      </w:tr>
    </w:tbl>
    <w:p w:rsidR="006809EE" w:rsidRPr="00DA6C50" w:rsidRDefault="006809EE" w:rsidP="00896697">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Summer training</w:t>
      </w:r>
      <w:r w:rsidR="00A02C75" w:rsidRPr="00DA6C50">
        <w:rPr>
          <w:rFonts w:ascii="Times New Roman" w:hAnsi="Times New Roman"/>
          <w:b/>
          <w:sz w:val="24"/>
          <w:szCs w:val="24"/>
        </w:rPr>
        <w:t xml:space="preserve"> (</w:t>
      </w:r>
      <w:r w:rsidR="00896697">
        <w:rPr>
          <w:rFonts w:ascii="Times New Roman" w:hAnsi="Times New Roman"/>
          <w:b/>
          <w:sz w:val="24"/>
          <w:szCs w:val="24"/>
        </w:rPr>
        <w:t xml:space="preserve">0 </w:t>
      </w:r>
      <w:r w:rsidR="00896697" w:rsidRPr="00DA6C50">
        <w:rPr>
          <w:rFonts w:ascii="Times New Roman" w:hAnsi="Times New Roman"/>
          <w:b/>
          <w:sz w:val="24"/>
          <w:szCs w:val="24"/>
        </w:rPr>
        <w:t>credit hours</w:t>
      </w:r>
      <w:r w:rsidR="00A02C75" w:rsidRPr="00DA6C50">
        <w:rPr>
          <w:rFonts w:ascii="Times New Roman" w:hAnsi="Times New Roman"/>
          <w:b/>
          <w:sz w:val="24"/>
          <w:szCs w:val="24"/>
        </w:rPr>
        <w:t>)</w:t>
      </w: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90"/>
        <w:gridCol w:w="3600"/>
        <w:gridCol w:w="540"/>
        <w:gridCol w:w="41"/>
      </w:tblGrid>
      <w:tr w:rsidR="006809EE" w:rsidRPr="00DA6C50" w:rsidTr="000D4AE8">
        <w:trPr>
          <w:gridAfter w:val="1"/>
          <w:wAfter w:w="41" w:type="dxa"/>
          <w:jc w:val="center"/>
        </w:trPr>
        <w:tc>
          <w:tcPr>
            <w:tcW w:w="4722" w:type="dxa"/>
            <w:tcBorders>
              <w:left w:val="single" w:sz="4" w:space="0" w:color="auto"/>
              <w:bottom w:val="single" w:sz="4" w:space="0" w:color="auto"/>
              <w:right w:val="single" w:sz="4" w:space="0" w:color="auto"/>
            </w:tcBorders>
          </w:tcPr>
          <w:p w:rsidR="006809EE" w:rsidRPr="00DA6C50" w:rsidRDefault="006809EE" w:rsidP="00896697">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Summer Training</w:t>
            </w:r>
          </w:p>
        </w:tc>
        <w:tc>
          <w:tcPr>
            <w:tcW w:w="3690" w:type="dxa"/>
            <w:gridSpan w:val="2"/>
            <w:tcBorders>
              <w:left w:val="single" w:sz="4" w:space="0" w:color="auto"/>
              <w:bottom w:val="single" w:sz="4" w:space="0" w:color="auto"/>
              <w:right w:val="single" w:sz="4" w:space="0" w:color="auto"/>
            </w:tcBorders>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r w:rsidR="006809EE" w:rsidRPr="00DA6C50">
              <w:rPr>
                <w:rFonts w:ascii="Times New Roman" w:hAnsi="Times New Roman" w:cs="Times New Roman"/>
                <w:color w:val="000000"/>
                <w:sz w:val="24"/>
                <w:szCs w:val="24"/>
              </w:rPr>
              <w:t xml:space="preserve"> 399</w:t>
            </w:r>
          </w:p>
        </w:tc>
        <w:tc>
          <w:tcPr>
            <w:tcW w:w="540" w:type="dxa"/>
            <w:tcBorders>
              <w:left w:val="single" w:sz="4" w:space="0" w:color="auto"/>
              <w:bottom w:val="single" w:sz="4" w:space="0" w:color="auto"/>
              <w:right w:val="single" w:sz="4" w:space="0" w:color="auto"/>
            </w:tcBorders>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0</w:t>
            </w:r>
          </w:p>
        </w:tc>
      </w:tr>
      <w:tr w:rsidR="006809EE" w:rsidRPr="00DA6C50" w:rsidTr="000D4AE8">
        <w:trPr>
          <w:gridAfter w:val="1"/>
          <w:wAfter w:w="41" w:type="dxa"/>
          <w:jc w:val="center"/>
        </w:trPr>
        <w:tc>
          <w:tcPr>
            <w:tcW w:w="4722" w:type="dxa"/>
            <w:tcBorders>
              <w:top w:val="single" w:sz="4" w:space="0" w:color="auto"/>
              <w:left w:val="nil"/>
              <w:bottom w:val="nil"/>
              <w:right w:val="nil"/>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3690" w:type="dxa"/>
            <w:gridSpan w:val="2"/>
            <w:tcBorders>
              <w:top w:val="single" w:sz="4" w:space="0" w:color="auto"/>
              <w:left w:val="nil"/>
              <w:bottom w:val="nil"/>
              <w:right w:val="single" w:sz="4" w:space="0" w:color="auto"/>
            </w:tcBorders>
          </w:tcPr>
          <w:p w:rsidR="006809EE" w:rsidRPr="00DA6C50" w:rsidRDefault="006809EE" w:rsidP="001E62E8">
            <w:pPr>
              <w:tabs>
                <w:tab w:val="left" w:pos="6840"/>
              </w:tabs>
              <w:spacing w:line="240" w:lineRule="auto"/>
              <w:rPr>
                <w:rFonts w:ascii="Times New Roman" w:hAnsi="Times New Roman" w:cs="Times New Roman"/>
                <w:color w:val="000000"/>
                <w:sz w:val="24"/>
                <w:szCs w:val="24"/>
              </w:rPr>
            </w:pPr>
          </w:p>
        </w:tc>
        <w:tc>
          <w:tcPr>
            <w:tcW w:w="540" w:type="dxa"/>
            <w:tcBorders>
              <w:top w:val="single" w:sz="4" w:space="0" w:color="auto"/>
              <w:left w:val="single" w:sz="4" w:space="0" w:color="auto"/>
              <w:right w:val="single" w:sz="4" w:space="0" w:color="auto"/>
            </w:tcBorders>
          </w:tcPr>
          <w:p w:rsidR="006809EE" w:rsidRPr="00DA6C50" w:rsidRDefault="00865722" w:rsidP="001E62E8">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0</w:t>
            </w:r>
          </w:p>
        </w:tc>
      </w:tr>
      <w:tr w:rsidR="006809EE" w:rsidRPr="00DA6C50" w:rsidTr="000D4AE8">
        <w:trPr>
          <w:trHeight w:val="305"/>
          <w:jc w:val="center"/>
        </w:trPr>
        <w:tc>
          <w:tcPr>
            <w:tcW w:w="4812" w:type="dxa"/>
            <w:gridSpan w:val="2"/>
            <w:tcBorders>
              <w:top w:val="single" w:sz="4" w:space="0" w:color="auto"/>
              <w:left w:val="single" w:sz="4" w:space="0" w:color="auto"/>
              <w:bottom w:val="single" w:sz="4" w:space="0" w:color="auto"/>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b/>
                <w:bCs/>
                <w:color w:val="000000"/>
                <w:sz w:val="24"/>
                <w:szCs w:val="24"/>
              </w:rPr>
              <w:t>The total number of credit hours required is</w:t>
            </w:r>
          </w:p>
        </w:tc>
        <w:tc>
          <w:tcPr>
            <w:tcW w:w="3600" w:type="dxa"/>
            <w:tcBorders>
              <w:top w:val="single" w:sz="4" w:space="0" w:color="auto"/>
              <w:left w:val="single" w:sz="4" w:space="0" w:color="auto"/>
              <w:bottom w:val="single" w:sz="4" w:space="0" w:color="auto"/>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581" w:type="dxa"/>
            <w:gridSpan w:val="2"/>
            <w:tcBorders>
              <w:left w:val="single" w:sz="4" w:space="0" w:color="auto"/>
              <w:right w:val="single" w:sz="4" w:space="0" w:color="auto"/>
            </w:tcBorders>
            <w:shd w:val="clear" w:color="auto" w:fill="000000"/>
          </w:tcPr>
          <w:p w:rsidR="006809EE" w:rsidRPr="00DA6C50" w:rsidRDefault="00865722" w:rsidP="001E62E8">
            <w:pPr>
              <w:tabs>
                <w:tab w:val="left" w:pos="3618"/>
                <w:tab w:val="left" w:pos="6840"/>
              </w:tabs>
              <w:spacing w:line="240" w:lineRule="auto"/>
              <w:jc w:val="right"/>
              <w:rPr>
                <w:rFonts w:ascii="Times New Roman" w:hAnsi="Times New Roman" w:cs="Times New Roman"/>
                <w:b/>
                <w:bCs/>
                <w:color w:val="FFFFFF"/>
                <w:sz w:val="24"/>
                <w:szCs w:val="24"/>
              </w:rPr>
            </w:pPr>
            <w:r w:rsidRPr="00DA6C50">
              <w:rPr>
                <w:rFonts w:ascii="Times New Roman" w:hAnsi="Times New Roman" w:cs="Times New Roman"/>
                <w:b/>
                <w:bCs/>
                <w:color w:val="FFFFFF"/>
                <w:sz w:val="24"/>
                <w:szCs w:val="24"/>
              </w:rPr>
              <w:t>132</w:t>
            </w:r>
          </w:p>
        </w:tc>
      </w:tr>
    </w:tbl>
    <w:p w:rsidR="006809EE" w:rsidRPr="00DA6C50" w:rsidRDefault="006809EE" w:rsidP="001E62E8">
      <w:pPr>
        <w:pStyle w:val="ListParagraph"/>
        <w:rPr>
          <w:rFonts w:ascii="Times New Roman" w:hAnsi="Times New Roman"/>
          <w:b/>
        </w:rPr>
      </w:pPr>
    </w:p>
    <w:p w:rsidR="003A3010" w:rsidRPr="00DA6C50" w:rsidRDefault="00064328" w:rsidP="00130E47">
      <w:pPr>
        <w:pStyle w:val="Heading1"/>
        <w:jc w:val="center"/>
        <w:rPr>
          <w:rFonts w:ascii="Times New Roman" w:hAnsi="Times New Roman" w:cs="Times New Roman"/>
        </w:rPr>
      </w:pPr>
      <w:bookmarkStart w:id="10" w:name="_Toc313102882"/>
      <w:r w:rsidRPr="00DA6C50">
        <w:rPr>
          <w:rFonts w:ascii="Times New Roman" w:hAnsi="Times New Roman" w:cs="Times New Roman"/>
        </w:rPr>
        <w:lastRenderedPageBreak/>
        <w:t xml:space="preserve">Computer Engineering </w:t>
      </w:r>
      <w:r w:rsidR="006809EE" w:rsidRPr="00DA6C50">
        <w:rPr>
          <w:rFonts w:ascii="Times New Roman" w:hAnsi="Times New Roman" w:cs="Times New Roman"/>
        </w:rPr>
        <w:t>Curriculum</w:t>
      </w:r>
      <w:bookmarkEnd w:id="10"/>
    </w:p>
    <w:tbl>
      <w:tblPr>
        <w:tblW w:w="11104"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1348"/>
        <w:gridCol w:w="2799"/>
        <w:gridCol w:w="494"/>
        <w:gridCol w:w="465"/>
        <w:gridCol w:w="561"/>
        <w:gridCol w:w="1117"/>
        <w:gridCol w:w="2790"/>
        <w:gridCol w:w="465"/>
        <w:gridCol w:w="465"/>
        <w:gridCol w:w="600"/>
      </w:tblGrid>
      <w:tr w:rsidR="00B81F7C" w:rsidRPr="00DA6C50" w:rsidTr="005838DA">
        <w:trPr>
          <w:trHeight w:val="20"/>
          <w:jc w:val="center"/>
        </w:trPr>
        <w:tc>
          <w:tcPr>
            <w:tcW w:w="1348" w:type="dxa"/>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COURSE</w:t>
            </w:r>
          </w:p>
        </w:tc>
        <w:tc>
          <w:tcPr>
            <w:tcW w:w="2799" w:type="dxa"/>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TITLE</w:t>
            </w:r>
          </w:p>
        </w:tc>
        <w:tc>
          <w:tcPr>
            <w:tcW w:w="494" w:type="dxa"/>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LT</w:t>
            </w:r>
          </w:p>
        </w:tc>
        <w:tc>
          <w:tcPr>
            <w:tcW w:w="465" w:type="dxa"/>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LB</w:t>
            </w:r>
          </w:p>
        </w:tc>
        <w:tc>
          <w:tcPr>
            <w:tcW w:w="561" w:type="dxa"/>
            <w:tcBorders>
              <w:right w:val="single" w:sz="18"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CR</w:t>
            </w:r>
          </w:p>
        </w:tc>
        <w:tc>
          <w:tcPr>
            <w:tcW w:w="1117" w:type="dxa"/>
            <w:tcBorders>
              <w:left w:val="single" w:sz="18" w:space="0" w:color="auto"/>
              <w:right w:val="single" w:sz="2" w:space="0" w:color="auto"/>
            </w:tcBorders>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COURSE</w:t>
            </w:r>
          </w:p>
        </w:tc>
        <w:tc>
          <w:tcPr>
            <w:tcW w:w="2790" w:type="dxa"/>
            <w:tcBorders>
              <w:left w:val="single" w:sz="2" w:space="0" w:color="auto"/>
            </w:tcBorders>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TITLE</w:t>
            </w:r>
          </w:p>
        </w:tc>
        <w:tc>
          <w:tcPr>
            <w:tcW w:w="465" w:type="dxa"/>
            <w:tcBorders>
              <w:left w:val="single" w:sz="2"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LT</w:t>
            </w:r>
          </w:p>
        </w:tc>
        <w:tc>
          <w:tcPr>
            <w:tcW w:w="465" w:type="dxa"/>
            <w:tcBorders>
              <w:left w:val="single" w:sz="2"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LB</w:t>
            </w:r>
          </w:p>
        </w:tc>
        <w:tc>
          <w:tcPr>
            <w:tcW w:w="600" w:type="dxa"/>
            <w:tcBorders>
              <w:left w:val="single" w:sz="2"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CR</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Preparatory Year</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ENGL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English I</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15</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5</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8</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ENGL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English II</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15</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5</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8</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MATH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Math I</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MATH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Math II</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PYP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Physical Science</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PYP</w:t>
            </w:r>
            <w:r w:rsidRPr="00DA6C50">
              <w:rPr>
                <w:sz w:val="18"/>
                <w:szCs w:val="18"/>
              </w:rPr>
              <w:tab/>
              <w:t xml:space="preserve">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Computer Science</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PYP       003</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University Study Skills</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ME</w:t>
            </w:r>
            <w:r w:rsidRPr="00DA6C50">
              <w:rPr>
                <w:sz w:val="18"/>
                <w:szCs w:val="18"/>
              </w:rPr>
              <w:tab/>
              <w:t xml:space="preserve"> 003</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Eng. Technology</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PE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Health and Physical Educ. I</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PE</w:t>
            </w:r>
            <w:r w:rsidRPr="00DA6C50">
              <w:rPr>
                <w:sz w:val="18"/>
                <w:szCs w:val="18"/>
              </w:rPr>
              <w:tab/>
              <w:t xml:space="preserve">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Health and Physical Educ. II</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r>
      <w:tr w:rsidR="00B81F7C" w:rsidRPr="00DA6C50" w:rsidTr="005838DA">
        <w:trPr>
          <w:trHeight w:val="20"/>
          <w:jc w:val="center"/>
        </w:trPr>
        <w:tc>
          <w:tcPr>
            <w:tcW w:w="4147" w:type="dxa"/>
            <w:gridSpan w:val="2"/>
            <w:shd w:val="clear" w:color="auto" w:fill="auto"/>
            <w:vAlign w:val="center"/>
          </w:tcPr>
          <w:p w:rsidR="00B81F7C" w:rsidRPr="00DA6C50" w:rsidRDefault="00B81F7C" w:rsidP="005838DA">
            <w:pPr>
              <w:spacing w:before="40" w:after="40"/>
              <w:rPr>
                <w:sz w:val="18"/>
                <w:szCs w:val="18"/>
              </w:rPr>
            </w:pPr>
          </w:p>
        </w:tc>
        <w:tc>
          <w:tcPr>
            <w:tcW w:w="494" w:type="dxa"/>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20</w:t>
            </w:r>
          </w:p>
        </w:tc>
        <w:tc>
          <w:tcPr>
            <w:tcW w:w="465" w:type="dxa"/>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10</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16</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18</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15</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 xml:space="preserve">Total credit hours required in Preparatory Program: </w:t>
            </w:r>
            <w:r>
              <w:rPr>
                <w:b/>
                <w:sz w:val="18"/>
                <w:szCs w:val="18"/>
              </w:rPr>
              <w:t>31</w:t>
            </w:r>
            <w:r w:rsidRPr="00DA6C50">
              <w:rPr>
                <w:b/>
                <w:sz w:val="18"/>
                <w:szCs w:val="18"/>
              </w:rPr>
              <w:t xml:space="preserve"> </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First Year (Freshman)</w:t>
            </w:r>
          </w:p>
        </w:tc>
      </w:tr>
      <w:tr w:rsidR="00B81F7C" w:rsidRPr="00DA6C50" w:rsidTr="005838DA">
        <w:trPr>
          <w:trHeight w:val="395"/>
          <w:jc w:val="center"/>
        </w:trPr>
        <w:tc>
          <w:tcPr>
            <w:tcW w:w="1348" w:type="dxa"/>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MATH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Calculus I</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MATH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Calculus II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PHYS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General Physics I</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PHYS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General Physics II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ENGL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Intro</w:t>
            </w:r>
            <w:r>
              <w:rPr>
                <w:color w:val="000000"/>
                <w:sz w:val="18"/>
                <w:szCs w:val="18"/>
              </w:rPr>
              <w:t>.</w:t>
            </w:r>
            <w:r w:rsidRPr="00DA6C50">
              <w:rPr>
                <w:color w:val="000000"/>
                <w:sz w:val="18"/>
                <w:szCs w:val="18"/>
              </w:rPr>
              <w:t xml:space="preserve"> to   Academic Discourse</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ENGL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Intro</w:t>
            </w:r>
            <w:r>
              <w:rPr>
                <w:color w:val="000000"/>
                <w:sz w:val="18"/>
                <w:szCs w:val="18"/>
              </w:rPr>
              <w:t>.</w:t>
            </w:r>
            <w:r w:rsidRPr="00DA6C50">
              <w:rPr>
                <w:color w:val="000000"/>
                <w:sz w:val="18"/>
                <w:szCs w:val="18"/>
              </w:rPr>
              <w:t xml:space="preserve"> to Report Writing</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CHEM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General Chemistry I</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ICS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Pr>
                <w:color w:val="000000"/>
                <w:sz w:val="18"/>
                <w:szCs w:val="18"/>
              </w:rPr>
              <w:t>Intro. t</w:t>
            </w:r>
            <w:r w:rsidRPr="00DA6C50">
              <w:rPr>
                <w:color w:val="000000"/>
                <w:sz w:val="18"/>
                <w:szCs w:val="18"/>
              </w:rPr>
              <w:t>o Computing 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IAS        111</w:t>
            </w:r>
          </w:p>
        </w:tc>
        <w:tc>
          <w:tcPr>
            <w:tcW w:w="2799" w:type="dxa"/>
            <w:shd w:val="clear" w:color="auto" w:fill="auto"/>
            <w:vAlign w:val="center"/>
          </w:tcPr>
          <w:p w:rsidR="00B81F7C" w:rsidRPr="00DA6C50" w:rsidRDefault="00B81F7C" w:rsidP="005838DA">
            <w:pPr>
              <w:rPr>
                <w:color w:val="000000"/>
                <w:sz w:val="18"/>
                <w:szCs w:val="18"/>
              </w:rPr>
            </w:pPr>
            <w:r>
              <w:rPr>
                <w:color w:val="000000"/>
                <w:sz w:val="18"/>
                <w:szCs w:val="18"/>
              </w:rPr>
              <w:t xml:space="preserve">Belief and </w:t>
            </w:r>
            <w:r w:rsidRPr="00DA6C50">
              <w:rPr>
                <w:color w:val="000000"/>
                <w:sz w:val="18"/>
                <w:szCs w:val="18"/>
              </w:rPr>
              <w:t>its Consequences</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IAS        101</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Practical Grammar</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1348" w:type="dxa"/>
            <w:tcBorders>
              <w:bottom w:val="single" w:sz="4" w:space="0" w:color="auto"/>
            </w:tcBorders>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PE          101</w:t>
            </w:r>
          </w:p>
        </w:tc>
        <w:tc>
          <w:tcPr>
            <w:tcW w:w="2799" w:type="dxa"/>
            <w:tcBorders>
              <w:bottom w:val="single" w:sz="4" w:space="0" w:color="auto"/>
            </w:tcBorders>
            <w:shd w:val="clear" w:color="auto" w:fill="auto"/>
            <w:vAlign w:val="center"/>
          </w:tcPr>
          <w:p w:rsidR="00B81F7C" w:rsidRPr="00DA6C50" w:rsidRDefault="00B81F7C" w:rsidP="005838DA">
            <w:pPr>
              <w:rPr>
                <w:color w:val="000000"/>
                <w:sz w:val="18"/>
                <w:szCs w:val="18"/>
              </w:rPr>
            </w:pPr>
            <w:r>
              <w:rPr>
                <w:color w:val="000000"/>
                <w:sz w:val="18"/>
                <w:szCs w:val="18"/>
              </w:rPr>
              <w:t xml:space="preserve">Health and </w:t>
            </w:r>
            <w:r w:rsidRPr="00DA6C50">
              <w:rPr>
                <w:color w:val="000000"/>
                <w:sz w:val="18"/>
                <w:szCs w:val="18"/>
              </w:rPr>
              <w:t>Physical Educ</w:t>
            </w:r>
            <w:r>
              <w:rPr>
                <w:color w:val="000000"/>
                <w:sz w:val="18"/>
                <w:szCs w:val="18"/>
              </w:rPr>
              <w:t>.</w:t>
            </w:r>
            <w:r w:rsidRPr="00DA6C50">
              <w:rPr>
                <w:color w:val="000000"/>
                <w:sz w:val="18"/>
                <w:szCs w:val="18"/>
              </w:rPr>
              <w:t xml:space="preserve"> I</w:t>
            </w:r>
          </w:p>
        </w:tc>
        <w:tc>
          <w:tcPr>
            <w:tcW w:w="494" w:type="dxa"/>
            <w:tcBorders>
              <w:bottom w:val="single" w:sz="4"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465" w:type="dxa"/>
            <w:tcBorders>
              <w:bottom w:val="single" w:sz="4"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561" w:type="dxa"/>
            <w:tcBorders>
              <w:bottom w:val="single" w:sz="4" w:space="0" w:color="auto"/>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PE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Pr>
                <w:color w:val="000000"/>
                <w:sz w:val="18"/>
                <w:szCs w:val="18"/>
              </w:rPr>
              <w:t xml:space="preserve">Health and </w:t>
            </w:r>
            <w:r w:rsidRPr="00DA6C50">
              <w:rPr>
                <w:color w:val="000000"/>
                <w:sz w:val="18"/>
                <w:szCs w:val="18"/>
              </w:rPr>
              <w:t>Physical Educ</w:t>
            </w:r>
            <w:r>
              <w:rPr>
                <w:color w:val="000000"/>
                <w:sz w:val="18"/>
                <w:szCs w:val="18"/>
              </w:rPr>
              <w:t>.</w:t>
            </w:r>
            <w:r w:rsidRPr="00DA6C50">
              <w:rPr>
                <w:color w:val="000000"/>
                <w:sz w:val="18"/>
                <w:szCs w:val="18"/>
              </w:rPr>
              <w:t xml:space="preserve"> II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1</w:t>
            </w:r>
          </w:p>
        </w:tc>
      </w:tr>
      <w:tr w:rsidR="00B81F7C" w:rsidRPr="00DA6C50" w:rsidTr="005838DA">
        <w:trPr>
          <w:trHeight w:val="20"/>
          <w:jc w:val="center"/>
        </w:trPr>
        <w:tc>
          <w:tcPr>
            <w:tcW w:w="4147" w:type="dxa"/>
            <w:gridSpan w:val="2"/>
            <w:shd w:val="clear" w:color="auto" w:fill="auto"/>
            <w:vAlign w:val="center"/>
          </w:tcPr>
          <w:p w:rsidR="00B81F7C" w:rsidRPr="00DA6C50" w:rsidRDefault="00B81F7C" w:rsidP="005838DA">
            <w:pPr>
              <w:spacing w:before="40" w:after="40"/>
              <w:rPr>
                <w:color w:val="FF0000"/>
                <w:sz w:val="18"/>
                <w:szCs w:val="18"/>
              </w:rPr>
            </w:pPr>
          </w:p>
        </w:tc>
        <w:tc>
          <w:tcPr>
            <w:tcW w:w="494" w:type="dxa"/>
            <w:shd w:val="clear" w:color="auto" w:fill="auto"/>
            <w:vAlign w:val="center"/>
          </w:tcPr>
          <w:p w:rsidR="00B81F7C" w:rsidRPr="00DA6C50" w:rsidRDefault="00B81F7C" w:rsidP="005838DA">
            <w:pPr>
              <w:spacing w:before="40" w:after="40"/>
              <w:rPr>
                <w:b/>
                <w:bCs/>
                <w:sz w:val="18"/>
                <w:szCs w:val="18"/>
              </w:rPr>
            </w:pPr>
            <w:r w:rsidRPr="00DA6C50">
              <w:rPr>
                <w:b/>
                <w:bCs/>
                <w:sz w:val="18"/>
                <w:szCs w:val="18"/>
              </w:rPr>
              <w:t>15</w:t>
            </w:r>
          </w:p>
        </w:tc>
        <w:tc>
          <w:tcPr>
            <w:tcW w:w="465" w:type="dxa"/>
            <w:shd w:val="clear" w:color="auto" w:fill="auto"/>
            <w:vAlign w:val="center"/>
          </w:tcPr>
          <w:p w:rsidR="00B81F7C" w:rsidRPr="00DA6C50" w:rsidRDefault="00B81F7C" w:rsidP="005838DA">
            <w:pPr>
              <w:spacing w:before="40" w:after="40"/>
              <w:rPr>
                <w:b/>
                <w:bCs/>
                <w:sz w:val="18"/>
                <w:szCs w:val="18"/>
              </w:rPr>
            </w:pPr>
            <w:r w:rsidRPr="00DA6C50">
              <w:rPr>
                <w:b/>
                <w:bCs/>
                <w:sz w:val="18"/>
                <w:szCs w:val="18"/>
              </w:rPr>
              <w:t>9</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18</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color w:val="FF0000"/>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after="40"/>
              <w:rPr>
                <w:b/>
                <w:sz w:val="18"/>
                <w:szCs w:val="18"/>
              </w:rPr>
            </w:pPr>
            <w:r w:rsidRPr="00DA6C50">
              <w:rPr>
                <w:b/>
                <w:sz w:val="18"/>
                <w:szCs w:val="18"/>
              </w:rPr>
              <w:t>14</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sz w:val="18"/>
                <w:szCs w:val="18"/>
              </w:rPr>
            </w:pPr>
            <w:r w:rsidRPr="00DA6C50">
              <w:rPr>
                <w:b/>
                <w:sz w:val="18"/>
                <w:szCs w:val="18"/>
              </w:rPr>
              <w:t>8</w:t>
            </w:r>
          </w:p>
        </w:tc>
        <w:tc>
          <w:tcPr>
            <w:tcW w:w="600"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17</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Second Year (Sophomore)</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COE       202</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Digital Logic Design</w:t>
            </w:r>
          </w:p>
        </w:tc>
        <w:tc>
          <w:tcPr>
            <w:tcW w:w="494" w:type="dxa"/>
            <w:shd w:val="clear" w:color="auto" w:fill="auto"/>
            <w:vAlign w:val="center"/>
          </w:tcPr>
          <w:p w:rsidR="00B81F7C" w:rsidRPr="00DA6C50" w:rsidRDefault="00B81F7C" w:rsidP="005838DA">
            <w:pP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sz w:val="18"/>
                <w:szCs w:val="18"/>
              </w:rPr>
              <w:t>ICS         202</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Data Structures</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COE       203</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Digital Logic Design Lab</w:t>
            </w:r>
          </w:p>
        </w:tc>
        <w:tc>
          <w:tcPr>
            <w:tcW w:w="494" w:type="dxa"/>
            <w:shd w:val="clear" w:color="auto" w:fill="auto"/>
            <w:vAlign w:val="center"/>
          </w:tcPr>
          <w:p w:rsidR="00B81F7C" w:rsidRPr="00DA6C50" w:rsidRDefault="00B81F7C" w:rsidP="005838DA">
            <w:pPr>
              <w:rPr>
                <w:sz w:val="18"/>
                <w:szCs w:val="18"/>
              </w:rPr>
            </w:pPr>
            <w:r w:rsidRPr="00DA6C50">
              <w:rPr>
                <w:sz w:val="18"/>
                <w:szCs w:val="18"/>
              </w:rPr>
              <w:t>0</w:t>
            </w:r>
          </w:p>
        </w:tc>
        <w:tc>
          <w:tcPr>
            <w:tcW w:w="465" w:type="dxa"/>
            <w:shd w:val="clear" w:color="auto" w:fill="auto"/>
            <w:vAlign w:val="center"/>
          </w:tcPr>
          <w:p w:rsidR="00B81F7C" w:rsidRPr="00DA6C50" w:rsidRDefault="00B81F7C" w:rsidP="005838DA">
            <w:pPr>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sz w:val="18"/>
                <w:szCs w:val="18"/>
              </w:rPr>
              <w:t>EE          203</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Electronics I</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ICS         201</w:t>
            </w:r>
          </w:p>
        </w:tc>
        <w:tc>
          <w:tcPr>
            <w:tcW w:w="2799" w:type="dxa"/>
            <w:shd w:val="clear" w:color="auto" w:fill="auto"/>
            <w:vAlign w:val="center"/>
          </w:tcPr>
          <w:p w:rsidR="00B81F7C" w:rsidRPr="00DA6C50" w:rsidRDefault="00B81F7C" w:rsidP="005838DA">
            <w:pPr>
              <w:rPr>
                <w:color w:val="000000"/>
                <w:sz w:val="18"/>
                <w:szCs w:val="18"/>
              </w:rPr>
            </w:pPr>
            <w:r>
              <w:rPr>
                <w:color w:val="000000"/>
                <w:sz w:val="18"/>
                <w:szCs w:val="18"/>
              </w:rPr>
              <w:t>Intro. t</w:t>
            </w:r>
            <w:r w:rsidRPr="00DA6C50">
              <w:rPr>
                <w:color w:val="000000"/>
                <w:sz w:val="18"/>
                <w:szCs w:val="18"/>
              </w:rPr>
              <w:t>o Computing II</w:t>
            </w:r>
          </w:p>
        </w:tc>
        <w:tc>
          <w:tcPr>
            <w:tcW w:w="494" w:type="dxa"/>
            <w:shd w:val="clear" w:color="auto" w:fill="auto"/>
            <w:vAlign w:val="center"/>
          </w:tcPr>
          <w:p w:rsidR="00B81F7C" w:rsidRPr="00DA6C50" w:rsidRDefault="00B81F7C" w:rsidP="005838DA">
            <w:pP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color w:val="000000"/>
                <w:sz w:val="18"/>
                <w:szCs w:val="18"/>
              </w:rPr>
              <w:t>IAS        212</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Professional Ethics</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2</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EE          201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Electric Circuits I</w:t>
            </w:r>
          </w:p>
        </w:tc>
        <w:tc>
          <w:tcPr>
            <w:tcW w:w="494" w:type="dxa"/>
            <w:shd w:val="clear" w:color="auto" w:fill="auto"/>
            <w:vAlign w:val="center"/>
          </w:tcPr>
          <w:p w:rsidR="00B81F7C" w:rsidRPr="00DA6C50" w:rsidRDefault="00B81F7C" w:rsidP="005838DA">
            <w:pP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sz w:val="18"/>
                <w:szCs w:val="18"/>
              </w:rPr>
              <w:t>COE      241</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Data</w:t>
            </w:r>
            <w:r>
              <w:rPr>
                <w:sz w:val="18"/>
                <w:szCs w:val="18"/>
              </w:rPr>
              <w:t xml:space="preserve"> and </w:t>
            </w:r>
            <w:r w:rsidRPr="00DA6C50">
              <w:rPr>
                <w:sz w:val="18"/>
                <w:szCs w:val="18"/>
              </w:rPr>
              <w:t>Comp</w:t>
            </w:r>
            <w:r>
              <w:rPr>
                <w:sz w:val="18"/>
                <w:szCs w:val="18"/>
              </w:rPr>
              <w:t>.</w:t>
            </w:r>
            <w:r w:rsidRPr="00DA6C50">
              <w:rPr>
                <w:sz w:val="18"/>
                <w:szCs w:val="18"/>
              </w:rPr>
              <w:t xml:space="preserve"> Communications</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color w:val="FF0000"/>
                <w:sz w:val="18"/>
                <w:szCs w:val="18"/>
              </w:rPr>
            </w:pPr>
            <w:r w:rsidRPr="00DA6C50">
              <w:rPr>
                <w:color w:val="000000"/>
                <w:sz w:val="18"/>
                <w:szCs w:val="18"/>
              </w:rPr>
              <w:t>MATH   201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Calculus III</w:t>
            </w:r>
          </w:p>
        </w:tc>
        <w:tc>
          <w:tcPr>
            <w:tcW w:w="494" w:type="dxa"/>
            <w:shd w:val="clear" w:color="auto" w:fill="auto"/>
            <w:vAlign w:val="center"/>
          </w:tcPr>
          <w:p w:rsidR="00B81F7C" w:rsidRPr="00DA6C50" w:rsidRDefault="00B81F7C" w:rsidP="005838DA">
            <w:pPr>
              <w:spacing w:before="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sz w:val="18"/>
                <w:szCs w:val="18"/>
              </w:rPr>
            </w:pPr>
            <w:r w:rsidRPr="00DA6C50">
              <w:rPr>
                <w:sz w:val="18"/>
                <w:szCs w:val="18"/>
              </w:rPr>
              <w:t>STAT    319</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Prob.</w:t>
            </w:r>
            <w:r>
              <w:rPr>
                <w:sz w:val="18"/>
                <w:szCs w:val="18"/>
              </w:rPr>
              <w:t xml:space="preserve"> </w:t>
            </w:r>
            <w:r w:rsidRPr="00DA6C50">
              <w:rPr>
                <w:sz w:val="18"/>
                <w:szCs w:val="18"/>
              </w:rPr>
              <w:t>&amp; Stat. for Eng</w:t>
            </w:r>
            <w:r>
              <w:rPr>
                <w:sz w:val="18"/>
                <w:szCs w:val="18"/>
              </w:rPr>
              <w:t>. &amp; Sci.</w:t>
            </w:r>
          </w:p>
        </w:tc>
        <w:tc>
          <w:tcPr>
            <w:tcW w:w="465" w:type="dxa"/>
            <w:tcBorders>
              <w:left w:val="single" w:sz="2" w:space="0" w:color="auto"/>
            </w:tcBorders>
            <w:shd w:val="clear" w:color="auto" w:fill="auto"/>
            <w:vAlign w:val="center"/>
          </w:tcPr>
          <w:p w:rsidR="00B81F7C" w:rsidRPr="00DA6C50" w:rsidRDefault="00B81F7C" w:rsidP="005838DA">
            <w:pPr>
              <w:spacing w:before="40"/>
              <w:rPr>
                <w:sz w:val="18"/>
                <w:szCs w:val="18"/>
              </w:rPr>
            </w:pPr>
            <w:r>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spacing w:before="40"/>
              <w:rPr>
                <w:sz w:val="18"/>
                <w:szCs w:val="18"/>
              </w:rPr>
            </w:pPr>
            <w:r>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spacing w:before="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rPr>
                <w:color w:val="FF0000"/>
                <w:sz w:val="18"/>
                <w:szCs w:val="18"/>
              </w:rPr>
            </w:pPr>
            <w:r w:rsidRPr="00DA6C50">
              <w:rPr>
                <w:color w:val="000000"/>
                <w:sz w:val="18"/>
                <w:szCs w:val="18"/>
              </w:rPr>
              <w:t>IAS        201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Objective Writing</w:t>
            </w:r>
          </w:p>
        </w:tc>
        <w:tc>
          <w:tcPr>
            <w:tcW w:w="494" w:type="dxa"/>
            <w:shd w:val="clear" w:color="auto" w:fill="auto"/>
            <w:vAlign w:val="center"/>
          </w:tcPr>
          <w:p w:rsidR="00B81F7C" w:rsidRPr="00DA6C50" w:rsidRDefault="00B81F7C" w:rsidP="005838DA">
            <w:pPr>
              <w:spacing w:before="40"/>
              <w:rPr>
                <w:sz w:val="18"/>
                <w:szCs w:val="18"/>
              </w:rPr>
            </w:pPr>
            <w:r w:rsidRPr="00DA6C50">
              <w:rPr>
                <w:sz w:val="18"/>
                <w:szCs w:val="18"/>
              </w:rPr>
              <w:t>2</w:t>
            </w:r>
          </w:p>
        </w:tc>
        <w:tc>
          <w:tcPr>
            <w:tcW w:w="465" w:type="dxa"/>
            <w:shd w:val="clear" w:color="auto" w:fill="auto"/>
            <w:vAlign w:val="center"/>
          </w:tcPr>
          <w:p w:rsidR="00B81F7C" w:rsidRPr="00DA6C50" w:rsidRDefault="00B81F7C" w:rsidP="005838DA">
            <w:pPr>
              <w:spacing w:before="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sz w:val="18"/>
                <w:szCs w:val="18"/>
              </w:rPr>
            </w:pP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rPr>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rPr>
                <w:sz w:val="18"/>
                <w:szCs w:val="18"/>
              </w:rPr>
            </w:pPr>
          </w:p>
        </w:tc>
        <w:tc>
          <w:tcPr>
            <w:tcW w:w="600" w:type="dxa"/>
            <w:tcBorders>
              <w:left w:val="single" w:sz="2" w:space="0" w:color="auto"/>
            </w:tcBorders>
            <w:shd w:val="clear" w:color="auto" w:fill="auto"/>
            <w:vAlign w:val="center"/>
          </w:tcPr>
          <w:p w:rsidR="00B81F7C" w:rsidRPr="00DA6C50" w:rsidRDefault="00B81F7C" w:rsidP="005838DA">
            <w:pPr>
              <w:spacing w:before="40"/>
              <w:rPr>
                <w:sz w:val="18"/>
                <w:szCs w:val="18"/>
              </w:rPr>
            </w:pPr>
          </w:p>
        </w:tc>
      </w:tr>
      <w:tr w:rsidR="00B81F7C" w:rsidRPr="00DA6C50" w:rsidTr="005838DA">
        <w:trPr>
          <w:trHeight w:val="20"/>
          <w:jc w:val="center"/>
        </w:trPr>
        <w:tc>
          <w:tcPr>
            <w:tcW w:w="1348" w:type="dxa"/>
            <w:tcBorders>
              <w:right w:val="nil"/>
            </w:tcBorders>
            <w:shd w:val="clear" w:color="auto" w:fill="auto"/>
            <w:vAlign w:val="center"/>
          </w:tcPr>
          <w:p w:rsidR="00B81F7C" w:rsidRPr="00DA6C50" w:rsidRDefault="00B81F7C" w:rsidP="005838DA">
            <w:pPr>
              <w:spacing w:before="40"/>
              <w:jc w:val="center"/>
              <w:rPr>
                <w:b/>
                <w:color w:val="FF0000"/>
                <w:sz w:val="18"/>
                <w:szCs w:val="18"/>
              </w:rPr>
            </w:pPr>
          </w:p>
        </w:tc>
        <w:tc>
          <w:tcPr>
            <w:tcW w:w="2799" w:type="dxa"/>
            <w:tcBorders>
              <w:left w:val="nil"/>
            </w:tcBorders>
            <w:shd w:val="clear" w:color="auto" w:fill="auto"/>
            <w:vAlign w:val="center"/>
          </w:tcPr>
          <w:p w:rsidR="00B81F7C" w:rsidRPr="00DA6C50" w:rsidRDefault="00B81F7C" w:rsidP="005838DA">
            <w:pPr>
              <w:spacing w:before="40" w:after="40"/>
              <w:jc w:val="center"/>
              <w:rPr>
                <w:b/>
                <w:color w:val="FF0000"/>
                <w:sz w:val="18"/>
                <w:szCs w:val="18"/>
              </w:rPr>
            </w:pPr>
          </w:p>
        </w:tc>
        <w:tc>
          <w:tcPr>
            <w:tcW w:w="494" w:type="dxa"/>
            <w:shd w:val="clear" w:color="auto" w:fill="auto"/>
          </w:tcPr>
          <w:p w:rsidR="00B81F7C" w:rsidRPr="00DA6C50" w:rsidRDefault="00B81F7C" w:rsidP="005838DA">
            <w:pPr>
              <w:spacing w:before="40" w:after="40"/>
              <w:rPr>
                <w:b/>
                <w:sz w:val="18"/>
                <w:szCs w:val="18"/>
              </w:rPr>
            </w:pPr>
            <w:r w:rsidRPr="00DA6C50">
              <w:rPr>
                <w:b/>
                <w:sz w:val="18"/>
                <w:szCs w:val="18"/>
              </w:rPr>
              <w:t>14</w:t>
            </w:r>
          </w:p>
        </w:tc>
        <w:tc>
          <w:tcPr>
            <w:tcW w:w="465" w:type="dxa"/>
            <w:shd w:val="clear" w:color="auto" w:fill="auto"/>
          </w:tcPr>
          <w:p w:rsidR="00B81F7C" w:rsidRPr="00DA6C50" w:rsidRDefault="00B81F7C" w:rsidP="005838DA">
            <w:pPr>
              <w:spacing w:before="40" w:after="40"/>
              <w:rPr>
                <w:b/>
                <w:sz w:val="18"/>
                <w:szCs w:val="18"/>
              </w:rPr>
            </w:pPr>
            <w:r w:rsidRPr="00DA6C50">
              <w:rPr>
                <w:b/>
                <w:sz w:val="18"/>
                <w:szCs w:val="18"/>
              </w:rPr>
              <w:t>9</w:t>
            </w:r>
          </w:p>
        </w:tc>
        <w:tc>
          <w:tcPr>
            <w:tcW w:w="561" w:type="dxa"/>
            <w:tcBorders>
              <w:right w:val="single" w:sz="18"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17</w:t>
            </w:r>
          </w:p>
        </w:tc>
        <w:tc>
          <w:tcPr>
            <w:tcW w:w="1117" w:type="dxa"/>
            <w:tcBorders>
              <w:left w:val="single" w:sz="18" w:space="0" w:color="auto"/>
              <w:right w:val="nil"/>
            </w:tcBorders>
            <w:shd w:val="clear" w:color="auto" w:fill="auto"/>
            <w:vAlign w:val="center"/>
          </w:tcPr>
          <w:p w:rsidR="00B81F7C" w:rsidRPr="00DA6C50" w:rsidRDefault="00B81F7C" w:rsidP="005838DA">
            <w:pPr>
              <w:tabs>
                <w:tab w:val="left" w:pos="627"/>
              </w:tabs>
              <w:spacing w:before="40" w:after="40"/>
              <w:rPr>
                <w:color w:val="FF0000"/>
                <w:sz w:val="18"/>
                <w:szCs w:val="18"/>
              </w:rPr>
            </w:pPr>
          </w:p>
        </w:tc>
        <w:tc>
          <w:tcPr>
            <w:tcW w:w="2790" w:type="dxa"/>
            <w:tcBorders>
              <w:left w:val="nil"/>
              <w:right w:val="single" w:sz="4" w:space="0" w:color="auto"/>
            </w:tcBorders>
            <w:shd w:val="clear" w:color="auto" w:fill="auto"/>
            <w:vAlign w:val="center"/>
          </w:tcPr>
          <w:p w:rsidR="00B81F7C" w:rsidRPr="00DA6C50" w:rsidRDefault="00B81F7C" w:rsidP="005838DA">
            <w:pPr>
              <w:spacing w:before="40" w:after="40"/>
              <w:rPr>
                <w:color w:val="FF0000"/>
                <w:sz w:val="18"/>
                <w:szCs w:val="18"/>
                <w:vertAlign w:val="superscript"/>
              </w:rPr>
            </w:pPr>
          </w:p>
        </w:tc>
        <w:tc>
          <w:tcPr>
            <w:tcW w:w="465" w:type="dxa"/>
            <w:tcBorders>
              <w:left w:val="single" w:sz="4" w:space="0" w:color="auto"/>
              <w:right w:val="single" w:sz="4"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w:t>
            </w:r>
            <w:r>
              <w:rPr>
                <w:b/>
                <w:sz w:val="18"/>
                <w:szCs w:val="18"/>
              </w:rPr>
              <w:t>3</w:t>
            </w:r>
          </w:p>
        </w:tc>
        <w:tc>
          <w:tcPr>
            <w:tcW w:w="465" w:type="dxa"/>
            <w:tcBorders>
              <w:left w:val="single" w:sz="4" w:space="0" w:color="auto"/>
              <w:right w:val="single" w:sz="4" w:space="0" w:color="auto"/>
            </w:tcBorders>
            <w:shd w:val="clear" w:color="auto" w:fill="auto"/>
          </w:tcPr>
          <w:p w:rsidR="00B81F7C" w:rsidRPr="00DA6C50" w:rsidRDefault="00B81F7C" w:rsidP="005838DA">
            <w:pPr>
              <w:spacing w:before="40" w:after="40"/>
              <w:rPr>
                <w:b/>
                <w:sz w:val="18"/>
                <w:szCs w:val="18"/>
              </w:rPr>
            </w:pPr>
            <w:r>
              <w:rPr>
                <w:b/>
                <w:sz w:val="18"/>
                <w:szCs w:val="18"/>
              </w:rPr>
              <w:t>9</w:t>
            </w:r>
          </w:p>
        </w:tc>
        <w:tc>
          <w:tcPr>
            <w:tcW w:w="600" w:type="dxa"/>
            <w:tcBorders>
              <w:left w:val="single" w:sz="4"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16</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Third Year (Junior)</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MATH   260</w:t>
            </w:r>
          </w:p>
        </w:tc>
        <w:tc>
          <w:tcPr>
            <w:tcW w:w="2799" w:type="dxa"/>
            <w:shd w:val="clear" w:color="auto" w:fill="auto"/>
          </w:tcPr>
          <w:p w:rsidR="00B81F7C" w:rsidRPr="00DA6C50" w:rsidRDefault="00B81F7C" w:rsidP="005838DA">
            <w:pPr>
              <w:spacing w:before="40" w:after="40"/>
              <w:rPr>
                <w:sz w:val="18"/>
                <w:szCs w:val="18"/>
              </w:rPr>
            </w:pPr>
            <w:r>
              <w:rPr>
                <w:sz w:val="18"/>
                <w:szCs w:val="18"/>
              </w:rPr>
              <w:t xml:space="preserve">Intro. to </w:t>
            </w:r>
            <w:r w:rsidRPr="00DA6C50">
              <w:rPr>
                <w:sz w:val="18"/>
                <w:szCs w:val="18"/>
              </w:rPr>
              <w:t>Diff</w:t>
            </w:r>
            <w:r>
              <w:rPr>
                <w:sz w:val="18"/>
                <w:szCs w:val="18"/>
              </w:rPr>
              <w:t xml:space="preserve">. </w:t>
            </w:r>
            <w:proofErr w:type="spellStart"/>
            <w:r>
              <w:rPr>
                <w:sz w:val="18"/>
                <w:szCs w:val="18"/>
              </w:rPr>
              <w:t>Eqs</w:t>
            </w:r>
            <w:proofErr w:type="spellEnd"/>
            <w:r>
              <w:rPr>
                <w:sz w:val="18"/>
                <w:szCs w:val="18"/>
              </w:rPr>
              <w:t>. &amp; Lin. Alg.</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COE       306</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Intro</w:t>
            </w:r>
            <w:r>
              <w:rPr>
                <w:sz w:val="18"/>
                <w:szCs w:val="18"/>
              </w:rPr>
              <w:t>.</w:t>
            </w:r>
            <w:r w:rsidRPr="00DA6C50">
              <w:rPr>
                <w:sz w:val="18"/>
                <w:szCs w:val="18"/>
              </w:rPr>
              <w:t xml:space="preserve"> to Embedded Systems</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ICS        253</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Discrete Structures I</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IAS         301</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Language Comm. Skills</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ENGL    214</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Academic &amp; Professional Comm.</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Pr>
                <w:sz w:val="18"/>
                <w:szCs w:val="18"/>
              </w:rPr>
              <w:t>COE        4xx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Pr>
                <w:sz w:val="18"/>
                <w:szCs w:val="18"/>
              </w:rPr>
              <w:t>COE Depth Elective</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301</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Computer Organization</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Pr>
                <w:sz w:val="18"/>
                <w:szCs w:val="18"/>
              </w:rPr>
              <w:t>XE           xxx</w:t>
            </w:r>
            <w:r w:rsidRPr="00DA6C50">
              <w:rPr>
                <w:sz w:val="18"/>
                <w:szCs w:val="18"/>
              </w:rPr>
              <w:t xml:space="preserve">        </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Technical Elective </w:t>
            </w:r>
            <w:r>
              <w:rPr>
                <w:sz w:val="18"/>
                <w:szCs w:val="18"/>
              </w:rPr>
              <w:t>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tcBorders>
              <w:bottom w:val="single" w:sz="4"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344</w:t>
            </w:r>
          </w:p>
        </w:tc>
        <w:tc>
          <w:tcPr>
            <w:tcW w:w="2799"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Computer Networks</w:t>
            </w:r>
          </w:p>
        </w:tc>
        <w:tc>
          <w:tcPr>
            <w:tcW w:w="494"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561" w:type="dxa"/>
            <w:tcBorders>
              <w:bottom w:val="single" w:sz="4" w:space="0" w:color="auto"/>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300</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Principles of Comp. Eng. Des</w:t>
            </w:r>
            <w:r>
              <w:rPr>
                <w:sz w:val="18"/>
                <w:szCs w:val="18"/>
              </w:rPr>
              <w:t>.</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1</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1348" w:type="dxa"/>
            <w:tcBorders>
              <w:bottom w:val="single" w:sz="4" w:space="0" w:color="auto"/>
            </w:tcBorders>
            <w:shd w:val="clear" w:color="auto" w:fill="auto"/>
          </w:tcPr>
          <w:p w:rsidR="00B81F7C" w:rsidRPr="00DA6C50" w:rsidRDefault="00B81F7C" w:rsidP="005838DA">
            <w:pPr>
              <w:tabs>
                <w:tab w:val="left" w:pos="600"/>
              </w:tabs>
              <w:spacing w:before="40" w:after="40"/>
              <w:rPr>
                <w:sz w:val="18"/>
                <w:szCs w:val="18"/>
              </w:rPr>
            </w:pPr>
          </w:p>
        </w:tc>
        <w:tc>
          <w:tcPr>
            <w:tcW w:w="2799" w:type="dxa"/>
            <w:tcBorders>
              <w:bottom w:val="single" w:sz="4" w:space="0" w:color="auto"/>
            </w:tcBorders>
            <w:shd w:val="clear" w:color="auto" w:fill="auto"/>
          </w:tcPr>
          <w:p w:rsidR="00B81F7C" w:rsidRPr="00DA6C50" w:rsidRDefault="00B81F7C" w:rsidP="005838DA">
            <w:pPr>
              <w:spacing w:before="40" w:after="40"/>
              <w:rPr>
                <w:sz w:val="18"/>
                <w:szCs w:val="18"/>
              </w:rPr>
            </w:pPr>
          </w:p>
        </w:tc>
        <w:tc>
          <w:tcPr>
            <w:tcW w:w="494" w:type="dxa"/>
            <w:tcBorders>
              <w:bottom w:val="single" w:sz="4" w:space="0" w:color="auto"/>
            </w:tcBorders>
            <w:shd w:val="clear" w:color="auto" w:fill="auto"/>
          </w:tcPr>
          <w:p w:rsidR="00B81F7C" w:rsidRPr="00DA6C50" w:rsidRDefault="00B81F7C" w:rsidP="005838DA">
            <w:pPr>
              <w:spacing w:before="40" w:after="40"/>
              <w:rPr>
                <w:sz w:val="18"/>
                <w:szCs w:val="18"/>
              </w:rPr>
            </w:pPr>
          </w:p>
        </w:tc>
        <w:tc>
          <w:tcPr>
            <w:tcW w:w="465" w:type="dxa"/>
            <w:tcBorders>
              <w:bottom w:val="single" w:sz="4" w:space="0" w:color="auto"/>
            </w:tcBorders>
            <w:shd w:val="clear" w:color="auto" w:fill="auto"/>
          </w:tcPr>
          <w:p w:rsidR="00B81F7C" w:rsidRPr="00DA6C50" w:rsidRDefault="00B81F7C" w:rsidP="005838DA">
            <w:pPr>
              <w:spacing w:before="40" w:after="40"/>
              <w:rPr>
                <w:sz w:val="18"/>
                <w:szCs w:val="18"/>
              </w:rPr>
            </w:pPr>
          </w:p>
        </w:tc>
        <w:tc>
          <w:tcPr>
            <w:tcW w:w="561" w:type="dxa"/>
            <w:tcBorders>
              <w:bottom w:val="single" w:sz="4" w:space="0" w:color="auto"/>
              <w:right w:val="single" w:sz="18" w:space="0" w:color="auto"/>
            </w:tcBorders>
            <w:shd w:val="clear" w:color="auto" w:fill="auto"/>
          </w:tcPr>
          <w:p w:rsidR="00B81F7C" w:rsidRPr="00DA6C50" w:rsidRDefault="00B81F7C" w:rsidP="005838DA">
            <w:pPr>
              <w:spacing w:before="40" w:after="40"/>
              <w:rPr>
                <w:sz w:val="18"/>
                <w:szCs w:val="18"/>
              </w:rPr>
            </w:pP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Pr>
                <w:sz w:val="18"/>
                <w:szCs w:val="18"/>
              </w:rPr>
              <w:t>I</w:t>
            </w:r>
            <w:r w:rsidRPr="00DA6C50">
              <w:rPr>
                <w:sz w:val="18"/>
                <w:szCs w:val="18"/>
              </w:rPr>
              <w:t>SE           307</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Eng. Econom</w:t>
            </w:r>
            <w:r>
              <w:rPr>
                <w:sz w:val="18"/>
                <w:szCs w:val="18"/>
              </w:rPr>
              <w:t>ic</w:t>
            </w:r>
            <w:r w:rsidRPr="00DA6C50">
              <w:rPr>
                <w:sz w:val="18"/>
                <w:szCs w:val="18"/>
              </w:rPr>
              <w:t xml:space="preserve"> Analysis</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4147" w:type="dxa"/>
            <w:gridSpan w:val="2"/>
            <w:tcBorders>
              <w:top w:val="single" w:sz="2" w:space="0" w:color="auto"/>
            </w:tcBorders>
            <w:shd w:val="clear" w:color="auto" w:fill="auto"/>
            <w:vAlign w:val="center"/>
          </w:tcPr>
          <w:p w:rsidR="00B81F7C" w:rsidRPr="00DA6C50" w:rsidRDefault="00B81F7C" w:rsidP="005838DA">
            <w:pPr>
              <w:spacing w:before="40" w:after="40"/>
              <w:rPr>
                <w:color w:val="FF0000"/>
                <w:sz w:val="18"/>
                <w:szCs w:val="18"/>
              </w:rPr>
            </w:pPr>
          </w:p>
        </w:tc>
        <w:tc>
          <w:tcPr>
            <w:tcW w:w="494" w:type="dxa"/>
            <w:tcBorders>
              <w:top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15</w:t>
            </w:r>
          </w:p>
        </w:tc>
        <w:tc>
          <w:tcPr>
            <w:tcW w:w="465" w:type="dxa"/>
            <w:tcBorders>
              <w:top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6</w:t>
            </w:r>
          </w:p>
        </w:tc>
        <w:tc>
          <w:tcPr>
            <w:tcW w:w="561" w:type="dxa"/>
            <w:tcBorders>
              <w:top w:val="single" w:sz="2" w:space="0" w:color="auto"/>
              <w:right w:val="single" w:sz="18"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17</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sz w:val="18"/>
                <w:szCs w:val="18"/>
              </w:rPr>
            </w:pPr>
          </w:p>
        </w:tc>
        <w:tc>
          <w:tcPr>
            <w:tcW w:w="465" w:type="dxa"/>
            <w:tcBorders>
              <w:left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15</w:t>
            </w:r>
          </w:p>
        </w:tc>
        <w:tc>
          <w:tcPr>
            <w:tcW w:w="465" w:type="dxa"/>
            <w:tcBorders>
              <w:left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6</w:t>
            </w:r>
          </w:p>
        </w:tc>
        <w:tc>
          <w:tcPr>
            <w:tcW w:w="600" w:type="dxa"/>
            <w:tcBorders>
              <w:left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17</w:t>
            </w:r>
          </w:p>
        </w:tc>
      </w:tr>
      <w:tr w:rsidR="00B81F7C" w:rsidRPr="00DA6C50" w:rsidTr="005838DA">
        <w:trPr>
          <w:trHeight w:val="20"/>
          <w:jc w:val="center"/>
        </w:trPr>
        <w:tc>
          <w:tcPr>
            <w:tcW w:w="5667" w:type="dxa"/>
            <w:gridSpan w:val="5"/>
            <w:tcBorders>
              <w:righ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Summer Session</w:t>
            </w:r>
          </w:p>
        </w:tc>
        <w:tc>
          <w:tcPr>
            <w:tcW w:w="1117" w:type="dxa"/>
            <w:tcBorders>
              <w:left w:val="single" w:sz="2"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COE</w:t>
            </w:r>
            <w:r w:rsidRPr="00DA6C50">
              <w:rPr>
                <w:sz w:val="18"/>
                <w:szCs w:val="18"/>
              </w:rPr>
              <w:tab/>
              <w:t xml:space="preserve"> 399</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Summer Training</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0</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lastRenderedPageBreak/>
              <w:t>Fourth Year (Senior)</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27"/>
              </w:tabs>
              <w:spacing w:before="40" w:after="40"/>
              <w:rPr>
                <w:sz w:val="18"/>
                <w:szCs w:val="18"/>
              </w:rPr>
            </w:pPr>
            <w:r w:rsidRPr="00DA6C50">
              <w:rPr>
                <w:sz w:val="18"/>
                <w:szCs w:val="18"/>
              </w:rPr>
              <w:t>ICS         431</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Operating Systems</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COE      485</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Senior Design Project</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1</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6</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4xx</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 xml:space="preserve">COE Elective </w:t>
            </w:r>
            <w:r>
              <w:rPr>
                <w:sz w:val="18"/>
                <w:szCs w:val="18"/>
              </w:rPr>
              <w:t>I</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IAS        322</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Human Rights in Islam</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4xx</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 xml:space="preserve">COE Elective </w:t>
            </w:r>
            <w:r>
              <w:rPr>
                <w:sz w:val="18"/>
                <w:szCs w:val="18"/>
              </w:rPr>
              <w:t>II</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4xx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COE Elective </w:t>
            </w:r>
            <w:r>
              <w:rPr>
                <w:sz w:val="18"/>
                <w:szCs w:val="18"/>
              </w:rPr>
              <w:t>III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27"/>
              </w:tabs>
              <w:spacing w:before="40" w:after="40"/>
              <w:rPr>
                <w:sz w:val="18"/>
                <w:szCs w:val="18"/>
              </w:rPr>
            </w:pPr>
            <w:r>
              <w:rPr>
                <w:sz w:val="18"/>
                <w:szCs w:val="18"/>
              </w:rPr>
              <w:t>XE          xxx</w:t>
            </w:r>
            <w:r w:rsidRPr="00DA6C50">
              <w:rPr>
                <w:sz w:val="18"/>
                <w:szCs w:val="18"/>
              </w:rPr>
              <w:t xml:space="preserve">        </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 xml:space="preserve">Technical Elective </w:t>
            </w:r>
            <w:r>
              <w:rPr>
                <w:sz w:val="18"/>
                <w:szCs w:val="18"/>
              </w:rPr>
              <w:t>II</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4xx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COE Elective </w:t>
            </w:r>
            <w:r>
              <w:rPr>
                <w:sz w:val="18"/>
                <w:szCs w:val="18"/>
              </w:rPr>
              <w:t>IV</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tcBorders>
              <w:bottom w:val="single" w:sz="4"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GS           xxx</w:t>
            </w:r>
          </w:p>
        </w:tc>
        <w:tc>
          <w:tcPr>
            <w:tcW w:w="2799"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GS Elective 1</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GS           xxx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GS Elective </w:t>
            </w:r>
            <w:r>
              <w:rPr>
                <w:sz w:val="18"/>
                <w:szCs w:val="18"/>
              </w:rPr>
              <w:t>II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4147" w:type="dxa"/>
            <w:gridSpan w:val="2"/>
            <w:shd w:val="clear" w:color="auto" w:fill="auto"/>
            <w:vAlign w:val="center"/>
          </w:tcPr>
          <w:p w:rsidR="00B81F7C" w:rsidRPr="00DA6C50" w:rsidRDefault="00B81F7C" w:rsidP="005838DA">
            <w:pPr>
              <w:spacing w:before="40" w:after="40"/>
              <w:rPr>
                <w:color w:val="FF0000"/>
                <w:sz w:val="18"/>
                <w:szCs w:val="18"/>
              </w:rPr>
            </w:pPr>
          </w:p>
        </w:tc>
        <w:tc>
          <w:tcPr>
            <w:tcW w:w="494" w:type="dxa"/>
            <w:shd w:val="clear" w:color="auto" w:fill="auto"/>
          </w:tcPr>
          <w:p w:rsidR="00B81F7C" w:rsidRPr="00DA6C50" w:rsidRDefault="00B81F7C" w:rsidP="005838DA">
            <w:pPr>
              <w:spacing w:before="40" w:after="40"/>
              <w:rPr>
                <w:b/>
                <w:sz w:val="18"/>
                <w:szCs w:val="18"/>
              </w:rPr>
            </w:pPr>
            <w:r w:rsidRPr="00DA6C50">
              <w:rPr>
                <w:b/>
                <w:sz w:val="18"/>
                <w:szCs w:val="18"/>
              </w:rPr>
              <w:t>15</w:t>
            </w:r>
          </w:p>
        </w:tc>
        <w:tc>
          <w:tcPr>
            <w:tcW w:w="465" w:type="dxa"/>
            <w:shd w:val="clear" w:color="auto" w:fill="auto"/>
          </w:tcPr>
          <w:p w:rsidR="00B81F7C" w:rsidRPr="00DA6C50" w:rsidRDefault="00B81F7C" w:rsidP="005838DA">
            <w:pPr>
              <w:spacing w:before="40" w:after="40"/>
              <w:rPr>
                <w:b/>
                <w:sz w:val="18"/>
                <w:szCs w:val="18"/>
              </w:rPr>
            </w:pPr>
            <w:r w:rsidRPr="00DA6C50">
              <w:rPr>
                <w:b/>
                <w:sz w:val="18"/>
                <w:szCs w:val="18"/>
              </w:rPr>
              <w:t>3</w:t>
            </w:r>
          </w:p>
        </w:tc>
        <w:tc>
          <w:tcPr>
            <w:tcW w:w="561" w:type="dxa"/>
            <w:tcBorders>
              <w:right w:val="single" w:sz="18"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16</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12</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6</w:t>
            </w:r>
          </w:p>
        </w:tc>
        <w:tc>
          <w:tcPr>
            <w:tcW w:w="600"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14</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Total credit hours required in Degree Program : 132</w:t>
            </w:r>
          </w:p>
        </w:tc>
      </w:tr>
    </w:tbl>
    <w:p w:rsidR="00103F03" w:rsidRPr="00DA6C50" w:rsidRDefault="00103F03" w:rsidP="003A5613">
      <w:pPr>
        <w:pStyle w:val="Heading1"/>
        <w:spacing w:after="240" w:line="240" w:lineRule="auto"/>
        <w:jc w:val="center"/>
        <w:rPr>
          <w:rFonts w:ascii="Times New Roman" w:hAnsi="Times New Roman" w:cs="Times New Roman"/>
        </w:rPr>
      </w:pPr>
      <w:bookmarkStart w:id="11" w:name="_Toc313102883"/>
      <w:r w:rsidRPr="00DA6C50">
        <w:rPr>
          <w:rFonts w:ascii="Times New Roman" w:hAnsi="Times New Roman" w:cs="Times New Roman"/>
        </w:rPr>
        <w:t xml:space="preserve">Requirements for the B.S. Degree in Computer Engineering </w:t>
      </w:r>
      <w:r w:rsidR="003A5613">
        <w:rPr>
          <w:rFonts w:ascii="Times New Roman" w:hAnsi="Times New Roman" w:cs="Times New Roman"/>
        </w:rPr>
        <w:t xml:space="preserve">with </w:t>
      </w:r>
      <w:r w:rsidRPr="00DA6C50">
        <w:rPr>
          <w:rFonts w:ascii="Times New Roman" w:hAnsi="Times New Roman" w:cs="Times New Roman"/>
          <w:sz w:val="24"/>
          <w:szCs w:val="24"/>
        </w:rPr>
        <w:t>Coop</w:t>
      </w:r>
      <w:bookmarkEnd w:id="11"/>
    </w:p>
    <w:p w:rsidR="00103F03" w:rsidRPr="00DA6C50" w:rsidRDefault="00103F03" w:rsidP="00544E39">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General Education Requirements (5</w:t>
      </w:r>
      <w:r w:rsidR="00CC196F" w:rsidRPr="00DA6C50">
        <w:rPr>
          <w:rFonts w:ascii="Times New Roman" w:hAnsi="Times New Roman"/>
          <w:b/>
          <w:sz w:val="24"/>
          <w:szCs w:val="24"/>
        </w:rPr>
        <w:t>2</w:t>
      </w:r>
      <w:r w:rsidRPr="00DA6C50">
        <w:rPr>
          <w:rFonts w:ascii="Times New Roman" w:hAnsi="Times New Roman"/>
          <w:b/>
          <w:sz w:val="24"/>
          <w:szCs w:val="24"/>
        </w:rPr>
        <w:t xml:space="preserve"> credit hours</w:t>
      </w:r>
      <w:r w:rsidR="00544E39">
        <w:rPr>
          <w:rFonts w:ascii="Times New Roman" w:hAnsi="Times New Roman"/>
          <w:b/>
          <w:sz w:val="24"/>
          <w:szCs w:val="24"/>
        </w:rPr>
        <w:t>)</w:t>
      </w:r>
    </w:p>
    <w:tbl>
      <w:tblPr>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3780"/>
        <w:gridCol w:w="569"/>
      </w:tblGrid>
      <w:tr w:rsidR="00103F03" w:rsidRPr="00DA6C50" w:rsidTr="005F73BB">
        <w:trPr>
          <w:trHeight w:val="280"/>
          <w:jc w:val="center"/>
        </w:trPr>
        <w:tc>
          <w:tcPr>
            <w:tcW w:w="4770" w:type="dxa"/>
          </w:tcPr>
          <w:p w:rsidR="00103F03" w:rsidRPr="00DA6C50" w:rsidRDefault="00103F03" w:rsidP="005F73BB">
            <w:pPr>
              <w:tabs>
                <w:tab w:val="left" w:pos="3618"/>
                <w:tab w:val="left" w:pos="6840"/>
              </w:tabs>
              <w:spacing w:line="240" w:lineRule="auto"/>
              <w:ind w:left="-229" w:firstLine="229"/>
              <w:rPr>
                <w:rFonts w:ascii="Times New Roman" w:hAnsi="Times New Roman" w:cs="Times New Roman"/>
                <w:color w:val="000000"/>
                <w:sz w:val="24"/>
                <w:szCs w:val="24"/>
              </w:rPr>
            </w:pPr>
            <w:r w:rsidRPr="00DA6C50">
              <w:rPr>
                <w:rFonts w:ascii="Times New Roman" w:hAnsi="Times New Roman" w:cs="Times New Roman"/>
                <w:color w:val="000000"/>
                <w:sz w:val="24"/>
                <w:szCs w:val="24"/>
              </w:rPr>
              <w:t>Communication Skills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214, IAS 101, 201, 301</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9</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Computer Programming</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 102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Chemistry</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 101</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4</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English</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101, 102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trHeight w:val="318"/>
          <w:jc w:val="center"/>
        </w:trPr>
        <w:tc>
          <w:tcPr>
            <w:tcW w:w="4770" w:type="dxa"/>
          </w:tcPr>
          <w:p w:rsidR="00103F03" w:rsidRPr="00DA6C50" w:rsidRDefault="00103F03" w:rsidP="003A5613">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Islamic Studies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IAS 111, 212, 322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Mathematics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 101, 102, 201, 260</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14</w:t>
            </w:r>
          </w:p>
        </w:tc>
      </w:tr>
      <w:tr w:rsidR="00103F03" w:rsidRPr="00DA6C50" w:rsidTr="005F73BB">
        <w:trPr>
          <w:trHeight w:val="263"/>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Physical Education</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PE 101, 102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w:t>
            </w:r>
          </w:p>
        </w:tc>
      </w:tr>
      <w:tr w:rsidR="00103F03" w:rsidRPr="00DA6C50" w:rsidTr="005F73BB">
        <w:trPr>
          <w:trHeight w:val="368"/>
          <w:jc w:val="center"/>
        </w:trPr>
        <w:tc>
          <w:tcPr>
            <w:tcW w:w="4770" w:type="dxa"/>
            <w:tcBorders>
              <w:bottom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Physics</w:t>
            </w:r>
          </w:p>
        </w:tc>
        <w:tc>
          <w:tcPr>
            <w:tcW w:w="3780" w:type="dxa"/>
            <w:tcBorders>
              <w:bottom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 101, 102</w:t>
            </w:r>
          </w:p>
        </w:tc>
        <w:tc>
          <w:tcPr>
            <w:tcW w:w="569" w:type="dxa"/>
            <w:tcBorders>
              <w:bottom w:val="single" w:sz="4" w:space="0" w:color="auto"/>
            </w:tcBorders>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103F03" w:rsidRPr="00DA6C50" w:rsidTr="005F73BB">
        <w:trPr>
          <w:trHeight w:val="289"/>
          <w:jc w:val="center"/>
        </w:trPr>
        <w:tc>
          <w:tcPr>
            <w:tcW w:w="4770" w:type="dxa"/>
            <w:tcBorders>
              <w:top w:val="single" w:sz="4" w:space="0" w:color="auto"/>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69" w:type="dxa"/>
            <w:tcBorders>
              <w:left w:val="single" w:sz="4" w:space="0" w:color="auto"/>
            </w:tcBorders>
          </w:tcPr>
          <w:p w:rsidR="00103F03" w:rsidRPr="00DA6C50" w:rsidRDefault="00103F03" w:rsidP="00CC196F">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CC196F" w:rsidRPr="00DA6C50">
              <w:rPr>
                <w:rFonts w:ascii="Times New Roman" w:hAnsi="Times New Roman" w:cs="Times New Roman"/>
                <w:b/>
                <w:bCs/>
                <w:color w:val="000000"/>
                <w:sz w:val="24"/>
                <w:szCs w:val="24"/>
              </w:rPr>
              <w:t>2</w:t>
            </w:r>
          </w:p>
        </w:tc>
      </w:tr>
    </w:tbl>
    <w:p w:rsidR="00103F03" w:rsidRPr="00DA6C50" w:rsidRDefault="00103F03" w:rsidP="00CC196F">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Core Requirement (5</w:t>
      </w:r>
      <w:r w:rsidR="00CC196F" w:rsidRPr="00DA6C50">
        <w:rPr>
          <w:rFonts w:ascii="Times New Roman" w:hAnsi="Times New Roman"/>
          <w:b/>
          <w:sz w:val="24"/>
          <w:szCs w:val="24"/>
        </w:rPr>
        <w:t>7</w:t>
      </w:r>
      <w:r w:rsidRPr="00DA6C50">
        <w:rPr>
          <w:rFonts w:ascii="Times New Roman" w:hAnsi="Times New Roman"/>
          <w:b/>
          <w:sz w:val="24"/>
          <w:szCs w:val="24"/>
        </w:rPr>
        <w:t xml:space="preserve"> credit hours)</w:t>
      </w:r>
    </w:p>
    <w:tbl>
      <w:tblPr>
        <w:tblW w:w="0" w:type="auto"/>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3780"/>
        <w:gridCol w:w="540"/>
      </w:tblGrid>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202, 203, 241, 300, 301, 306, 344, 485</w:t>
            </w:r>
          </w:p>
        </w:tc>
        <w:tc>
          <w:tcPr>
            <w:tcW w:w="540"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24</w:t>
            </w:r>
          </w:p>
        </w:tc>
      </w:tr>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201, 202, 253, 324, 431</w:t>
            </w:r>
          </w:p>
        </w:tc>
        <w:tc>
          <w:tcPr>
            <w:tcW w:w="540" w:type="dxa"/>
          </w:tcPr>
          <w:p w:rsidR="00103F03" w:rsidRPr="00DA6C50" w:rsidRDefault="00103F03" w:rsidP="00103F03">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19</w:t>
            </w:r>
          </w:p>
        </w:tc>
      </w:tr>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EE</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201, 203</w:t>
            </w:r>
          </w:p>
        </w:tc>
        <w:tc>
          <w:tcPr>
            <w:tcW w:w="540"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CC196F" w:rsidRPr="00DA6C50" w:rsidTr="005F73BB">
        <w:trPr>
          <w:jc w:val="center"/>
        </w:trPr>
        <w:tc>
          <w:tcPr>
            <w:tcW w:w="4695" w:type="dxa"/>
          </w:tcPr>
          <w:p w:rsidR="00CC196F" w:rsidRPr="00DA6C50" w:rsidRDefault="00987016" w:rsidP="005F73BB">
            <w:pPr>
              <w:tabs>
                <w:tab w:val="left" w:pos="3618"/>
                <w:tab w:val="left" w:pos="6840"/>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CC196F" w:rsidRPr="00DA6C50">
              <w:rPr>
                <w:rFonts w:ascii="Times New Roman" w:hAnsi="Times New Roman" w:cs="Times New Roman"/>
                <w:color w:val="000000"/>
                <w:sz w:val="24"/>
                <w:szCs w:val="24"/>
              </w:rPr>
              <w:t>SE</w:t>
            </w:r>
          </w:p>
        </w:tc>
        <w:tc>
          <w:tcPr>
            <w:tcW w:w="3780" w:type="dxa"/>
          </w:tcPr>
          <w:p w:rsidR="00CC196F" w:rsidRPr="00DA6C50" w:rsidRDefault="00CC196F"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307</w:t>
            </w:r>
          </w:p>
        </w:tc>
        <w:tc>
          <w:tcPr>
            <w:tcW w:w="540" w:type="dxa"/>
          </w:tcPr>
          <w:p w:rsidR="00CC196F"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STAT</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319</w:t>
            </w:r>
          </w:p>
        </w:tc>
        <w:tc>
          <w:tcPr>
            <w:tcW w:w="540"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jc w:val="center"/>
        </w:trPr>
        <w:tc>
          <w:tcPr>
            <w:tcW w:w="4695" w:type="dxa"/>
            <w:tcBorders>
              <w:top w:val="single" w:sz="4" w:space="0" w:color="auto"/>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40" w:type="dxa"/>
            <w:tcBorders>
              <w:left w:val="single" w:sz="4" w:space="0" w:color="auto"/>
              <w:bottom w:val="single" w:sz="4" w:space="0" w:color="auto"/>
            </w:tcBorders>
          </w:tcPr>
          <w:p w:rsidR="00103F03" w:rsidRPr="00DA6C50" w:rsidRDefault="00103F03" w:rsidP="00CC196F">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CC196F" w:rsidRPr="00DA6C50">
              <w:rPr>
                <w:rFonts w:ascii="Times New Roman" w:hAnsi="Times New Roman" w:cs="Times New Roman"/>
                <w:b/>
                <w:bCs/>
                <w:color w:val="000000"/>
                <w:sz w:val="24"/>
                <w:szCs w:val="24"/>
              </w:rPr>
              <w:t>7</w:t>
            </w:r>
          </w:p>
        </w:tc>
      </w:tr>
    </w:tbl>
    <w:p w:rsidR="00103F03" w:rsidRPr="00DA6C50" w:rsidRDefault="00103F03" w:rsidP="00987016">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Electives</w:t>
      </w:r>
      <w:r w:rsidR="00987016">
        <w:rPr>
          <w:rFonts w:ascii="Times New Roman" w:hAnsi="Times New Roman"/>
          <w:b/>
          <w:sz w:val="24"/>
          <w:szCs w:val="24"/>
        </w:rPr>
        <w:t xml:space="preserve"> </w:t>
      </w:r>
      <w:r w:rsidR="00987016" w:rsidRPr="00DA6C50">
        <w:rPr>
          <w:rFonts w:ascii="Times New Roman" w:hAnsi="Times New Roman"/>
          <w:b/>
          <w:sz w:val="24"/>
          <w:szCs w:val="24"/>
        </w:rPr>
        <w:t>(</w:t>
      </w:r>
      <w:r w:rsidR="00987016">
        <w:rPr>
          <w:rFonts w:ascii="Times New Roman" w:hAnsi="Times New Roman"/>
          <w:b/>
          <w:sz w:val="24"/>
          <w:szCs w:val="24"/>
        </w:rPr>
        <w:t>1</w:t>
      </w:r>
      <w:r w:rsidR="00987016" w:rsidRPr="00DA6C50">
        <w:rPr>
          <w:rFonts w:ascii="Times New Roman" w:hAnsi="Times New Roman"/>
          <w:b/>
          <w:sz w:val="24"/>
          <w:szCs w:val="24"/>
        </w:rPr>
        <w:t>5 credit hours)</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3652"/>
        <w:gridCol w:w="560"/>
      </w:tblGrid>
      <w:tr w:rsidR="00103F03" w:rsidRPr="00DA6C50" w:rsidTr="005F73BB">
        <w:trPr>
          <w:jc w:val="center"/>
        </w:trPr>
        <w:tc>
          <w:tcPr>
            <w:tcW w:w="4738" w:type="dxa"/>
            <w:tcBorders>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Depth Elective</w:t>
            </w:r>
          </w:p>
        </w:tc>
        <w:tc>
          <w:tcPr>
            <w:tcW w:w="3652" w:type="dxa"/>
            <w:tcBorders>
              <w:left w:val="single" w:sz="4" w:space="0" w:color="auto"/>
              <w:bottom w:val="single" w:sz="4" w:space="0" w:color="auto"/>
              <w:right w:val="single" w:sz="4" w:space="0" w:color="auto"/>
            </w:tcBorders>
          </w:tcPr>
          <w:p w:rsidR="00103F03" w:rsidRPr="00DA6C50" w:rsidRDefault="00103F03" w:rsidP="00BE0B05">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w:t>
            </w:r>
            <w:r w:rsidR="00BE0B05">
              <w:rPr>
                <w:rFonts w:ascii="Times New Roman" w:hAnsi="Times New Roman" w:cs="Times New Roman"/>
                <w:color w:val="000000"/>
                <w:sz w:val="24"/>
                <w:szCs w:val="24"/>
              </w:rPr>
              <w:t>44 or COE 405</w:t>
            </w:r>
          </w:p>
        </w:tc>
        <w:tc>
          <w:tcPr>
            <w:tcW w:w="560" w:type="dxa"/>
            <w:tcBorders>
              <w:left w:val="single" w:sz="4" w:space="0" w:color="auto"/>
              <w:bottom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jc w:val="center"/>
        </w:trPr>
        <w:tc>
          <w:tcPr>
            <w:tcW w:w="4738" w:type="dxa"/>
            <w:tcBorders>
              <w:left w:val="single" w:sz="4" w:space="0" w:color="auto"/>
              <w:bottom w:val="single" w:sz="4" w:space="0" w:color="auto"/>
              <w:right w:val="single" w:sz="4" w:space="0" w:color="auto"/>
            </w:tcBorders>
          </w:tcPr>
          <w:p w:rsidR="00103F03" w:rsidRPr="00DA6C50" w:rsidRDefault="00103F03" w:rsidP="00BE0B05">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Elective</w:t>
            </w:r>
          </w:p>
        </w:tc>
        <w:tc>
          <w:tcPr>
            <w:tcW w:w="3652" w:type="dxa"/>
            <w:tcBorders>
              <w:left w:val="single" w:sz="4" w:space="0" w:color="auto"/>
              <w:bottom w:val="single" w:sz="4" w:space="0" w:color="auto"/>
              <w:right w:val="single" w:sz="4" w:space="0" w:color="auto"/>
            </w:tcBorders>
          </w:tcPr>
          <w:p w:rsidR="00103F03" w:rsidRPr="00DA6C50" w:rsidRDefault="00103F03" w:rsidP="00987016">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4xx</w:t>
            </w:r>
            <w:r w:rsidR="00987016">
              <w:rPr>
                <w:rFonts w:ascii="Times New Roman" w:hAnsi="Times New Roman" w:cs="Times New Roman"/>
                <w:color w:val="000000"/>
                <w:sz w:val="24"/>
                <w:szCs w:val="24"/>
              </w:rPr>
              <w:t xml:space="preserve"> I</w:t>
            </w:r>
            <w:r w:rsidRPr="00DA6C50">
              <w:rPr>
                <w:rFonts w:ascii="Times New Roman" w:hAnsi="Times New Roman" w:cs="Times New Roman"/>
                <w:color w:val="000000"/>
                <w:sz w:val="24"/>
                <w:szCs w:val="24"/>
              </w:rPr>
              <w:t xml:space="preserve">, </w:t>
            </w:r>
            <w:r w:rsidR="00987016">
              <w:rPr>
                <w:rFonts w:ascii="Times New Roman" w:hAnsi="Times New Roman" w:cs="Times New Roman"/>
                <w:color w:val="000000"/>
                <w:sz w:val="24"/>
                <w:szCs w:val="24"/>
              </w:rPr>
              <w:t xml:space="preserve">COE </w:t>
            </w:r>
            <w:r w:rsidRPr="00DA6C50">
              <w:rPr>
                <w:rFonts w:ascii="Times New Roman" w:hAnsi="Times New Roman" w:cs="Times New Roman"/>
                <w:color w:val="000000"/>
                <w:sz w:val="24"/>
                <w:szCs w:val="24"/>
              </w:rPr>
              <w:t>4</w:t>
            </w:r>
            <w:r w:rsidR="00987016">
              <w:rPr>
                <w:rFonts w:ascii="Times New Roman" w:hAnsi="Times New Roman" w:cs="Times New Roman"/>
                <w:color w:val="000000"/>
                <w:sz w:val="24"/>
                <w:szCs w:val="24"/>
              </w:rPr>
              <w:t>xx II</w:t>
            </w:r>
          </w:p>
        </w:tc>
        <w:tc>
          <w:tcPr>
            <w:tcW w:w="560" w:type="dxa"/>
            <w:tcBorders>
              <w:left w:val="single" w:sz="4" w:space="0" w:color="auto"/>
              <w:bottom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jc w:val="center"/>
        </w:trPr>
        <w:tc>
          <w:tcPr>
            <w:tcW w:w="4738"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General Studies</w:t>
            </w:r>
          </w:p>
        </w:tc>
        <w:tc>
          <w:tcPr>
            <w:tcW w:w="3652"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GS xxx</w:t>
            </w:r>
            <w:r w:rsidR="00987016">
              <w:rPr>
                <w:rFonts w:ascii="Times New Roman" w:hAnsi="Times New Roman" w:cs="Times New Roman"/>
                <w:color w:val="000000"/>
                <w:sz w:val="24"/>
                <w:szCs w:val="24"/>
              </w:rPr>
              <w:t xml:space="preserve"> I</w:t>
            </w:r>
            <w:r w:rsidRPr="00DA6C50">
              <w:rPr>
                <w:rFonts w:ascii="Times New Roman" w:hAnsi="Times New Roman" w:cs="Times New Roman"/>
                <w:color w:val="000000"/>
                <w:sz w:val="24"/>
                <w:szCs w:val="24"/>
              </w:rPr>
              <w:t xml:space="preserve">, </w:t>
            </w:r>
            <w:r w:rsidR="00524DBC" w:rsidRPr="00DA6C50">
              <w:rPr>
                <w:rFonts w:ascii="Times New Roman" w:hAnsi="Times New Roman" w:cs="Times New Roman"/>
                <w:color w:val="000000"/>
                <w:sz w:val="24"/>
                <w:szCs w:val="24"/>
              </w:rPr>
              <w:t>GS xxx</w:t>
            </w:r>
            <w:r w:rsidR="00524DBC">
              <w:rPr>
                <w:rFonts w:ascii="Times New Roman" w:hAnsi="Times New Roman" w:cs="Times New Roman"/>
                <w:color w:val="000000"/>
                <w:sz w:val="24"/>
                <w:szCs w:val="24"/>
              </w:rPr>
              <w:t xml:space="preserve"> II</w:t>
            </w:r>
          </w:p>
        </w:tc>
        <w:tc>
          <w:tcPr>
            <w:tcW w:w="560"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jc w:val="center"/>
        </w:trPr>
        <w:tc>
          <w:tcPr>
            <w:tcW w:w="4738" w:type="dxa"/>
            <w:tcBorders>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652" w:type="dxa"/>
            <w:tcBorders>
              <w:left w:val="nil"/>
              <w:bottom w:val="nil"/>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60" w:type="dxa"/>
            <w:tcBorders>
              <w:left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15</w:t>
            </w:r>
          </w:p>
        </w:tc>
      </w:tr>
    </w:tbl>
    <w:p w:rsidR="00103F03" w:rsidRPr="00DA6C50" w:rsidRDefault="0024058C" w:rsidP="00103F03">
      <w:pPr>
        <w:pStyle w:val="ListParagraph"/>
        <w:numPr>
          <w:ilvl w:val="0"/>
          <w:numId w:val="2"/>
        </w:numPr>
        <w:spacing w:after="200"/>
        <w:ind w:left="360"/>
        <w:contextualSpacing/>
        <w:rPr>
          <w:rFonts w:ascii="Times New Roman" w:hAnsi="Times New Roman"/>
          <w:b/>
          <w:sz w:val="24"/>
          <w:szCs w:val="24"/>
        </w:rPr>
      </w:pPr>
      <w:r>
        <w:rPr>
          <w:rFonts w:ascii="Times New Roman" w:hAnsi="Times New Roman"/>
          <w:b/>
          <w:sz w:val="24"/>
          <w:szCs w:val="24"/>
        </w:rPr>
        <w:t>Co</w:t>
      </w:r>
      <w:r w:rsidR="00CC196F" w:rsidRPr="00DA6C50">
        <w:rPr>
          <w:rFonts w:ascii="Times New Roman" w:hAnsi="Times New Roman"/>
          <w:b/>
          <w:sz w:val="24"/>
          <w:szCs w:val="24"/>
        </w:rPr>
        <w:t>operative Work</w:t>
      </w:r>
      <w:r w:rsidR="001932C4">
        <w:rPr>
          <w:rFonts w:ascii="Times New Roman" w:hAnsi="Times New Roman"/>
          <w:b/>
          <w:sz w:val="24"/>
          <w:szCs w:val="24"/>
        </w:rPr>
        <w:t xml:space="preserve"> </w:t>
      </w:r>
      <w:r w:rsidR="001932C4" w:rsidRPr="00DA6C50">
        <w:rPr>
          <w:rFonts w:ascii="Times New Roman" w:hAnsi="Times New Roman"/>
          <w:b/>
          <w:sz w:val="24"/>
          <w:szCs w:val="24"/>
        </w:rPr>
        <w:t>(</w:t>
      </w:r>
      <w:r w:rsidR="001932C4">
        <w:rPr>
          <w:rFonts w:ascii="Times New Roman" w:hAnsi="Times New Roman"/>
          <w:b/>
          <w:sz w:val="24"/>
          <w:szCs w:val="24"/>
        </w:rPr>
        <w:t>9</w:t>
      </w:r>
      <w:r w:rsidR="001932C4" w:rsidRPr="00DA6C50">
        <w:rPr>
          <w:rFonts w:ascii="Times New Roman" w:hAnsi="Times New Roman"/>
          <w:b/>
          <w:sz w:val="24"/>
          <w:szCs w:val="24"/>
        </w:rPr>
        <w:t xml:space="preserve"> credit hours)</w:t>
      </w: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90"/>
        <w:gridCol w:w="3600"/>
        <w:gridCol w:w="540"/>
        <w:gridCol w:w="41"/>
      </w:tblGrid>
      <w:tr w:rsidR="00103F03" w:rsidRPr="00DA6C50" w:rsidTr="005F73BB">
        <w:trPr>
          <w:gridAfter w:val="1"/>
          <w:wAfter w:w="41" w:type="dxa"/>
          <w:jc w:val="center"/>
        </w:trPr>
        <w:tc>
          <w:tcPr>
            <w:tcW w:w="4722" w:type="dxa"/>
            <w:tcBorders>
              <w:left w:val="single" w:sz="4" w:space="0" w:color="auto"/>
              <w:bottom w:val="single" w:sz="4" w:space="0" w:color="auto"/>
              <w:right w:val="single" w:sz="4" w:space="0" w:color="auto"/>
            </w:tcBorders>
          </w:tcPr>
          <w:p w:rsidR="00103F03" w:rsidRPr="00DA6C50" w:rsidRDefault="00103F03" w:rsidP="001932C4">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 xml:space="preserve">Cooperative </w:t>
            </w:r>
            <w:r w:rsidR="001932C4">
              <w:rPr>
                <w:rFonts w:ascii="Times New Roman" w:hAnsi="Times New Roman" w:cs="Times New Roman"/>
                <w:color w:val="000000"/>
                <w:sz w:val="24"/>
                <w:szCs w:val="24"/>
              </w:rPr>
              <w:t>W</w:t>
            </w:r>
            <w:r w:rsidRPr="00DA6C50">
              <w:rPr>
                <w:rFonts w:ascii="Times New Roman" w:hAnsi="Times New Roman" w:cs="Times New Roman"/>
                <w:color w:val="000000"/>
                <w:sz w:val="24"/>
                <w:szCs w:val="24"/>
              </w:rPr>
              <w:t>ork</w:t>
            </w:r>
          </w:p>
        </w:tc>
        <w:tc>
          <w:tcPr>
            <w:tcW w:w="3690" w:type="dxa"/>
            <w:gridSpan w:val="2"/>
            <w:tcBorders>
              <w:left w:val="single" w:sz="4" w:space="0" w:color="auto"/>
              <w:bottom w:val="single" w:sz="4" w:space="0" w:color="auto"/>
              <w:right w:val="single" w:sz="4" w:space="0" w:color="auto"/>
            </w:tcBorders>
          </w:tcPr>
          <w:p w:rsidR="00103F03" w:rsidRPr="00DA6C50" w:rsidRDefault="00103F03" w:rsidP="00CC196F">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 xml:space="preserve">COE </w:t>
            </w:r>
            <w:r w:rsidR="00CC196F" w:rsidRPr="00DA6C50">
              <w:rPr>
                <w:rFonts w:ascii="Times New Roman" w:hAnsi="Times New Roman" w:cs="Times New Roman"/>
                <w:color w:val="000000"/>
                <w:sz w:val="24"/>
                <w:szCs w:val="24"/>
              </w:rPr>
              <w:t>350, 351</w:t>
            </w:r>
            <w:r w:rsidR="0024058C">
              <w:rPr>
                <w:rFonts w:ascii="Times New Roman" w:hAnsi="Times New Roman" w:cs="Times New Roman"/>
                <w:color w:val="000000"/>
                <w:sz w:val="24"/>
                <w:szCs w:val="24"/>
              </w:rPr>
              <w:t>, 352</w:t>
            </w:r>
          </w:p>
        </w:tc>
        <w:tc>
          <w:tcPr>
            <w:tcW w:w="540" w:type="dxa"/>
            <w:tcBorders>
              <w:left w:val="single" w:sz="4" w:space="0" w:color="auto"/>
              <w:bottom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9</w:t>
            </w:r>
          </w:p>
        </w:tc>
      </w:tr>
      <w:tr w:rsidR="00103F03" w:rsidRPr="00DA6C50" w:rsidTr="005F73BB">
        <w:trPr>
          <w:gridAfter w:val="1"/>
          <w:wAfter w:w="41" w:type="dxa"/>
          <w:jc w:val="center"/>
        </w:trPr>
        <w:tc>
          <w:tcPr>
            <w:tcW w:w="4722" w:type="dxa"/>
            <w:tcBorders>
              <w:top w:val="single" w:sz="4" w:space="0" w:color="auto"/>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690" w:type="dxa"/>
            <w:gridSpan w:val="2"/>
            <w:tcBorders>
              <w:top w:val="single" w:sz="4" w:space="0" w:color="auto"/>
              <w:left w:val="nil"/>
              <w:bottom w:val="nil"/>
              <w:right w:val="single" w:sz="4" w:space="0" w:color="auto"/>
            </w:tcBorders>
          </w:tcPr>
          <w:p w:rsidR="00103F03" w:rsidRPr="00DA6C50" w:rsidRDefault="00103F03" w:rsidP="005F73BB">
            <w:pPr>
              <w:tabs>
                <w:tab w:val="left" w:pos="6840"/>
              </w:tabs>
              <w:spacing w:line="240" w:lineRule="auto"/>
              <w:rPr>
                <w:rFonts w:ascii="Times New Roman" w:hAnsi="Times New Roman" w:cs="Times New Roman"/>
                <w:color w:val="000000"/>
                <w:sz w:val="24"/>
                <w:szCs w:val="24"/>
              </w:rPr>
            </w:pPr>
          </w:p>
        </w:tc>
        <w:tc>
          <w:tcPr>
            <w:tcW w:w="540" w:type="dxa"/>
            <w:tcBorders>
              <w:top w:val="single" w:sz="4" w:space="0" w:color="auto"/>
              <w:left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9</w:t>
            </w:r>
          </w:p>
        </w:tc>
      </w:tr>
      <w:tr w:rsidR="00103F03" w:rsidRPr="00DA6C50" w:rsidTr="005F73BB">
        <w:trPr>
          <w:trHeight w:val="305"/>
          <w:jc w:val="center"/>
        </w:trPr>
        <w:tc>
          <w:tcPr>
            <w:tcW w:w="4812" w:type="dxa"/>
            <w:gridSpan w:val="2"/>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b/>
                <w:bCs/>
                <w:color w:val="000000"/>
                <w:sz w:val="24"/>
                <w:szCs w:val="24"/>
              </w:rPr>
              <w:t>The total number of credit hours required is</w:t>
            </w:r>
          </w:p>
        </w:tc>
        <w:tc>
          <w:tcPr>
            <w:tcW w:w="3600"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81" w:type="dxa"/>
            <w:gridSpan w:val="2"/>
            <w:tcBorders>
              <w:left w:val="single" w:sz="4" w:space="0" w:color="auto"/>
              <w:right w:val="single" w:sz="4" w:space="0" w:color="auto"/>
            </w:tcBorders>
            <w:shd w:val="clear" w:color="auto" w:fill="000000"/>
          </w:tcPr>
          <w:p w:rsidR="00103F03" w:rsidRPr="00DA6C50" w:rsidRDefault="00103F03" w:rsidP="00CC196F">
            <w:pPr>
              <w:tabs>
                <w:tab w:val="left" w:pos="3618"/>
                <w:tab w:val="left" w:pos="6840"/>
              </w:tabs>
              <w:spacing w:line="240" w:lineRule="auto"/>
              <w:jc w:val="right"/>
              <w:rPr>
                <w:rFonts w:ascii="Times New Roman" w:hAnsi="Times New Roman" w:cs="Times New Roman"/>
                <w:b/>
                <w:bCs/>
                <w:color w:val="FFFFFF"/>
                <w:sz w:val="24"/>
                <w:szCs w:val="24"/>
              </w:rPr>
            </w:pPr>
            <w:r w:rsidRPr="00DA6C50">
              <w:rPr>
                <w:rFonts w:ascii="Times New Roman" w:hAnsi="Times New Roman" w:cs="Times New Roman"/>
                <w:b/>
                <w:bCs/>
                <w:color w:val="FFFFFF"/>
                <w:sz w:val="24"/>
                <w:szCs w:val="24"/>
              </w:rPr>
              <w:t>13</w:t>
            </w:r>
            <w:r w:rsidR="00CC196F" w:rsidRPr="00DA6C50">
              <w:rPr>
                <w:rFonts w:ascii="Times New Roman" w:hAnsi="Times New Roman" w:cs="Times New Roman"/>
                <w:b/>
                <w:bCs/>
                <w:color w:val="FFFFFF"/>
                <w:sz w:val="24"/>
                <w:szCs w:val="24"/>
              </w:rPr>
              <w:t>3</w:t>
            </w:r>
          </w:p>
        </w:tc>
      </w:tr>
    </w:tbl>
    <w:p w:rsidR="00103F03" w:rsidRPr="00DA6C50" w:rsidRDefault="00103F03" w:rsidP="00DA6C50">
      <w:pPr>
        <w:pStyle w:val="ListParagraph"/>
        <w:rPr>
          <w:rFonts w:ascii="Times New Roman" w:hAnsi="Times New Roman"/>
          <w:b/>
        </w:rPr>
      </w:pPr>
    </w:p>
    <w:p w:rsidR="00103F03" w:rsidRPr="00DA6C50" w:rsidRDefault="00103F03" w:rsidP="00833B70">
      <w:pPr>
        <w:pStyle w:val="Heading1"/>
        <w:spacing w:before="0"/>
        <w:jc w:val="center"/>
        <w:rPr>
          <w:rFonts w:ascii="Times New Roman" w:hAnsi="Times New Roman" w:cs="Times New Roman"/>
        </w:rPr>
      </w:pPr>
      <w:bookmarkStart w:id="12" w:name="_Toc313102884"/>
      <w:r w:rsidRPr="00DA6C50">
        <w:rPr>
          <w:rFonts w:ascii="Times New Roman" w:hAnsi="Times New Roman" w:cs="Times New Roman"/>
        </w:rPr>
        <w:t xml:space="preserve">Computer Engineering Curriculum </w:t>
      </w:r>
      <w:r w:rsidR="00833B70">
        <w:rPr>
          <w:rFonts w:ascii="Times New Roman" w:hAnsi="Times New Roman" w:cs="Times New Roman"/>
        </w:rPr>
        <w:t xml:space="preserve">with </w:t>
      </w:r>
      <w:r w:rsidRPr="00DA6C50">
        <w:rPr>
          <w:rFonts w:ascii="Times New Roman" w:hAnsi="Times New Roman" w:cs="Times New Roman"/>
        </w:rPr>
        <w:t>Coop</w:t>
      </w:r>
      <w:bookmarkEnd w:id="12"/>
    </w:p>
    <w:tbl>
      <w:tblPr>
        <w:tblW w:w="11104"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1348"/>
        <w:gridCol w:w="2799"/>
        <w:gridCol w:w="494"/>
        <w:gridCol w:w="465"/>
        <w:gridCol w:w="561"/>
        <w:gridCol w:w="1117"/>
        <w:gridCol w:w="2790"/>
        <w:gridCol w:w="465"/>
        <w:gridCol w:w="465"/>
        <w:gridCol w:w="600"/>
      </w:tblGrid>
      <w:tr w:rsidR="00B81F7C" w:rsidRPr="00DA6C50" w:rsidTr="005838DA">
        <w:trPr>
          <w:trHeight w:val="20"/>
          <w:jc w:val="center"/>
        </w:trPr>
        <w:tc>
          <w:tcPr>
            <w:tcW w:w="1348" w:type="dxa"/>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COURSE</w:t>
            </w:r>
          </w:p>
        </w:tc>
        <w:tc>
          <w:tcPr>
            <w:tcW w:w="2799" w:type="dxa"/>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TITLE</w:t>
            </w:r>
          </w:p>
        </w:tc>
        <w:tc>
          <w:tcPr>
            <w:tcW w:w="494" w:type="dxa"/>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LT</w:t>
            </w:r>
          </w:p>
        </w:tc>
        <w:tc>
          <w:tcPr>
            <w:tcW w:w="465" w:type="dxa"/>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LB</w:t>
            </w:r>
          </w:p>
        </w:tc>
        <w:tc>
          <w:tcPr>
            <w:tcW w:w="561" w:type="dxa"/>
            <w:tcBorders>
              <w:right w:val="single" w:sz="18"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CR</w:t>
            </w:r>
          </w:p>
        </w:tc>
        <w:tc>
          <w:tcPr>
            <w:tcW w:w="1117" w:type="dxa"/>
            <w:tcBorders>
              <w:left w:val="single" w:sz="18" w:space="0" w:color="auto"/>
              <w:right w:val="single" w:sz="2" w:space="0" w:color="auto"/>
            </w:tcBorders>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COURSE</w:t>
            </w:r>
          </w:p>
        </w:tc>
        <w:tc>
          <w:tcPr>
            <w:tcW w:w="2790" w:type="dxa"/>
            <w:tcBorders>
              <w:left w:val="single" w:sz="2" w:space="0" w:color="auto"/>
            </w:tcBorders>
            <w:shd w:val="clear" w:color="auto" w:fill="E0E0E0"/>
            <w:vAlign w:val="center"/>
          </w:tcPr>
          <w:p w:rsidR="00B81F7C" w:rsidRPr="00DA6C50" w:rsidRDefault="00B81F7C" w:rsidP="005838DA">
            <w:pPr>
              <w:spacing w:before="40" w:after="40"/>
              <w:rPr>
                <w:b/>
                <w:color w:val="000000"/>
                <w:sz w:val="18"/>
                <w:szCs w:val="18"/>
              </w:rPr>
            </w:pPr>
            <w:r w:rsidRPr="00DA6C50">
              <w:rPr>
                <w:b/>
                <w:color w:val="000000"/>
                <w:sz w:val="18"/>
                <w:szCs w:val="18"/>
              </w:rPr>
              <w:t>TITLE</w:t>
            </w:r>
          </w:p>
        </w:tc>
        <w:tc>
          <w:tcPr>
            <w:tcW w:w="465" w:type="dxa"/>
            <w:tcBorders>
              <w:left w:val="single" w:sz="2"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LT</w:t>
            </w:r>
          </w:p>
        </w:tc>
        <w:tc>
          <w:tcPr>
            <w:tcW w:w="465" w:type="dxa"/>
            <w:tcBorders>
              <w:left w:val="single" w:sz="2"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LB</w:t>
            </w:r>
          </w:p>
        </w:tc>
        <w:tc>
          <w:tcPr>
            <w:tcW w:w="600" w:type="dxa"/>
            <w:tcBorders>
              <w:left w:val="single" w:sz="2" w:space="0" w:color="auto"/>
            </w:tcBorders>
            <w:shd w:val="clear" w:color="auto" w:fill="E0E0E0"/>
            <w:vAlign w:val="center"/>
          </w:tcPr>
          <w:p w:rsidR="00B81F7C" w:rsidRPr="00DA6C50" w:rsidRDefault="00B81F7C" w:rsidP="005838DA">
            <w:pPr>
              <w:spacing w:before="40" w:after="40"/>
              <w:jc w:val="center"/>
              <w:rPr>
                <w:b/>
                <w:color w:val="000000"/>
                <w:sz w:val="18"/>
                <w:szCs w:val="18"/>
              </w:rPr>
            </w:pPr>
            <w:r w:rsidRPr="00DA6C50">
              <w:rPr>
                <w:b/>
                <w:color w:val="000000"/>
                <w:sz w:val="18"/>
                <w:szCs w:val="18"/>
              </w:rPr>
              <w:t>CR</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Preparatory Year</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ENGL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English I</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15</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5</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8</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ENGL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English II</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15</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5</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8</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MATH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Math I</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MATH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Math II</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PYP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Physical Science</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PYP</w:t>
            </w:r>
            <w:r w:rsidRPr="00DA6C50">
              <w:rPr>
                <w:sz w:val="18"/>
                <w:szCs w:val="18"/>
              </w:rPr>
              <w:tab/>
              <w:t xml:space="preserve">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Computer Science</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PYP       003</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University Study Skills</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ME</w:t>
            </w:r>
            <w:r w:rsidRPr="00DA6C50">
              <w:rPr>
                <w:sz w:val="18"/>
                <w:szCs w:val="18"/>
              </w:rPr>
              <w:tab/>
              <w:t xml:space="preserve"> 003</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Eng. Technology</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after="40"/>
              <w:rPr>
                <w:sz w:val="18"/>
                <w:szCs w:val="18"/>
              </w:rPr>
            </w:pPr>
            <w:r w:rsidRPr="00DA6C50">
              <w:rPr>
                <w:sz w:val="18"/>
                <w:szCs w:val="18"/>
              </w:rPr>
              <w:t>PE          001</w:t>
            </w:r>
          </w:p>
        </w:tc>
        <w:tc>
          <w:tcPr>
            <w:tcW w:w="2799" w:type="dxa"/>
            <w:shd w:val="clear" w:color="auto" w:fill="auto"/>
            <w:vAlign w:val="center"/>
          </w:tcPr>
          <w:p w:rsidR="00B81F7C" w:rsidRPr="00DA6C50" w:rsidRDefault="00B81F7C" w:rsidP="005838DA">
            <w:pPr>
              <w:spacing w:before="40" w:after="40"/>
              <w:rPr>
                <w:sz w:val="18"/>
                <w:szCs w:val="18"/>
              </w:rPr>
            </w:pPr>
            <w:r w:rsidRPr="00DA6C50">
              <w:rPr>
                <w:sz w:val="18"/>
                <w:szCs w:val="18"/>
              </w:rPr>
              <w:t>Prep. Health and Physical Educ. I</w:t>
            </w:r>
          </w:p>
        </w:tc>
        <w:tc>
          <w:tcPr>
            <w:tcW w:w="494"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PE</w:t>
            </w:r>
            <w:r w:rsidRPr="00DA6C50">
              <w:rPr>
                <w:sz w:val="18"/>
                <w:szCs w:val="18"/>
              </w:rPr>
              <w:tab/>
              <w:t xml:space="preserve"> 002</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Prep. Health and Physical Educ. II</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sz w:val="18"/>
                <w:szCs w:val="18"/>
              </w:rPr>
            </w:pPr>
            <w:r w:rsidRPr="00DA6C50">
              <w:rPr>
                <w:sz w:val="18"/>
                <w:szCs w:val="18"/>
              </w:rPr>
              <w:t>1</w:t>
            </w:r>
          </w:p>
        </w:tc>
      </w:tr>
      <w:tr w:rsidR="00B81F7C" w:rsidRPr="00DA6C50" w:rsidTr="005838DA">
        <w:trPr>
          <w:trHeight w:val="20"/>
          <w:jc w:val="center"/>
        </w:trPr>
        <w:tc>
          <w:tcPr>
            <w:tcW w:w="4147" w:type="dxa"/>
            <w:gridSpan w:val="2"/>
            <w:shd w:val="clear" w:color="auto" w:fill="auto"/>
            <w:vAlign w:val="center"/>
          </w:tcPr>
          <w:p w:rsidR="00B81F7C" w:rsidRPr="00DA6C50" w:rsidRDefault="00B81F7C" w:rsidP="005838DA">
            <w:pPr>
              <w:spacing w:before="40" w:after="40"/>
              <w:rPr>
                <w:sz w:val="18"/>
                <w:szCs w:val="18"/>
              </w:rPr>
            </w:pPr>
          </w:p>
        </w:tc>
        <w:tc>
          <w:tcPr>
            <w:tcW w:w="494" w:type="dxa"/>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20</w:t>
            </w:r>
          </w:p>
        </w:tc>
        <w:tc>
          <w:tcPr>
            <w:tcW w:w="465" w:type="dxa"/>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10</w:t>
            </w:r>
          </w:p>
        </w:tc>
        <w:tc>
          <w:tcPr>
            <w:tcW w:w="561" w:type="dxa"/>
            <w:tcBorders>
              <w:right w:val="single" w:sz="18"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16</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18</w:t>
            </w:r>
          </w:p>
        </w:tc>
        <w:tc>
          <w:tcPr>
            <w:tcW w:w="465" w:type="dxa"/>
            <w:tcBorders>
              <w:lef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12</w:t>
            </w:r>
          </w:p>
        </w:tc>
        <w:tc>
          <w:tcPr>
            <w:tcW w:w="600" w:type="dxa"/>
            <w:tcBorders>
              <w:lef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15</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 xml:space="preserve">Total credit hours required in Preparatory Program: </w:t>
            </w:r>
            <w:r>
              <w:rPr>
                <w:b/>
                <w:sz w:val="18"/>
                <w:szCs w:val="18"/>
              </w:rPr>
              <w:t>31</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First Year (Freshman)</w:t>
            </w:r>
          </w:p>
        </w:tc>
      </w:tr>
      <w:tr w:rsidR="00B81F7C" w:rsidRPr="00DA6C50" w:rsidTr="005838DA">
        <w:trPr>
          <w:trHeight w:val="395"/>
          <w:jc w:val="center"/>
        </w:trPr>
        <w:tc>
          <w:tcPr>
            <w:tcW w:w="1348" w:type="dxa"/>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MATH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Calculus I</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MATH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Calculus II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PHYS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General Physics I</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PHYS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General Physics II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ENGL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Intro</w:t>
            </w:r>
            <w:r>
              <w:rPr>
                <w:color w:val="000000"/>
                <w:sz w:val="18"/>
                <w:szCs w:val="18"/>
              </w:rPr>
              <w:t>.</w:t>
            </w:r>
            <w:r w:rsidRPr="00DA6C50">
              <w:rPr>
                <w:color w:val="000000"/>
                <w:sz w:val="18"/>
                <w:szCs w:val="18"/>
              </w:rPr>
              <w:t xml:space="preserve"> to   Academic Discourse</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ENGL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Intro</w:t>
            </w:r>
            <w:r>
              <w:rPr>
                <w:color w:val="000000"/>
                <w:sz w:val="18"/>
                <w:szCs w:val="18"/>
              </w:rPr>
              <w:t>.</w:t>
            </w:r>
            <w:r w:rsidRPr="00DA6C50">
              <w:rPr>
                <w:color w:val="000000"/>
                <w:sz w:val="18"/>
                <w:szCs w:val="18"/>
              </w:rPr>
              <w:t xml:space="preserve"> to Report Writing</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CHEM   101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General Chemistry I</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ICS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Pr>
                <w:color w:val="000000"/>
                <w:sz w:val="18"/>
                <w:szCs w:val="18"/>
              </w:rPr>
              <w:t>Intro. t</w:t>
            </w:r>
            <w:r w:rsidRPr="00DA6C50">
              <w:rPr>
                <w:color w:val="000000"/>
                <w:sz w:val="18"/>
                <w:szCs w:val="18"/>
              </w:rPr>
              <w:t>o Computing 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rPr>
                <w:color w:val="000000"/>
                <w:sz w:val="18"/>
                <w:szCs w:val="18"/>
              </w:rPr>
            </w:pPr>
            <w:r w:rsidRPr="00DA6C50">
              <w:rPr>
                <w:color w:val="000000"/>
                <w:sz w:val="18"/>
                <w:szCs w:val="18"/>
              </w:rPr>
              <w:t>IAS        111</w:t>
            </w:r>
          </w:p>
        </w:tc>
        <w:tc>
          <w:tcPr>
            <w:tcW w:w="2799" w:type="dxa"/>
            <w:shd w:val="clear" w:color="auto" w:fill="auto"/>
            <w:vAlign w:val="center"/>
          </w:tcPr>
          <w:p w:rsidR="00B81F7C" w:rsidRPr="00DA6C50" w:rsidRDefault="00B81F7C" w:rsidP="005838DA">
            <w:pPr>
              <w:rPr>
                <w:color w:val="000000"/>
                <w:sz w:val="18"/>
                <w:szCs w:val="18"/>
              </w:rPr>
            </w:pPr>
            <w:r>
              <w:rPr>
                <w:color w:val="000000"/>
                <w:sz w:val="18"/>
                <w:szCs w:val="18"/>
              </w:rPr>
              <w:t>Belief and</w:t>
            </w:r>
            <w:r w:rsidRPr="00DA6C50">
              <w:rPr>
                <w:color w:val="000000"/>
                <w:sz w:val="18"/>
                <w:szCs w:val="18"/>
              </w:rPr>
              <w:t xml:space="preserve"> its Consequences</w:t>
            </w:r>
          </w:p>
        </w:tc>
        <w:tc>
          <w:tcPr>
            <w:tcW w:w="494" w:type="dxa"/>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465" w:type="dxa"/>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IAS        101</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sidRPr="00DA6C50">
              <w:rPr>
                <w:color w:val="000000"/>
                <w:sz w:val="18"/>
                <w:szCs w:val="18"/>
              </w:rPr>
              <w:t>Practical Grammar</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1348" w:type="dxa"/>
            <w:tcBorders>
              <w:bottom w:val="single" w:sz="4" w:space="0" w:color="auto"/>
            </w:tcBorders>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PE          101</w:t>
            </w:r>
          </w:p>
        </w:tc>
        <w:tc>
          <w:tcPr>
            <w:tcW w:w="2799" w:type="dxa"/>
            <w:tcBorders>
              <w:bottom w:val="single" w:sz="4" w:space="0" w:color="auto"/>
            </w:tcBorders>
            <w:shd w:val="clear" w:color="auto" w:fill="auto"/>
            <w:vAlign w:val="center"/>
          </w:tcPr>
          <w:p w:rsidR="00B81F7C" w:rsidRPr="00DA6C50" w:rsidRDefault="00B81F7C" w:rsidP="005838DA">
            <w:pPr>
              <w:rPr>
                <w:color w:val="000000"/>
                <w:sz w:val="18"/>
                <w:szCs w:val="18"/>
              </w:rPr>
            </w:pPr>
            <w:r>
              <w:rPr>
                <w:color w:val="000000"/>
                <w:sz w:val="18"/>
                <w:szCs w:val="18"/>
              </w:rPr>
              <w:t xml:space="preserve">Health and </w:t>
            </w:r>
            <w:r w:rsidRPr="00DA6C50">
              <w:rPr>
                <w:color w:val="000000"/>
                <w:sz w:val="18"/>
                <w:szCs w:val="18"/>
              </w:rPr>
              <w:t>Physical Educ</w:t>
            </w:r>
            <w:r>
              <w:rPr>
                <w:color w:val="000000"/>
                <w:sz w:val="18"/>
                <w:szCs w:val="18"/>
              </w:rPr>
              <w:t>.</w:t>
            </w:r>
            <w:r w:rsidRPr="00DA6C50">
              <w:rPr>
                <w:color w:val="000000"/>
                <w:sz w:val="18"/>
                <w:szCs w:val="18"/>
              </w:rPr>
              <w:t xml:space="preserve"> I</w:t>
            </w:r>
          </w:p>
        </w:tc>
        <w:tc>
          <w:tcPr>
            <w:tcW w:w="494" w:type="dxa"/>
            <w:tcBorders>
              <w:bottom w:val="single" w:sz="4"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465" w:type="dxa"/>
            <w:tcBorders>
              <w:bottom w:val="single" w:sz="4"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561" w:type="dxa"/>
            <w:tcBorders>
              <w:bottom w:val="single" w:sz="4" w:space="0" w:color="auto"/>
              <w:right w:val="single" w:sz="18"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ind w:right="-108"/>
              <w:rPr>
                <w:color w:val="000000"/>
                <w:sz w:val="18"/>
                <w:szCs w:val="18"/>
              </w:rPr>
            </w:pPr>
            <w:r w:rsidRPr="00DA6C50">
              <w:rPr>
                <w:color w:val="000000"/>
                <w:sz w:val="18"/>
                <w:szCs w:val="18"/>
              </w:rPr>
              <w:t>PE          102</w:t>
            </w:r>
          </w:p>
        </w:tc>
        <w:tc>
          <w:tcPr>
            <w:tcW w:w="2790" w:type="dxa"/>
            <w:tcBorders>
              <w:left w:val="single" w:sz="2" w:space="0" w:color="auto"/>
            </w:tcBorders>
            <w:shd w:val="clear" w:color="auto" w:fill="auto"/>
            <w:vAlign w:val="center"/>
          </w:tcPr>
          <w:p w:rsidR="00B81F7C" w:rsidRPr="00DA6C50" w:rsidRDefault="00B81F7C" w:rsidP="005838DA">
            <w:pPr>
              <w:rPr>
                <w:color w:val="FF0000"/>
                <w:sz w:val="18"/>
                <w:szCs w:val="18"/>
              </w:rPr>
            </w:pPr>
            <w:r>
              <w:rPr>
                <w:color w:val="000000"/>
                <w:sz w:val="18"/>
                <w:szCs w:val="18"/>
              </w:rPr>
              <w:t xml:space="preserve">Health and </w:t>
            </w:r>
            <w:r w:rsidRPr="00DA6C50">
              <w:rPr>
                <w:color w:val="000000"/>
                <w:sz w:val="18"/>
                <w:szCs w:val="18"/>
              </w:rPr>
              <w:t>Physical Educ</w:t>
            </w:r>
            <w:r>
              <w:rPr>
                <w:color w:val="000000"/>
                <w:sz w:val="18"/>
                <w:szCs w:val="18"/>
              </w:rPr>
              <w:t xml:space="preserve">. </w:t>
            </w:r>
            <w:r w:rsidRPr="00DA6C50">
              <w:rPr>
                <w:color w:val="000000"/>
                <w:sz w:val="18"/>
                <w:szCs w:val="18"/>
              </w:rPr>
              <w:t>II</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2</w:t>
            </w:r>
          </w:p>
        </w:tc>
        <w:tc>
          <w:tcPr>
            <w:tcW w:w="60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sidRPr="00DA6C50">
              <w:rPr>
                <w:sz w:val="18"/>
                <w:szCs w:val="18"/>
              </w:rPr>
              <w:t>1</w:t>
            </w:r>
          </w:p>
        </w:tc>
      </w:tr>
      <w:tr w:rsidR="00B81F7C" w:rsidRPr="00DA6C50" w:rsidTr="005838DA">
        <w:trPr>
          <w:trHeight w:val="20"/>
          <w:jc w:val="center"/>
        </w:trPr>
        <w:tc>
          <w:tcPr>
            <w:tcW w:w="4147" w:type="dxa"/>
            <w:gridSpan w:val="2"/>
            <w:shd w:val="clear" w:color="auto" w:fill="auto"/>
            <w:vAlign w:val="center"/>
          </w:tcPr>
          <w:p w:rsidR="00B81F7C" w:rsidRPr="00DA6C50" w:rsidRDefault="00B81F7C" w:rsidP="005838DA">
            <w:pPr>
              <w:spacing w:before="40" w:after="40"/>
              <w:rPr>
                <w:color w:val="FF0000"/>
                <w:sz w:val="18"/>
                <w:szCs w:val="18"/>
              </w:rPr>
            </w:pPr>
          </w:p>
        </w:tc>
        <w:tc>
          <w:tcPr>
            <w:tcW w:w="494" w:type="dxa"/>
            <w:shd w:val="clear" w:color="auto" w:fill="auto"/>
            <w:vAlign w:val="center"/>
          </w:tcPr>
          <w:p w:rsidR="00B81F7C" w:rsidRPr="00DA6C50" w:rsidRDefault="00B81F7C" w:rsidP="005838DA">
            <w:pPr>
              <w:spacing w:before="40" w:after="40"/>
              <w:rPr>
                <w:b/>
                <w:bCs/>
                <w:sz w:val="18"/>
                <w:szCs w:val="18"/>
              </w:rPr>
            </w:pPr>
            <w:r w:rsidRPr="00DA6C50">
              <w:rPr>
                <w:b/>
                <w:bCs/>
                <w:sz w:val="18"/>
                <w:szCs w:val="18"/>
              </w:rPr>
              <w:t>15</w:t>
            </w:r>
          </w:p>
        </w:tc>
        <w:tc>
          <w:tcPr>
            <w:tcW w:w="465" w:type="dxa"/>
            <w:shd w:val="clear" w:color="auto" w:fill="auto"/>
            <w:vAlign w:val="center"/>
          </w:tcPr>
          <w:p w:rsidR="00B81F7C" w:rsidRPr="00DA6C50" w:rsidRDefault="00B81F7C" w:rsidP="005838DA">
            <w:pPr>
              <w:spacing w:before="40" w:after="40"/>
              <w:rPr>
                <w:b/>
                <w:bCs/>
                <w:sz w:val="18"/>
                <w:szCs w:val="18"/>
              </w:rPr>
            </w:pPr>
            <w:r w:rsidRPr="00DA6C50">
              <w:rPr>
                <w:b/>
                <w:bCs/>
                <w:sz w:val="18"/>
                <w:szCs w:val="18"/>
              </w:rPr>
              <w:t>9</w:t>
            </w:r>
          </w:p>
        </w:tc>
        <w:tc>
          <w:tcPr>
            <w:tcW w:w="561" w:type="dxa"/>
            <w:tcBorders>
              <w:right w:val="single" w:sz="18"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18</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color w:val="FF0000"/>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after="40"/>
              <w:rPr>
                <w:b/>
                <w:sz w:val="18"/>
                <w:szCs w:val="18"/>
              </w:rPr>
            </w:pPr>
            <w:r w:rsidRPr="00DA6C50">
              <w:rPr>
                <w:b/>
                <w:sz w:val="18"/>
                <w:szCs w:val="18"/>
              </w:rPr>
              <w:t>14</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sz w:val="18"/>
                <w:szCs w:val="18"/>
              </w:rPr>
            </w:pPr>
            <w:r w:rsidRPr="00DA6C50">
              <w:rPr>
                <w:b/>
                <w:sz w:val="18"/>
                <w:szCs w:val="18"/>
              </w:rPr>
              <w:t>8</w:t>
            </w:r>
          </w:p>
        </w:tc>
        <w:tc>
          <w:tcPr>
            <w:tcW w:w="600"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17</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Second Year (Sophomore)</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COE       202</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Digital Logic Design</w:t>
            </w:r>
          </w:p>
        </w:tc>
        <w:tc>
          <w:tcPr>
            <w:tcW w:w="494" w:type="dxa"/>
            <w:shd w:val="clear" w:color="auto" w:fill="auto"/>
            <w:vAlign w:val="center"/>
          </w:tcPr>
          <w:p w:rsidR="00B81F7C" w:rsidRPr="00DA6C50" w:rsidRDefault="00B81F7C" w:rsidP="005838DA">
            <w:pP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sz w:val="18"/>
                <w:szCs w:val="18"/>
              </w:rPr>
              <w:t>ICS         202</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Data Structures</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COE       203</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Digital Logic Design Lab</w:t>
            </w:r>
          </w:p>
        </w:tc>
        <w:tc>
          <w:tcPr>
            <w:tcW w:w="494" w:type="dxa"/>
            <w:shd w:val="clear" w:color="auto" w:fill="auto"/>
            <w:vAlign w:val="center"/>
          </w:tcPr>
          <w:p w:rsidR="00B81F7C" w:rsidRPr="00DA6C50" w:rsidRDefault="00B81F7C" w:rsidP="005838DA">
            <w:pPr>
              <w:rPr>
                <w:sz w:val="18"/>
                <w:szCs w:val="18"/>
              </w:rPr>
            </w:pPr>
            <w:r w:rsidRPr="00DA6C50">
              <w:rPr>
                <w:sz w:val="18"/>
                <w:szCs w:val="18"/>
              </w:rPr>
              <w:t>0</w:t>
            </w:r>
          </w:p>
        </w:tc>
        <w:tc>
          <w:tcPr>
            <w:tcW w:w="465" w:type="dxa"/>
            <w:shd w:val="clear" w:color="auto" w:fill="auto"/>
            <w:vAlign w:val="center"/>
          </w:tcPr>
          <w:p w:rsidR="00B81F7C" w:rsidRPr="00DA6C50" w:rsidRDefault="00B81F7C" w:rsidP="005838DA">
            <w:pPr>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1</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00"/>
              </w:tabs>
              <w:rPr>
                <w:sz w:val="18"/>
                <w:szCs w:val="18"/>
              </w:rPr>
            </w:pPr>
            <w:r w:rsidRPr="00DA6C50">
              <w:rPr>
                <w:sz w:val="18"/>
                <w:szCs w:val="18"/>
              </w:rPr>
              <w:t>ICS        253</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Discrete Structures 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ICS         201</w:t>
            </w:r>
          </w:p>
        </w:tc>
        <w:tc>
          <w:tcPr>
            <w:tcW w:w="2799" w:type="dxa"/>
            <w:shd w:val="clear" w:color="auto" w:fill="auto"/>
            <w:vAlign w:val="center"/>
          </w:tcPr>
          <w:p w:rsidR="00B81F7C" w:rsidRPr="00DA6C50" w:rsidRDefault="00B81F7C" w:rsidP="005838DA">
            <w:pPr>
              <w:rPr>
                <w:color w:val="000000"/>
                <w:sz w:val="18"/>
                <w:szCs w:val="18"/>
              </w:rPr>
            </w:pPr>
            <w:r>
              <w:rPr>
                <w:color w:val="000000"/>
                <w:sz w:val="18"/>
                <w:szCs w:val="18"/>
              </w:rPr>
              <w:t>Intro. t</w:t>
            </w:r>
            <w:r w:rsidRPr="00DA6C50">
              <w:rPr>
                <w:color w:val="000000"/>
                <w:sz w:val="18"/>
                <w:szCs w:val="18"/>
              </w:rPr>
              <w:t>o Computing II</w:t>
            </w:r>
          </w:p>
        </w:tc>
        <w:tc>
          <w:tcPr>
            <w:tcW w:w="494" w:type="dxa"/>
            <w:shd w:val="clear" w:color="auto" w:fill="auto"/>
            <w:vAlign w:val="center"/>
          </w:tcPr>
          <w:p w:rsidR="00B81F7C" w:rsidRPr="00DA6C50" w:rsidRDefault="00B81F7C" w:rsidP="005838DA">
            <w:pP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sz w:val="18"/>
                <w:szCs w:val="18"/>
              </w:rPr>
              <w:t>EE          203</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Electronics I</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EE          201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Electric Circuits I</w:t>
            </w:r>
          </w:p>
        </w:tc>
        <w:tc>
          <w:tcPr>
            <w:tcW w:w="494" w:type="dxa"/>
            <w:shd w:val="clear" w:color="auto" w:fill="auto"/>
            <w:vAlign w:val="center"/>
          </w:tcPr>
          <w:p w:rsidR="00B81F7C" w:rsidRPr="00DA6C50" w:rsidRDefault="00B81F7C" w:rsidP="005838DA">
            <w:pPr>
              <w:rPr>
                <w:sz w:val="18"/>
                <w:szCs w:val="18"/>
              </w:rPr>
            </w:pPr>
            <w:r w:rsidRPr="00DA6C50">
              <w:rPr>
                <w:sz w:val="18"/>
                <w:szCs w:val="18"/>
              </w:rPr>
              <w:t>3</w:t>
            </w:r>
          </w:p>
        </w:tc>
        <w:tc>
          <w:tcPr>
            <w:tcW w:w="465" w:type="dxa"/>
            <w:shd w:val="clear" w:color="auto" w:fill="auto"/>
            <w:vAlign w:val="center"/>
          </w:tcPr>
          <w:p w:rsidR="00B81F7C" w:rsidRPr="00DA6C50" w:rsidRDefault="00B81F7C" w:rsidP="005838DA">
            <w:pPr>
              <w:rPr>
                <w:sz w:val="18"/>
                <w:szCs w:val="18"/>
              </w:rPr>
            </w:pPr>
            <w:r w:rsidRPr="00DA6C50">
              <w:rPr>
                <w:sz w:val="18"/>
                <w:szCs w:val="18"/>
              </w:rPr>
              <w:t>3</w:t>
            </w:r>
          </w:p>
        </w:tc>
        <w:tc>
          <w:tcPr>
            <w:tcW w:w="561" w:type="dxa"/>
            <w:tcBorders>
              <w:right w:val="single" w:sz="18"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color w:val="000000"/>
                <w:sz w:val="18"/>
                <w:szCs w:val="18"/>
              </w:rPr>
              <w:t>IAS        212</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Professional Ethics</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2</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color w:val="FF0000"/>
                <w:sz w:val="18"/>
                <w:szCs w:val="18"/>
              </w:rPr>
            </w:pPr>
            <w:r w:rsidRPr="00DA6C50">
              <w:rPr>
                <w:color w:val="000000"/>
                <w:sz w:val="18"/>
                <w:szCs w:val="18"/>
              </w:rPr>
              <w:t>MATH   201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Calculus III</w:t>
            </w:r>
          </w:p>
        </w:tc>
        <w:tc>
          <w:tcPr>
            <w:tcW w:w="494" w:type="dxa"/>
            <w:shd w:val="clear" w:color="auto" w:fill="auto"/>
            <w:vAlign w:val="center"/>
          </w:tcPr>
          <w:p w:rsidR="00B81F7C" w:rsidRPr="00DA6C50" w:rsidRDefault="00B81F7C" w:rsidP="005838DA">
            <w:pPr>
              <w:spacing w:before="40"/>
              <w:rPr>
                <w:sz w:val="18"/>
                <w:szCs w:val="18"/>
              </w:rPr>
            </w:pPr>
            <w:r w:rsidRPr="00DA6C50">
              <w:rPr>
                <w:sz w:val="18"/>
                <w:szCs w:val="18"/>
              </w:rPr>
              <w:t>3</w:t>
            </w:r>
          </w:p>
        </w:tc>
        <w:tc>
          <w:tcPr>
            <w:tcW w:w="465" w:type="dxa"/>
            <w:shd w:val="clear" w:color="auto" w:fill="auto"/>
            <w:vAlign w:val="center"/>
          </w:tcPr>
          <w:p w:rsidR="00B81F7C" w:rsidRPr="00DA6C50" w:rsidRDefault="00B81F7C" w:rsidP="005838DA">
            <w:pPr>
              <w:spacing w:before="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color w:val="FF0000"/>
                <w:sz w:val="18"/>
                <w:szCs w:val="18"/>
              </w:rPr>
            </w:pPr>
            <w:r w:rsidRPr="00DA6C50">
              <w:rPr>
                <w:sz w:val="18"/>
                <w:szCs w:val="18"/>
              </w:rPr>
              <w:t>COE      241</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Data</w:t>
            </w:r>
            <w:r>
              <w:rPr>
                <w:sz w:val="18"/>
                <w:szCs w:val="18"/>
              </w:rPr>
              <w:t xml:space="preserve"> and </w:t>
            </w:r>
            <w:r w:rsidRPr="00DA6C50">
              <w:rPr>
                <w:sz w:val="18"/>
                <w:szCs w:val="18"/>
              </w:rPr>
              <w:t>Comp</w:t>
            </w:r>
            <w:r>
              <w:rPr>
                <w:sz w:val="18"/>
                <w:szCs w:val="18"/>
              </w:rPr>
              <w:t>.</w:t>
            </w:r>
            <w:r w:rsidRPr="00DA6C50">
              <w:rPr>
                <w:sz w:val="18"/>
                <w:szCs w:val="18"/>
              </w:rPr>
              <w:t xml:space="preserve"> Communications</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0</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spacing w:before="40"/>
              <w:rPr>
                <w:color w:val="FF0000"/>
                <w:sz w:val="18"/>
                <w:szCs w:val="18"/>
              </w:rPr>
            </w:pPr>
            <w:r w:rsidRPr="00DA6C50">
              <w:rPr>
                <w:color w:val="000000"/>
                <w:sz w:val="18"/>
                <w:szCs w:val="18"/>
              </w:rPr>
              <w:t>IAS        201</w:t>
            </w:r>
          </w:p>
        </w:tc>
        <w:tc>
          <w:tcPr>
            <w:tcW w:w="2799" w:type="dxa"/>
            <w:shd w:val="clear" w:color="auto" w:fill="auto"/>
            <w:vAlign w:val="center"/>
          </w:tcPr>
          <w:p w:rsidR="00B81F7C" w:rsidRPr="00DA6C50" w:rsidRDefault="00B81F7C" w:rsidP="005838DA">
            <w:pPr>
              <w:rPr>
                <w:color w:val="000000"/>
                <w:sz w:val="18"/>
                <w:szCs w:val="18"/>
              </w:rPr>
            </w:pPr>
            <w:r w:rsidRPr="00DA6C50">
              <w:rPr>
                <w:color w:val="000000"/>
                <w:sz w:val="18"/>
                <w:szCs w:val="18"/>
              </w:rPr>
              <w:t>Objective Writing</w:t>
            </w:r>
          </w:p>
        </w:tc>
        <w:tc>
          <w:tcPr>
            <w:tcW w:w="494" w:type="dxa"/>
            <w:shd w:val="clear" w:color="auto" w:fill="auto"/>
            <w:vAlign w:val="center"/>
          </w:tcPr>
          <w:p w:rsidR="00B81F7C" w:rsidRPr="00DA6C50" w:rsidRDefault="00B81F7C" w:rsidP="005838DA">
            <w:pPr>
              <w:spacing w:before="40"/>
              <w:rPr>
                <w:sz w:val="18"/>
                <w:szCs w:val="18"/>
              </w:rPr>
            </w:pPr>
            <w:r w:rsidRPr="00DA6C50">
              <w:rPr>
                <w:sz w:val="18"/>
                <w:szCs w:val="18"/>
              </w:rPr>
              <w:t>2</w:t>
            </w:r>
          </w:p>
        </w:tc>
        <w:tc>
          <w:tcPr>
            <w:tcW w:w="465" w:type="dxa"/>
            <w:shd w:val="clear" w:color="auto" w:fill="auto"/>
            <w:vAlign w:val="center"/>
          </w:tcPr>
          <w:p w:rsidR="00B81F7C" w:rsidRPr="00DA6C50" w:rsidRDefault="00B81F7C" w:rsidP="005838DA">
            <w:pPr>
              <w:spacing w:before="40"/>
              <w:rPr>
                <w:sz w:val="18"/>
                <w:szCs w:val="18"/>
              </w:rPr>
            </w:pPr>
            <w:r w:rsidRPr="00DA6C50">
              <w:rPr>
                <w:sz w:val="18"/>
                <w:szCs w:val="18"/>
              </w:rPr>
              <w:t>0</w:t>
            </w:r>
          </w:p>
        </w:tc>
        <w:tc>
          <w:tcPr>
            <w:tcW w:w="561" w:type="dxa"/>
            <w:tcBorders>
              <w:right w:val="single" w:sz="18" w:space="0" w:color="auto"/>
            </w:tcBorders>
            <w:shd w:val="clear" w:color="auto" w:fill="auto"/>
            <w:vAlign w:val="center"/>
          </w:tcPr>
          <w:p w:rsidR="00B81F7C" w:rsidRPr="00DA6C50" w:rsidRDefault="00B81F7C" w:rsidP="005838DA">
            <w:pPr>
              <w:spacing w:before="40"/>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rPr>
                <w:sz w:val="18"/>
                <w:szCs w:val="18"/>
              </w:rPr>
            </w:pPr>
            <w:r w:rsidRPr="00DA6C50">
              <w:rPr>
                <w:sz w:val="18"/>
                <w:szCs w:val="18"/>
              </w:rPr>
              <w:t>STAT    319</w:t>
            </w:r>
          </w:p>
        </w:tc>
        <w:tc>
          <w:tcPr>
            <w:tcW w:w="279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Prob.</w:t>
            </w:r>
            <w:r>
              <w:rPr>
                <w:sz w:val="18"/>
                <w:szCs w:val="18"/>
              </w:rPr>
              <w:t xml:space="preserve"> </w:t>
            </w:r>
            <w:r w:rsidRPr="00DA6C50">
              <w:rPr>
                <w:sz w:val="18"/>
                <w:szCs w:val="18"/>
              </w:rPr>
              <w:t>&amp; Stat. for Eng</w:t>
            </w:r>
            <w:r>
              <w:rPr>
                <w:sz w:val="18"/>
                <w:szCs w:val="18"/>
              </w:rPr>
              <w:t>. &amp; Sci.</w:t>
            </w:r>
          </w:p>
        </w:tc>
        <w:tc>
          <w:tcPr>
            <w:tcW w:w="465" w:type="dxa"/>
            <w:tcBorders>
              <w:left w:val="single" w:sz="2" w:space="0" w:color="auto"/>
            </w:tcBorders>
            <w:shd w:val="clear" w:color="auto" w:fill="auto"/>
            <w:vAlign w:val="center"/>
          </w:tcPr>
          <w:p w:rsidR="00B81F7C" w:rsidRPr="00DA6C50" w:rsidRDefault="00B81F7C" w:rsidP="005838DA">
            <w:pPr>
              <w:spacing w:before="40"/>
              <w:rPr>
                <w:sz w:val="18"/>
                <w:szCs w:val="18"/>
              </w:rPr>
            </w:pPr>
            <w:r>
              <w:rPr>
                <w:sz w:val="18"/>
                <w:szCs w:val="18"/>
              </w:rPr>
              <w:t>2</w:t>
            </w:r>
          </w:p>
        </w:tc>
        <w:tc>
          <w:tcPr>
            <w:tcW w:w="465" w:type="dxa"/>
            <w:tcBorders>
              <w:left w:val="single" w:sz="2" w:space="0" w:color="auto"/>
            </w:tcBorders>
            <w:shd w:val="clear" w:color="auto" w:fill="auto"/>
            <w:vAlign w:val="center"/>
          </w:tcPr>
          <w:p w:rsidR="00B81F7C" w:rsidRPr="00DA6C50" w:rsidRDefault="00B81F7C" w:rsidP="005838DA">
            <w:pPr>
              <w:spacing w:before="40"/>
              <w:rPr>
                <w:sz w:val="18"/>
                <w:szCs w:val="18"/>
              </w:rPr>
            </w:pPr>
            <w:r>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spacing w:before="40"/>
              <w:rPr>
                <w:sz w:val="18"/>
                <w:szCs w:val="18"/>
              </w:rPr>
            </w:pPr>
            <w:r w:rsidRPr="00DA6C50">
              <w:rPr>
                <w:sz w:val="18"/>
                <w:szCs w:val="18"/>
              </w:rPr>
              <w:t>3</w:t>
            </w:r>
          </w:p>
        </w:tc>
      </w:tr>
      <w:tr w:rsidR="00B81F7C" w:rsidRPr="00DA6C50" w:rsidTr="005838DA">
        <w:trPr>
          <w:trHeight w:val="20"/>
          <w:jc w:val="center"/>
        </w:trPr>
        <w:tc>
          <w:tcPr>
            <w:tcW w:w="1348" w:type="dxa"/>
            <w:tcBorders>
              <w:right w:val="nil"/>
            </w:tcBorders>
            <w:shd w:val="clear" w:color="auto" w:fill="auto"/>
            <w:vAlign w:val="center"/>
          </w:tcPr>
          <w:p w:rsidR="00B81F7C" w:rsidRPr="00DA6C50" w:rsidRDefault="00B81F7C" w:rsidP="005838DA">
            <w:pPr>
              <w:spacing w:before="40"/>
              <w:jc w:val="center"/>
              <w:rPr>
                <w:b/>
                <w:color w:val="FF0000"/>
                <w:sz w:val="18"/>
                <w:szCs w:val="18"/>
              </w:rPr>
            </w:pPr>
          </w:p>
        </w:tc>
        <w:tc>
          <w:tcPr>
            <w:tcW w:w="2799" w:type="dxa"/>
            <w:tcBorders>
              <w:left w:val="nil"/>
            </w:tcBorders>
            <w:shd w:val="clear" w:color="auto" w:fill="auto"/>
            <w:vAlign w:val="center"/>
          </w:tcPr>
          <w:p w:rsidR="00B81F7C" w:rsidRPr="00DA6C50" w:rsidRDefault="00B81F7C" w:rsidP="005838DA">
            <w:pPr>
              <w:spacing w:before="40" w:after="40"/>
              <w:jc w:val="center"/>
              <w:rPr>
                <w:b/>
                <w:color w:val="FF0000"/>
                <w:sz w:val="18"/>
                <w:szCs w:val="18"/>
              </w:rPr>
            </w:pPr>
          </w:p>
        </w:tc>
        <w:tc>
          <w:tcPr>
            <w:tcW w:w="494" w:type="dxa"/>
            <w:shd w:val="clear" w:color="auto" w:fill="auto"/>
          </w:tcPr>
          <w:p w:rsidR="00B81F7C" w:rsidRPr="00DA6C50" w:rsidRDefault="00B81F7C" w:rsidP="005838DA">
            <w:pPr>
              <w:spacing w:before="40" w:after="40"/>
              <w:rPr>
                <w:b/>
                <w:sz w:val="18"/>
                <w:szCs w:val="18"/>
              </w:rPr>
            </w:pPr>
            <w:r w:rsidRPr="00DA6C50">
              <w:rPr>
                <w:b/>
                <w:sz w:val="18"/>
                <w:szCs w:val="18"/>
              </w:rPr>
              <w:t>14</w:t>
            </w:r>
          </w:p>
        </w:tc>
        <w:tc>
          <w:tcPr>
            <w:tcW w:w="465" w:type="dxa"/>
            <w:shd w:val="clear" w:color="auto" w:fill="auto"/>
          </w:tcPr>
          <w:p w:rsidR="00B81F7C" w:rsidRPr="00DA6C50" w:rsidRDefault="00B81F7C" w:rsidP="005838DA">
            <w:pPr>
              <w:spacing w:before="40" w:after="40"/>
              <w:rPr>
                <w:b/>
                <w:sz w:val="18"/>
                <w:szCs w:val="18"/>
              </w:rPr>
            </w:pPr>
            <w:r w:rsidRPr="00DA6C50">
              <w:rPr>
                <w:b/>
                <w:sz w:val="18"/>
                <w:szCs w:val="18"/>
              </w:rPr>
              <w:t>9</w:t>
            </w:r>
          </w:p>
        </w:tc>
        <w:tc>
          <w:tcPr>
            <w:tcW w:w="561" w:type="dxa"/>
            <w:tcBorders>
              <w:right w:val="single" w:sz="18"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17</w:t>
            </w:r>
          </w:p>
        </w:tc>
        <w:tc>
          <w:tcPr>
            <w:tcW w:w="1117" w:type="dxa"/>
            <w:tcBorders>
              <w:left w:val="single" w:sz="18" w:space="0" w:color="auto"/>
              <w:right w:val="nil"/>
            </w:tcBorders>
            <w:shd w:val="clear" w:color="auto" w:fill="auto"/>
            <w:vAlign w:val="center"/>
          </w:tcPr>
          <w:p w:rsidR="00B81F7C" w:rsidRPr="00DA6C50" w:rsidRDefault="00B81F7C" w:rsidP="005838DA">
            <w:pPr>
              <w:tabs>
                <w:tab w:val="left" w:pos="627"/>
              </w:tabs>
              <w:spacing w:before="40" w:after="40"/>
              <w:rPr>
                <w:color w:val="FF0000"/>
                <w:sz w:val="18"/>
                <w:szCs w:val="18"/>
              </w:rPr>
            </w:pPr>
          </w:p>
        </w:tc>
        <w:tc>
          <w:tcPr>
            <w:tcW w:w="2790" w:type="dxa"/>
            <w:tcBorders>
              <w:left w:val="nil"/>
              <w:right w:val="single" w:sz="4" w:space="0" w:color="auto"/>
            </w:tcBorders>
            <w:shd w:val="clear" w:color="auto" w:fill="auto"/>
            <w:vAlign w:val="center"/>
          </w:tcPr>
          <w:p w:rsidR="00B81F7C" w:rsidRPr="00DA6C50" w:rsidRDefault="00B81F7C" w:rsidP="005838DA">
            <w:pPr>
              <w:spacing w:before="40" w:after="40"/>
              <w:rPr>
                <w:color w:val="FF0000"/>
                <w:sz w:val="18"/>
                <w:szCs w:val="18"/>
                <w:vertAlign w:val="superscript"/>
              </w:rPr>
            </w:pPr>
          </w:p>
        </w:tc>
        <w:tc>
          <w:tcPr>
            <w:tcW w:w="465" w:type="dxa"/>
            <w:tcBorders>
              <w:left w:val="single" w:sz="4" w:space="0" w:color="auto"/>
              <w:right w:val="single" w:sz="4"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w:t>
            </w:r>
            <w:r>
              <w:rPr>
                <w:b/>
                <w:sz w:val="18"/>
                <w:szCs w:val="18"/>
              </w:rPr>
              <w:t>6</w:t>
            </w:r>
          </w:p>
        </w:tc>
        <w:tc>
          <w:tcPr>
            <w:tcW w:w="465" w:type="dxa"/>
            <w:tcBorders>
              <w:left w:val="single" w:sz="4" w:space="0" w:color="auto"/>
              <w:right w:val="single" w:sz="4" w:space="0" w:color="auto"/>
            </w:tcBorders>
            <w:shd w:val="clear" w:color="auto" w:fill="auto"/>
          </w:tcPr>
          <w:p w:rsidR="00B81F7C" w:rsidRPr="00DA6C50" w:rsidRDefault="00B81F7C" w:rsidP="005838DA">
            <w:pPr>
              <w:spacing w:before="40" w:after="40"/>
              <w:rPr>
                <w:b/>
                <w:sz w:val="18"/>
                <w:szCs w:val="18"/>
              </w:rPr>
            </w:pPr>
            <w:r>
              <w:rPr>
                <w:b/>
                <w:sz w:val="18"/>
                <w:szCs w:val="18"/>
              </w:rPr>
              <w:t>9</w:t>
            </w:r>
          </w:p>
        </w:tc>
        <w:tc>
          <w:tcPr>
            <w:tcW w:w="600" w:type="dxa"/>
            <w:tcBorders>
              <w:left w:val="single" w:sz="4"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19</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Third Year (Junior)</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t>MATH   260</w:t>
            </w:r>
          </w:p>
        </w:tc>
        <w:tc>
          <w:tcPr>
            <w:tcW w:w="2799" w:type="dxa"/>
            <w:shd w:val="clear" w:color="auto" w:fill="auto"/>
          </w:tcPr>
          <w:p w:rsidR="00B81F7C" w:rsidRPr="00DA6C50" w:rsidRDefault="00B81F7C" w:rsidP="005838DA">
            <w:pPr>
              <w:spacing w:before="40" w:after="40"/>
              <w:rPr>
                <w:sz w:val="18"/>
                <w:szCs w:val="18"/>
              </w:rPr>
            </w:pPr>
            <w:r>
              <w:rPr>
                <w:sz w:val="18"/>
                <w:szCs w:val="18"/>
              </w:rPr>
              <w:t xml:space="preserve">Intro. to </w:t>
            </w:r>
            <w:r w:rsidRPr="00DA6C50">
              <w:rPr>
                <w:sz w:val="18"/>
                <w:szCs w:val="18"/>
              </w:rPr>
              <w:t>Diff</w:t>
            </w:r>
            <w:r>
              <w:rPr>
                <w:sz w:val="18"/>
                <w:szCs w:val="18"/>
              </w:rPr>
              <w:t xml:space="preserve">. </w:t>
            </w:r>
            <w:proofErr w:type="spellStart"/>
            <w:r>
              <w:rPr>
                <w:sz w:val="18"/>
                <w:szCs w:val="18"/>
              </w:rPr>
              <w:t>Eqs</w:t>
            </w:r>
            <w:proofErr w:type="spellEnd"/>
            <w:r>
              <w:rPr>
                <w:sz w:val="18"/>
                <w:szCs w:val="18"/>
              </w:rPr>
              <w:t>. &amp; Lin. Alg.</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COE       306</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Intro</w:t>
            </w:r>
            <w:r>
              <w:rPr>
                <w:sz w:val="18"/>
                <w:szCs w:val="18"/>
              </w:rPr>
              <w:t>.</w:t>
            </w:r>
            <w:r w:rsidRPr="00DA6C50">
              <w:rPr>
                <w:sz w:val="18"/>
                <w:szCs w:val="18"/>
              </w:rPr>
              <w:t xml:space="preserve"> to Embedded Systems</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vAlign w:val="center"/>
          </w:tcPr>
          <w:p w:rsidR="00B81F7C" w:rsidRPr="00DA6C50" w:rsidRDefault="00B81F7C" w:rsidP="005838DA">
            <w:pPr>
              <w:tabs>
                <w:tab w:val="left" w:pos="600"/>
              </w:tabs>
              <w:rPr>
                <w:sz w:val="18"/>
                <w:szCs w:val="18"/>
              </w:rPr>
            </w:pPr>
            <w:r w:rsidRPr="00DA6C50">
              <w:rPr>
                <w:sz w:val="18"/>
                <w:szCs w:val="18"/>
              </w:rPr>
              <w:lastRenderedPageBreak/>
              <w:t>ENGL    214</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Academic &amp; Professional Comm.</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Pr>
                <w:sz w:val="18"/>
                <w:szCs w:val="18"/>
              </w:rPr>
              <w:t>COE        4xx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Pr>
                <w:sz w:val="18"/>
                <w:szCs w:val="18"/>
              </w:rPr>
              <w:t>COE Depth Elective</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27"/>
              </w:tabs>
              <w:spacing w:before="40" w:after="40"/>
              <w:rPr>
                <w:sz w:val="18"/>
                <w:szCs w:val="18"/>
              </w:rPr>
            </w:pPr>
            <w:r w:rsidRPr="00DA6C50">
              <w:rPr>
                <w:sz w:val="18"/>
                <w:szCs w:val="18"/>
              </w:rPr>
              <w:t>IAS         301</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Language Comm. Skills</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2</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GS           xxx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GS Elective </w:t>
            </w:r>
            <w:r>
              <w:rPr>
                <w:sz w:val="18"/>
                <w:szCs w:val="18"/>
              </w:rPr>
              <w:t>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301</w:t>
            </w:r>
          </w:p>
        </w:tc>
        <w:tc>
          <w:tcPr>
            <w:tcW w:w="2799" w:type="dxa"/>
            <w:shd w:val="clear" w:color="auto" w:fill="auto"/>
          </w:tcPr>
          <w:p w:rsidR="00B81F7C" w:rsidRPr="00DA6C50" w:rsidRDefault="00B81F7C" w:rsidP="005838DA">
            <w:pPr>
              <w:spacing w:before="40" w:after="40"/>
              <w:rPr>
                <w:sz w:val="18"/>
                <w:szCs w:val="18"/>
              </w:rPr>
            </w:pPr>
            <w:r w:rsidRPr="00DA6C50">
              <w:rPr>
                <w:sz w:val="18"/>
                <w:szCs w:val="18"/>
              </w:rPr>
              <w:t>Computer Organization</w:t>
            </w:r>
          </w:p>
        </w:tc>
        <w:tc>
          <w:tcPr>
            <w:tcW w:w="494"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3</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300</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Principles of Comp. Eng. Des</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1</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1348" w:type="dxa"/>
            <w:tcBorders>
              <w:bottom w:val="single" w:sz="4"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344</w:t>
            </w:r>
          </w:p>
        </w:tc>
        <w:tc>
          <w:tcPr>
            <w:tcW w:w="2799"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Computer Networks</w:t>
            </w:r>
          </w:p>
        </w:tc>
        <w:tc>
          <w:tcPr>
            <w:tcW w:w="494"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561" w:type="dxa"/>
            <w:tcBorders>
              <w:bottom w:val="single" w:sz="4" w:space="0" w:color="auto"/>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c>
          <w:tcPr>
            <w:tcW w:w="1117" w:type="dxa"/>
            <w:tcBorders>
              <w:left w:val="single" w:sz="18" w:space="0" w:color="auto"/>
              <w:right w:val="single" w:sz="2" w:space="0" w:color="auto"/>
            </w:tcBorders>
            <w:shd w:val="clear" w:color="auto" w:fill="auto"/>
            <w:vAlign w:val="center"/>
          </w:tcPr>
          <w:p w:rsidR="00B81F7C" w:rsidRPr="00DA6C50" w:rsidRDefault="00B81F7C" w:rsidP="005838DA">
            <w:pPr>
              <w:tabs>
                <w:tab w:val="left" w:pos="600"/>
              </w:tabs>
              <w:rPr>
                <w:sz w:val="18"/>
                <w:szCs w:val="18"/>
              </w:rPr>
            </w:pPr>
            <w:r w:rsidRPr="00DA6C50">
              <w:rPr>
                <w:sz w:val="18"/>
                <w:szCs w:val="18"/>
              </w:rPr>
              <w:t>ICS         324</w:t>
            </w:r>
          </w:p>
        </w:tc>
        <w:tc>
          <w:tcPr>
            <w:tcW w:w="2790" w:type="dxa"/>
            <w:tcBorders>
              <w:left w:val="single" w:sz="2" w:space="0" w:color="auto"/>
            </w:tcBorders>
            <w:shd w:val="clear" w:color="auto" w:fill="auto"/>
            <w:vAlign w:val="center"/>
          </w:tcPr>
          <w:p w:rsidR="00B81F7C" w:rsidRPr="00DA6C50" w:rsidRDefault="00B81F7C" w:rsidP="005838DA">
            <w:pPr>
              <w:rPr>
                <w:color w:val="000000"/>
                <w:sz w:val="18"/>
                <w:szCs w:val="18"/>
              </w:rPr>
            </w:pPr>
            <w:r w:rsidRPr="00DA6C50">
              <w:rPr>
                <w:color w:val="000000"/>
                <w:sz w:val="18"/>
                <w:szCs w:val="18"/>
              </w:rPr>
              <w:t>Database</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465"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3</w:t>
            </w:r>
          </w:p>
        </w:tc>
        <w:tc>
          <w:tcPr>
            <w:tcW w:w="600" w:type="dxa"/>
            <w:tcBorders>
              <w:left w:val="single" w:sz="2" w:space="0" w:color="auto"/>
            </w:tcBorders>
            <w:shd w:val="clear" w:color="auto" w:fill="auto"/>
            <w:vAlign w:val="center"/>
          </w:tcPr>
          <w:p w:rsidR="00B81F7C" w:rsidRPr="00DA6C50" w:rsidRDefault="00B81F7C" w:rsidP="005838DA">
            <w:pPr>
              <w:rPr>
                <w:sz w:val="18"/>
                <w:szCs w:val="18"/>
              </w:rPr>
            </w:pPr>
            <w:r w:rsidRPr="00DA6C50">
              <w:rPr>
                <w:sz w:val="18"/>
                <w:szCs w:val="18"/>
              </w:rPr>
              <w:t>4</w:t>
            </w:r>
          </w:p>
        </w:tc>
      </w:tr>
      <w:tr w:rsidR="00B81F7C" w:rsidRPr="00DA6C50" w:rsidTr="005838DA">
        <w:trPr>
          <w:trHeight w:val="20"/>
          <w:jc w:val="center"/>
        </w:trPr>
        <w:tc>
          <w:tcPr>
            <w:tcW w:w="1348" w:type="dxa"/>
            <w:tcBorders>
              <w:bottom w:val="single" w:sz="4" w:space="0" w:color="auto"/>
            </w:tcBorders>
            <w:shd w:val="clear" w:color="auto" w:fill="auto"/>
          </w:tcPr>
          <w:p w:rsidR="00B81F7C" w:rsidRPr="00DA6C50" w:rsidRDefault="00B81F7C" w:rsidP="005838DA">
            <w:pPr>
              <w:tabs>
                <w:tab w:val="left" w:pos="627"/>
              </w:tabs>
              <w:spacing w:before="40" w:after="40"/>
              <w:rPr>
                <w:sz w:val="18"/>
                <w:szCs w:val="18"/>
              </w:rPr>
            </w:pPr>
            <w:r>
              <w:rPr>
                <w:sz w:val="18"/>
                <w:szCs w:val="18"/>
              </w:rPr>
              <w:t>I</w:t>
            </w:r>
            <w:r w:rsidRPr="00DA6C50">
              <w:rPr>
                <w:sz w:val="18"/>
                <w:szCs w:val="18"/>
              </w:rPr>
              <w:t>SE           307</w:t>
            </w:r>
          </w:p>
        </w:tc>
        <w:tc>
          <w:tcPr>
            <w:tcW w:w="2799"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Eng. Econom</w:t>
            </w:r>
            <w:r>
              <w:rPr>
                <w:sz w:val="18"/>
                <w:szCs w:val="18"/>
              </w:rPr>
              <w:t>ic</w:t>
            </w:r>
            <w:r w:rsidRPr="00DA6C50">
              <w:rPr>
                <w:sz w:val="18"/>
                <w:szCs w:val="18"/>
              </w:rPr>
              <w:t xml:space="preserve"> Analysis</w:t>
            </w:r>
          </w:p>
        </w:tc>
        <w:tc>
          <w:tcPr>
            <w:tcW w:w="494"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bottom w:val="single" w:sz="4"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bottom w:val="single" w:sz="4" w:space="0" w:color="auto"/>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IAS        322</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Human Rights in Islam</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2</w:t>
            </w:r>
          </w:p>
        </w:tc>
      </w:tr>
      <w:tr w:rsidR="00B81F7C" w:rsidRPr="00DA6C50" w:rsidTr="005838DA">
        <w:trPr>
          <w:trHeight w:val="20"/>
          <w:jc w:val="center"/>
        </w:trPr>
        <w:tc>
          <w:tcPr>
            <w:tcW w:w="4147" w:type="dxa"/>
            <w:gridSpan w:val="2"/>
            <w:tcBorders>
              <w:top w:val="single" w:sz="2" w:space="0" w:color="auto"/>
            </w:tcBorders>
            <w:shd w:val="clear" w:color="auto" w:fill="auto"/>
            <w:vAlign w:val="center"/>
          </w:tcPr>
          <w:p w:rsidR="00B81F7C" w:rsidRPr="00DA6C50" w:rsidRDefault="00B81F7C" w:rsidP="005838DA">
            <w:pPr>
              <w:spacing w:before="40" w:after="40"/>
              <w:rPr>
                <w:color w:val="FF0000"/>
                <w:sz w:val="18"/>
                <w:szCs w:val="18"/>
              </w:rPr>
            </w:pPr>
          </w:p>
        </w:tc>
        <w:tc>
          <w:tcPr>
            <w:tcW w:w="494" w:type="dxa"/>
            <w:tcBorders>
              <w:top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17</w:t>
            </w:r>
          </w:p>
        </w:tc>
        <w:tc>
          <w:tcPr>
            <w:tcW w:w="465" w:type="dxa"/>
            <w:tcBorders>
              <w:top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6</w:t>
            </w:r>
          </w:p>
        </w:tc>
        <w:tc>
          <w:tcPr>
            <w:tcW w:w="561" w:type="dxa"/>
            <w:tcBorders>
              <w:top w:val="single" w:sz="2" w:space="0" w:color="auto"/>
              <w:right w:val="single" w:sz="18"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19</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sz w:val="18"/>
                <w:szCs w:val="18"/>
              </w:rPr>
            </w:pPr>
          </w:p>
        </w:tc>
        <w:tc>
          <w:tcPr>
            <w:tcW w:w="465" w:type="dxa"/>
            <w:tcBorders>
              <w:left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15</w:t>
            </w:r>
          </w:p>
        </w:tc>
        <w:tc>
          <w:tcPr>
            <w:tcW w:w="465" w:type="dxa"/>
            <w:tcBorders>
              <w:left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9</w:t>
            </w:r>
          </w:p>
        </w:tc>
        <w:tc>
          <w:tcPr>
            <w:tcW w:w="600" w:type="dxa"/>
            <w:tcBorders>
              <w:left w:val="single" w:sz="2" w:space="0" w:color="auto"/>
            </w:tcBorders>
            <w:shd w:val="clear" w:color="auto" w:fill="auto"/>
          </w:tcPr>
          <w:p w:rsidR="00B81F7C" w:rsidRPr="00DA6C50" w:rsidRDefault="00B81F7C" w:rsidP="005838DA">
            <w:pPr>
              <w:spacing w:before="40" w:after="40"/>
              <w:rPr>
                <w:b/>
                <w:sz w:val="18"/>
                <w:szCs w:val="18"/>
              </w:rPr>
            </w:pPr>
            <w:r w:rsidRPr="00DA6C50">
              <w:rPr>
                <w:b/>
                <w:sz w:val="18"/>
                <w:szCs w:val="18"/>
              </w:rPr>
              <w:t>18</w:t>
            </w:r>
          </w:p>
        </w:tc>
      </w:tr>
      <w:tr w:rsidR="00B81F7C" w:rsidRPr="00DA6C50" w:rsidTr="005838DA">
        <w:trPr>
          <w:trHeight w:val="20"/>
          <w:jc w:val="center"/>
        </w:trPr>
        <w:tc>
          <w:tcPr>
            <w:tcW w:w="5667" w:type="dxa"/>
            <w:gridSpan w:val="5"/>
            <w:tcBorders>
              <w:right w:val="single" w:sz="2" w:space="0" w:color="auto"/>
            </w:tcBorders>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Summer Session</w:t>
            </w:r>
          </w:p>
        </w:tc>
        <w:tc>
          <w:tcPr>
            <w:tcW w:w="1117" w:type="dxa"/>
            <w:tcBorders>
              <w:left w:val="single" w:sz="2" w:space="0" w:color="auto"/>
              <w:right w:val="single" w:sz="2" w:space="0" w:color="auto"/>
            </w:tcBorders>
            <w:shd w:val="clear" w:color="auto" w:fill="auto"/>
            <w:vAlign w:val="center"/>
          </w:tcPr>
          <w:p w:rsidR="00B81F7C" w:rsidRPr="00DA6C50" w:rsidRDefault="00B81F7C" w:rsidP="005838DA">
            <w:pPr>
              <w:tabs>
                <w:tab w:val="left" w:pos="627"/>
              </w:tabs>
              <w:spacing w:before="40" w:after="40"/>
              <w:rPr>
                <w:sz w:val="18"/>
                <w:szCs w:val="18"/>
              </w:rPr>
            </w:pPr>
            <w:r w:rsidRPr="00DA6C50">
              <w:rPr>
                <w:sz w:val="18"/>
                <w:szCs w:val="18"/>
              </w:rPr>
              <w:t>COE</w:t>
            </w:r>
            <w:r w:rsidRPr="00DA6C50">
              <w:rPr>
                <w:sz w:val="18"/>
                <w:szCs w:val="18"/>
              </w:rPr>
              <w:tab/>
              <w:t xml:space="preserve"> 350</w:t>
            </w:r>
          </w:p>
        </w:tc>
        <w:tc>
          <w:tcPr>
            <w:tcW w:w="2790" w:type="dxa"/>
            <w:tcBorders>
              <w:left w:val="single" w:sz="2" w:space="0" w:color="auto"/>
            </w:tcBorders>
            <w:shd w:val="clear" w:color="auto" w:fill="auto"/>
            <w:vAlign w:val="center"/>
          </w:tcPr>
          <w:p w:rsidR="00B81F7C" w:rsidRPr="00DA6C50" w:rsidRDefault="00B81F7C" w:rsidP="005838DA">
            <w:pPr>
              <w:spacing w:before="40" w:after="40"/>
              <w:rPr>
                <w:sz w:val="18"/>
                <w:szCs w:val="18"/>
              </w:rPr>
            </w:pPr>
            <w:r>
              <w:rPr>
                <w:sz w:val="18"/>
                <w:szCs w:val="18"/>
              </w:rPr>
              <w:t>Begin Cooperative Work</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0</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0</w:t>
            </w:r>
          </w:p>
        </w:tc>
        <w:tc>
          <w:tcPr>
            <w:tcW w:w="600"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0</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rPr>
                <w:b/>
                <w:sz w:val="18"/>
                <w:szCs w:val="18"/>
              </w:rPr>
            </w:pPr>
            <w:r w:rsidRPr="00DA6C50">
              <w:rPr>
                <w:b/>
                <w:sz w:val="18"/>
                <w:szCs w:val="18"/>
              </w:rPr>
              <w:t>Fourth Year (Senior)</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27"/>
              </w:tabs>
              <w:spacing w:before="40" w:after="40"/>
              <w:rPr>
                <w:sz w:val="18"/>
                <w:szCs w:val="18"/>
              </w:rPr>
            </w:pPr>
            <w:r w:rsidRPr="00DA6C50">
              <w:rPr>
                <w:sz w:val="18"/>
                <w:szCs w:val="18"/>
              </w:rPr>
              <w:t>COE       351</w:t>
            </w:r>
          </w:p>
        </w:tc>
        <w:tc>
          <w:tcPr>
            <w:tcW w:w="2799" w:type="dxa"/>
            <w:shd w:val="clear" w:color="auto" w:fill="auto"/>
          </w:tcPr>
          <w:p w:rsidR="00B81F7C" w:rsidRPr="00DA6C50" w:rsidRDefault="00B81F7C" w:rsidP="005838DA">
            <w:pPr>
              <w:spacing w:before="40" w:after="40"/>
              <w:rPr>
                <w:sz w:val="18"/>
                <w:szCs w:val="18"/>
              </w:rPr>
            </w:pPr>
            <w:r>
              <w:rPr>
                <w:sz w:val="18"/>
                <w:szCs w:val="18"/>
              </w:rPr>
              <w:t>Cooperative Work</w:t>
            </w:r>
          </w:p>
        </w:tc>
        <w:tc>
          <w:tcPr>
            <w:tcW w:w="494" w:type="dxa"/>
            <w:shd w:val="clear" w:color="auto" w:fill="auto"/>
          </w:tcPr>
          <w:p w:rsidR="00B81F7C" w:rsidRPr="00DA6C50" w:rsidRDefault="00B81F7C" w:rsidP="005838DA">
            <w:pPr>
              <w:spacing w:before="40" w:after="40"/>
              <w:rPr>
                <w:sz w:val="18"/>
                <w:szCs w:val="18"/>
              </w:rPr>
            </w:pPr>
            <w:r>
              <w:rPr>
                <w:sz w:val="18"/>
                <w:szCs w:val="18"/>
              </w:rPr>
              <w:t>0</w:t>
            </w:r>
          </w:p>
        </w:tc>
        <w:tc>
          <w:tcPr>
            <w:tcW w:w="465" w:type="dxa"/>
            <w:shd w:val="clear" w:color="auto" w:fill="auto"/>
          </w:tcPr>
          <w:p w:rsidR="00B81F7C" w:rsidRPr="00DA6C50" w:rsidRDefault="00B81F7C" w:rsidP="005838DA">
            <w:pPr>
              <w:spacing w:before="40" w:after="40"/>
              <w:rPr>
                <w:sz w:val="18"/>
                <w:szCs w:val="18"/>
              </w:rPr>
            </w:pPr>
            <w:r w:rsidRPr="00DA6C50">
              <w:rPr>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r w:rsidRPr="00DA6C50">
              <w:rPr>
                <w:sz w:val="18"/>
                <w:szCs w:val="18"/>
              </w:rPr>
              <w:t>9</w:t>
            </w: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COE       485</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Senior Design Project</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1</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6</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00"/>
              </w:tabs>
              <w:spacing w:before="40" w:after="40"/>
              <w:rPr>
                <w:sz w:val="18"/>
                <w:szCs w:val="18"/>
              </w:rPr>
            </w:pPr>
          </w:p>
        </w:tc>
        <w:tc>
          <w:tcPr>
            <w:tcW w:w="2799" w:type="dxa"/>
            <w:shd w:val="clear" w:color="auto" w:fill="auto"/>
          </w:tcPr>
          <w:p w:rsidR="00B81F7C" w:rsidRPr="00DA6C50" w:rsidRDefault="00B81F7C" w:rsidP="005838DA">
            <w:pPr>
              <w:spacing w:before="40" w:after="40"/>
              <w:rPr>
                <w:sz w:val="18"/>
                <w:szCs w:val="18"/>
              </w:rPr>
            </w:pPr>
          </w:p>
        </w:tc>
        <w:tc>
          <w:tcPr>
            <w:tcW w:w="494" w:type="dxa"/>
            <w:shd w:val="clear" w:color="auto" w:fill="auto"/>
          </w:tcPr>
          <w:p w:rsidR="00B81F7C" w:rsidRPr="00DA6C50" w:rsidRDefault="00B81F7C" w:rsidP="005838DA">
            <w:pPr>
              <w:spacing w:before="40" w:after="40"/>
              <w:rPr>
                <w:sz w:val="18"/>
                <w:szCs w:val="18"/>
              </w:rPr>
            </w:pPr>
          </w:p>
        </w:tc>
        <w:tc>
          <w:tcPr>
            <w:tcW w:w="465" w:type="dxa"/>
            <w:shd w:val="clear" w:color="auto" w:fill="auto"/>
          </w:tcPr>
          <w:p w:rsidR="00B81F7C" w:rsidRPr="00DA6C50" w:rsidRDefault="00B81F7C" w:rsidP="005838DA">
            <w:pPr>
              <w:spacing w:before="40" w:after="40"/>
              <w:rPr>
                <w:sz w:val="18"/>
                <w:szCs w:val="18"/>
              </w:rPr>
            </w:pP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27"/>
              </w:tabs>
              <w:spacing w:before="40" w:after="40"/>
              <w:rPr>
                <w:sz w:val="18"/>
                <w:szCs w:val="18"/>
              </w:rPr>
            </w:pPr>
            <w:r w:rsidRPr="00DA6C50">
              <w:rPr>
                <w:sz w:val="18"/>
                <w:szCs w:val="18"/>
              </w:rPr>
              <w:t>ICS         431</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Operating Systems</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4</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00"/>
              </w:tabs>
              <w:spacing w:before="40" w:after="40"/>
              <w:rPr>
                <w:sz w:val="18"/>
                <w:szCs w:val="18"/>
              </w:rPr>
            </w:pPr>
          </w:p>
        </w:tc>
        <w:tc>
          <w:tcPr>
            <w:tcW w:w="2799" w:type="dxa"/>
            <w:shd w:val="clear" w:color="auto" w:fill="auto"/>
          </w:tcPr>
          <w:p w:rsidR="00B81F7C" w:rsidRPr="00DA6C50" w:rsidRDefault="00B81F7C" w:rsidP="005838DA">
            <w:pPr>
              <w:spacing w:before="40" w:after="40"/>
              <w:rPr>
                <w:sz w:val="18"/>
                <w:szCs w:val="18"/>
              </w:rPr>
            </w:pPr>
          </w:p>
        </w:tc>
        <w:tc>
          <w:tcPr>
            <w:tcW w:w="494" w:type="dxa"/>
            <w:shd w:val="clear" w:color="auto" w:fill="auto"/>
          </w:tcPr>
          <w:p w:rsidR="00B81F7C" w:rsidRPr="00DA6C50" w:rsidRDefault="00B81F7C" w:rsidP="005838DA">
            <w:pPr>
              <w:spacing w:before="40" w:after="40"/>
              <w:rPr>
                <w:sz w:val="18"/>
                <w:szCs w:val="18"/>
              </w:rPr>
            </w:pPr>
          </w:p>
        </w:tc>
        <w:tc>
          <w:tcPr>
            <w:tcW w:w="465" w:type="dxa"/>
            <w:shd w:val="clear" w:color="auto" w:fill="auto"/>
          </w:tcPr>
          <w:p w:rsidR="00B81F7C" w:rsidRPr="00DA6C50" w:rsidRDefault="00B81F7C" w:rsidP="005838DA">
            <w:pPr>
              <w:spacing w:before="40" w:after="40"/>
              <w:rPr>
                <w:sz w:val="18"/>
                <w:szCs w:val="18"/>
              </w:rPr>
            </w:pP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4xx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COE Elective </w:t>
            </w:r>
            <w:r>
              <w:rPr>
                <w:sz w:val="18"/>
                <w:szCs w:val="18"/>
              </w:rPr>
              <w:t>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shd w:val="clear" w:color="auto" w:fill="auto"/>
          </w:tcPr>
          <w:p w:rsidR="00B81F7C" w:rsidRPr="00DA6C50" w:rsidRDefault="00B81F7C" w:rsidP="005838DA">
            <w:pPr>
              <w:tabs>
                <w:tab w:val="left" w:pos="627"/>
              </w:tabs>
              <w:spacing w:before="40" w:after="40"/>
              <w:rPr>
                <w:sz w:val="18"/>
                <w:szCs w:val="18"/>
              </w:rPr>
            </w:pPr>
          </w:p>
        </w:tc>
        <w:tc>
          <w:tcPr>
            <w:tcW w:w="2799" w:type="dxa"/>
            <w:shd w:val="clear" w:color="auto" w:fill="auto"/>
          </w:tcPr>
          <w:p w:rsidR="00B81F7C" w:rsidRPr="00DA6C50" w:rsidRDefault="00B81F7C" w:rsidP="005838DA">
            <w:pPr>
              <w:spacing w:before="40" w:after="40"/>
              <w:rPr>
                <w:sz w:val="18"/>
                <w:szCs w:val="18"/>
              </w:rPr>
            </w:pPr>
          </w:p>
        </w:tc>
        <w:tc>
          <w:tcPr>
            <w:tcW w:w="494" w:type="dxa"/>
            <w:shd w:val="clear" w:color="auto" w:fill="auto"/>
          </w:tcPr>
          <w:p w:rsidR="00B81F7C" w:rsidRPr="00DA6C50" w:rsidRDefault="00B81F7C" w:rsidP="005838DA">
            <w:pPr>
              <w:spacing w:before="40" w:after="40"/>
              <w:rPr>
                <w:sz w:val="18"/>
                <w:szCs w:val="18"/>
              </w:rPr>
            </w:pPr>
          </w:p>
        </w:tc>
        <w:tc>
          <w:tcPr>
            <w:tcW w:w="465" w:type="dxa"/>
            <w:shd w:val="clear" w:color="auto" w:fill="auto"/>
          </w:tcPr>
          <w:p w:rsidR="00B81F7C" w:rsidRPr="00DA6C50" w:rsidRDefault="00B81F7C" w:rsidP="005838DA">
            <w:pPr>
              <w:spacing w:before="40" w:after="40"/>
              <w:rPr>
                <w:sz w:val="18"/>
                <w:szCs w:val="18"/>
              </w:rPr>
            </w:pP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COE       4xx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COE Elective </w:t>
            </w:r>
            <w:r>
              <w:rPr>
                <w:sz w:val="18"/>
                <w:szCs w:val="18"/>
              </w:rPr>
              <w:t>II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1348" w:type="dxa"/>
            <w:tcBorders>
              <w:bottom w:val="single" w:sz="4" w:space="0" w:color="auto"/>
            </w:tcBorders>
            <w:shd w:val="clear" w:color="auto" w:fill="auto"/>
          </w:tcPr>
          <w:p w:rsidR="00B81F7C" w:rsidRPr="00DA6C50" w:rsidRDefault="00B81F7C" w:rsidP="005838DA">
            <w:pPr>
              <w:tabs>
                <w:tab w:val="left" w:pos="600"/>
              </w:tabs>
              <w:spacing w:before="40" w:after="40"/>
              <w:rPr>
                <w:sz w:val="18"/>
                <w:szCs w:val="18"/>
              </w:rPr>
            </w:pPr>
          </w:p>
        </w:tc>
        <w:tc>
          <w:tcPr>
            <w:tcW w:w="2799" w:type="dxa"/>
            <w:tcBorders>
              <w:bottom w:val="single" w:sz="4" w:space="0" w:color="auto"/>
            </w:tcBorders>
            <w:shd w:val="clear" w:color="auto" w:fill="auto"/>
          </w:tcPr>
          <w:p w:rsidR="00B81F7C" w:rsidRPr="00DA6C50" w:rsidRDefault="00B81F7C" w:rsidP="005838DA">
            <w:pPr>
              <w:spacing w:before="40" w:after="40"/>
              <w:rPr>
                <w:sz w:val="18"/>
                <w:szCs w:val="18"/>
              </w:rPr>
            </w:pPr>
          </w:p>
        </w:tc>
        <w:tc>
          <w:tcPr>
            <w:tcW w:w="494" w:type="dxa"/>
            <w:shd w:val="clear" w:color="auto" w:fill="auto"/>
          </w:tcPr>
          <w:p w:rsidR="00B81F7C" w:rsidRPr="00DA6C50" w:rsidRDefault="00B81F7C" w:rsidP="005838DA">
            <w:pPr>
              <w:spacing w:before="40" w:after="40"/>
              <w:rPr>
                <w:sz w:val="18"/>
                <w:szCs w:val="18"/>
              </w:rPr>
            </w:pPr>
          </w:p>
        </w:tc>
        <w:tc>
          <w:tcPr>
            <w:tcW w:w="465" w:type="dxa"/>
            <w:shd w:val="clear" w:color="auto" w:fill="auto"/>
          </w:tcPr>
          <w:p w:rsidR="00B81F7C" w:rsidRPr="00DA6C50" w:rsidRDefault="00B81F7C" w:rsidP="005838DA">
            <w:pPr>
              <w:spacing w:before="40" w:after="40"/>
              <w:rPr>
                <w:sz w:val="18"/>
                <w:szCs w:val="18"/>
              </w:rPr>
            </w:pPr>
          </w:p>
        </w:tc>
        <w:tc>
          <w:tcPr>
            <w:tcW w:w="561" w:type="dxa"/>
            <w:tcBorders>
              <w:right w:val="single" w:sz="18" w:space="0" w:color="auto"/>
            </w:tcBorders>
            <w:shd w:val="clear" w:color="auto" w:fill="auto"/>
          </w:tcPr>
          <w:p w:rsidR="00B81F7C" w:rsidRPr="00DA6C50" w:rsidRDefault="00B81F7C" w:rsidP="005838DA">
            <w:pPr>
              <w:spacing w:before="40" w:after="40"/>
              <w:rPr>
                <w:sz w:val="18"/>
                <w:szCs w:val="18"/>
              </w:rPr>
            </w:pPr>
          </w:p>
        </w:tc>
        <w:tc>
          <w:tcPr>
            <w:tcW w:w="1117" w:type="dxa"/>
            <w:tcBorders>
              <w:left w:val="single" w:sz="18" w:space="0" w:color="auto"/>
              <w:right w:val="single" w:sz="2" w:space="0" w:color="auto"/>
            </w:tcBorders>
            <w:shd w:val="clear" w:color="auto" w:fill="auto"/>
          </w:tcPr>
          <w:p w:rsidR="00B81F7C" w:rsidRPr="00DA6C50" w:rsidRDefault="00B81F7C" w:rsidP="005838DA">
            <w:pPr>
              <w:tabs>
                <w:tab w:val="left" w:pos="600"/>
              </w:tabs>
              <w:spacing w:before="40" w:after="40"/>
              <w:rPr>
                <w:sz w:val="18"/>
                <w:szCs w:val="18"/>
              </w:rPr>
            </w:pPr>
            <w:r w:rsidRPr="00DA6C50">
              <w:rPr>
                <w:sz w:val="18"/>
                <w:szCs w:val="18"/>
              </w:rPr>
              <w:t>GS           xxx</w:t>
            </w:r>
          </w:p>
        </w:tc>
        <w:tc>
          <w:tcPr>
            <w:tcW w:w="279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 xml:space="preserve">GS Elective </w:t>
            </w:r>
            <w:r>
              <w:rPr>
                <w:sz w:val="18"/>
                <w:szCs w:val="18"/>
              </w:rPr>
              <w:t>II</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c>
          <w:tcPr>
            <w:tcW w:w="465"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0</w:t>
            </w:r>
          </w:p>
        </w:tc>
        <w:tc>
          <w:tcPr>
            <w:tcW w:w="600" w:type="dxa"/>
            <w:tcBorders>
              <w:left w:val="single" w:sz="2" w:space="0" w:color="auto"/>
            </w:tcBorders>
            <w:shd w:val="clear" w:color="auto" w:fill="auto"/>
          </w:tcPr>
          <w:p w:rsidR="00B81F7C" w:rsidRPr="00DA6C50" w:rsidRDefault="00B81F7C" w:rsidP="005838DA">
            <w:pPr>
              <w:spacing w:before="40" w:after="40"/>
              <w:rPr>
                <w:sz w:val="18"/>
                <w:szCs w:val="18"/>
              </w:rPr>
            </w:pPr>
            <w:r w:rsidRPr="00DA6C50">
              <w:rPr>
                <w:sz w:val="18"/>
                <w:szCs w:val="18"/>
              </w:rPr>
              <w:t>3</w:t>
            </w:r>
          </w:p>
        </w:tc>
      </w:tr>
      <w:tr w:rsidR="00B81F7C" w:rsidRPr="00DA6C50" w:rsidTr="005838DA">
        <w:trPr>
          <w:trHeight w:val="20"/>
          <w:jc w:val="center"/>
        </w:trPr>
        <w:tc>
          <w:tcPr>
            <w:tcW w:w="4147" w:type="dxa"/>
            <w:gridSpan w:val="2"/>
            <w:shd w:val="clear" w:color="auto" w:fill="auto"/>
            <w:vAlign w:val="center"/>
          </w:tcPr>
          <w:p w:rsidR="00B81F7C" w:rsidRPr="00DA6C50" w:rsidRDefault="00B81F7C" w:rsidP="005838DA">
            <w:pPr>
              <w:spacing w:before="40" w:after="40"/>
              <w:rPr>
                <w:color w:val="FF0000"/>
                <w:sz w:val="18"/>
                <w:szCs w:val="18"/>
              </w:rPr>
            </w:pPr>
          </w:p>
        </w:tc>
        <w:tc>
          <w:tcPr>
            <w:tcW w:w="494" w:type="dxa"/>
            <w:shd w:val="clear" w:color="auto" w:fill="auto"/>
          </w:tcPr>
          <w:p w:rsidR="00B81F7C" w:rsidRPr="00DA6C50" w:rsidRDefault="00B81F7C" w:rsidP="005838DA">
            <w:pPr>
              <w:spacing w:before="40" w:after="40"/>
              <w:rPr>
                <w:b/>
                <w:sz w:val="18"/>
                <w:szCs w:val="18"/>
              </w:rPr>
            </w:pPr>
            <w:r>
              <w:rPr>
                <w:b/>
                <w:sz w:val="18"/>
                <w:szCs w:val="18"/>
              </w:rPr>
              <w:t>0</w:t>
            </w:r>
          </w:p>
        </w:tc>
        <w:tc>
          <w:tcPr>
            <w:tcW w:w="465" w:type="dxa"/>
            <w:shd w:val="clear" w:color="auto" w:fill="auto"/>
          </w:tcPr>
          <w:p w:rsidR="00B81F7C" w:rsidRPr="00DA6C50" w:rsidRDefault="00B81F7C" w:rsidP="005838DA">
            <w:pPr>
              <w:spacing w:before="40" w:after="40"/>
              <w:rPr>
                <w:b/>
                <w:sz w:val="18"/>
                <w:szCs w:val="18"/>
              </w:rPr>
            </w:pPr>
            <w:r w:rsidRPr="00DA6C50">
              <w:rPr>
                <w:b/>
                <w:sz w:val="18"/>
                <w:szCs w:val="18"/>
              </w:rPr>
              <w:t>0</w:t>
            </w:r>
          </w:p>
        </w:tc>
        <w:tc>
          <w:tcPr>
            <w:tcW w:w="561" w:type="dxa"/>
            <w:tcBorders>
              <w:right w:val="single" w:sz="18" w:space="0" w:color="auto"/>
            </w:tcBorders>
            <w:shd w:val="clear" w:color="auto" w:fill="auto"/>
          </w:tcPr>
          <w:p w:rsidR="00B81F7C" w:rsidRPr="00DA6C50" w:rsidRDefault="00B81F7C" w:rsidP="005838DA">
            <w:pPr>
              <w:spacing w:before="40" w:after="40"/>
              <w:rPr>
                <w:b/>
                <w:sz w:val="18"/>
                <w:szCs w:val="18"/>
              </w:rPr>
            </w:pPr>
            <w:r w:rsidRPr="00DA6C50">
              <w:rPr>
                <w:b/>
                <w:sz w:val="18"/>
                <w:szCs w:val="18"/>
              </w:rPr>
              <w:t>9</w:t>
            </w:r>
          </w:p>
        </w:tc>
        <w:tc>
          <w:tcPr>
            <w:tcW w:w="3907" w:type="dxa"/>
            <w:gridSpan w:val="2"/>
            <w:tcBorders>
              <w:left w:val="single" w:sz="18" w:space="0" w:color="auto"/>
            </w:tcBorders>
            <w:shd w:val="clear" w:color="auto" w:fill="auto"/>
            <w:vAlign w:val="center"/>
          </w:tcPr>
          <w:p w:rsidR="00B81F7C" w:rsidRPr="00DA6C50" w:rsidRDefault="00B81F7C" w:rsidP="005838DA">
            <w:pPr>
              <w:spacing w:before="40" w:after="40"/>
              <w:rPr>
                <w:sz w:val="18"/>
                <w:szCs w:val="18"/>
              </w:rPr>
            </w:pP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13</w:t>
            </w:r>
          </w:p>
        </w:tc>
        <w:tc>
          <w:tcPr>
            <w:tcW w:w="465"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9</w:t>
            </w:r>
          </w:p>
        </w:tc>
        <w:tc>
          <w:tcPr>
            <w:tcW w:w="600" w:type="dxa"/>
            <w:tcBorders>
              <w:left w:val="single" w:sz="2" w:space="0" w:color="auto"/>
            </w:tcBorders>
            <w:shd w:val="clear" w:color="auto" w:fill="auto"/>
            <w:vAlign w:val="center"/>
          </w:tcPr>
          <w:p w:rsidR="00B81F7C" w:rsidRPr="00DA6C50" w:rsidRDefault="00B81F7C" w:rsidP="005838DA">
            <w:pPr>
              <w:spacing w:before="40" w:after="40"/>
              <w:rPr>
                <w:b/>
                <w:bCs/>
                <w:sz w:val="18"/>
                <w:szCs w:val="18"/>
              </w:rPr>
            </w:pPr>
            <w:r w:rsidRPr="00DA6C50">
              <w:rPr>
                <w:b/>
                <w:bCs/>
                <w:sz w:val="18"/>
                <w:szCs w:val="18"/>
              </w:rPr>
              <w:t>16</w:t>
            </w:r>
          </w:p>
        </w:tc>
      </w:tr>
      <w:tr w:rsidR="00B81F7C" w:rsidRPr="00DA6C50" w:rsidTr="005838DA">
        <w:trPr>
          <w:trHeight w:val="20"/>
          <w:jc w:val="center"/>
        </w:trPr>
        <w:tc>
          <w:tcPr>
            <w:tcW w:w="11104" w:type="dxa"/>
            <w:gridSpan w:val="10"/>
            <w:shd w:val="clear" w:color="auto" w:fill="auto"/>
            <w:vAlign w:val="center"/>
          </w:tcPr>
          <w:p w:rsidR="00B81F7C" w:rsidRPr="00DA6C50" w:rsidRDefault="00B81F7C" w:rsidP="005838DA">
            <w:pPr>
              <w:spacing w:before="40" w:after="40"/>
              <w:jc w:val="center"/>
              <w:rPr>
                <w:b/>
                <w:sz w:val="18"/>
                <w:szCs w:val="18"/>
              </w:rPr>
            </w:pPr>
            <w:r w:rsidRPr="00DA6C50">
              <w:rPr>
                <w:b/>
                <w:sz w:val="18"/>
                <w:szCs w:val="18"/>
              </w:rPr>
              <w:t>Total credit hours required in Degree Program : 133</w:t>
            </w:r>
          </w:p>
        </w:tc>
      </w:tr>
    </w:tbl>
    <w:p w:rsidR="00B81F7C" w:rsidRDefault="00B81F7C" w:rsidP="008246D5">
      <w:pPr>
        <w:pStyle w:val="Heading1"/>
        <w:rPr>
          <w:rFonts w:ascii="Times New Roman" w:hAnsi="Times New Roman" w:cs="Times New Roman"/>
        </w:rPr>
      </w:pPr>
      <w:bookmarkStart w:id="13" w:name="_Toc313102885"/>
    </w:p>
    <w:p w:rsidR="00B81F7C" w:rsidRDefault="00B81F7C" w:rsidP="00B81F7C">
      <w:pPr>
        <w:rPr>
          <w:rFonts w:eastAsiaTheme="majorEastAsia"/>
          <w:sz w:val="28"/>
          <w:szCs w:val="28"/>
        </w:rPr>
      </w:pPr>
      <w:r>
        <w:br w:type="page"/>
      </w:r>
    </w:p>
    <w:p w:rsidR="0064289E" w:rsidRPr="00DA6C50" w:rsidRDefault="00A4140C" w:rsidP="008246D5">
      <w:pPr>
        <w:pStyle w:val="Heading1"/>
        <w:rPr>
          <w:rFonts w:ascii="Times New Roman" w:hAnsi="Times New Roman" w:cs="Times New Roman"/>
        </w:rPr>
      </w:pPr>
      <w:r w:rsidRPr="00DA6C50">
        <w:rPr>
          <w:rFonts w:ascii="Times New Roman" w:hAnsi="Times New Roman" w:cs="Times New Roman"/>
        </w:rPr>
        <w:lastRenderedPageBreak/>
        <w:t>C</w:t>
      </w:r>
      <w:r w:rsidR="008246D5" w:rsidRPr="00DA6C50">
        <w:rPr>
          <w:rFonts w:ascii="Times New Roman" w:hAnsi="Times New Roman" w:cs="Times New Roman"/>
        </w:rPr>
        <w:t>ourse Description</w:t>
      </w:r>
      <w:bookmarkEnd w:id="13"/>
      <w:r w:rsidR="008246D5" w:rsidRPr="00DA6C50">
        <w:rPr>
          <w:rFonts w:ascii="Times New Roman" w:hAnsi="Times New Roman" w:cs="Times New Roman"/>
        </w:rPr>
        <w:t xml:space="preserve"> </w:t>
      </w:r>
    </w:p>
    <w:p w:rsidR="00B81F7C" w:rsidRPr="00201794" w:rsidRDefault="00B81F7C" w:rsidP="00B81F7C"/>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202 Digital Logic Design</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(3-0-3)</w:t>
            </w:r>
          </w:p>
        </w:tc>
      </w:tr>
    </w:tbl>
    <w:p w:rsidR="00B81F7C" w:rsidRPr="00201794" w:rsidRDefault="00B81F7C" w:rsidP="00B81F7C">
      <w:pPr>
        <w:autoSpaceDE w:val="0"/>
        <w:autoSpaceDN w:val="0"/>
        <w:adjustRightInd w:val="0"/>
        <w:spacing w:before="40" w:line="201" w:lineRule="atLeast"/>
        <w:jc w:val="both"/>
        <w:rPr>
          <w:rFonts w:eastAsia="Calibri"/>
          <w:color w:val="221E1F"/>
        </w:rPr>
      </w:pPr>
      <w:r w:rsidRPr="00201794">
        <w:rPr>
          <w:rFonts w:eastAsia="Calibri"/>
          <w:color w:val="221E1F"/>
        </w:rPr>
        <w:t>Introduction to information representation and number systems. Boolean algebra and switching theory. Manipulation and minimization of completely and incompletely specified Boolean functions. Physical properties of gates: fan-in, fan-out, propagation delay, timing diagrams and tri-state drivers. Combinational circuits design using multiplexers, decoders, comparators and adders. Sequential circuit analysis and design, basic flip-flops, clocking and timing diagrams. Registers, counters, RAMs, ROMs, PLAs, PLDs, and FPGA’s.</w:t>
      </w:r>
    </w:p>
    <w:p w:rsidR="00B81F7C" w:rsidRPr="00201794" w:rsidRDefault="00B81F7C" w:rsidP="00B81F7C">
      <w:pPr>
        <w:autoSpaceDE w:val="0"/>
        <w:autoSpaceDN w:val="0"/>
        <w:adjustRightInd w:val="0"/>
        <w:spacing w:before="40" w:line="201" w:lineRule="atLeast"/>
        <w:jc w:val="both"/>
        <w:rPr>
          <w:rFonts w:eastAsia="Calibri"/>
          <w:color w:val="FF0000"/>
        </w:rPr>
      </w:pP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rPr>
        <w:t xml:space="preserve">Note: </w:t>
      </w:r>
      <w:r w:rsidRPr="00201794">
        <w:rPr>
          <w:rFonts w:eastAsia="Calibri"/>
        </w:rPr>
        <w:tab/>
        <w:t>COE 202 and COE 203 together are equivalent to EE 200. Students who take EE 200 cannot take COE 202 or COE 203 for credit.</w:t>
      </w:r>
    </w:p>
    <w:p w:rsidR="00B81F7C" w:rsidRPr="00201794" w:rsidRDefault="00B81F7C" w:rsidP="00B81F7C">
      <w:pPr>
        <w:autoSpaceDE w:val="0"/>
        <w:autoSpaceDN w:val="0"/>
        <w:adjustRightInd w:val="0"/>
        <w:spacing w:line="201" w:lineRule="atLeast"/>
        <w:jc w:val="both"/>
        <w:rPr>
          <w:rFonts w:eastAsia="Calibri"/>
        </w:rPr>
      </w:pPr>
      <w:r w:rsidRPr="004D37AE">
        <w:rPr>
          <w:rFonts w:eastAsia="Calibri"/>
          <w:b/>
          <w:bCs/>
        </w:rPr>
        <w:t>Prerequisite</w:t>
      </w:r>
      <w:r w:rsidRPr="00201794">
        <w:rPr>
          <w:rFonts w:eastAsia="Calibri"/>
          <w:b/>
          <w:bCs/>
        </w:rPr>
        <w:t xml:space="preserve">: </w:t>
      </w:r>
      <w:r w:rsidRPr="00201794">
        <w:rPr>
          <w:rFonts w:eastAsia="Calibri"/>
        </w:rPr>
        <w:t>PHYS 102</w:t>
      </w:r>
    </w:p>
    <w:p w:rsidR="00B81F7C" w:rsidRPr="00201794" w:rsidRDefault="00B81F7C" w:rsidP="00B81F7C">
      <w:pPr>
        <w:contextualSpacing/>
        <w:jc w:val="lowKashida"/>
      </w:pPr>
    </w:p>
    <w:p w:rsidR="00B81F7C" w:rsidRPr="00201794" w:rsidRDefault="00B81F7C" w:rsidP="00B81F7C">
      <w:pPr>
        <w:contextualSpacing/>
        <w:jc w:val="lowKashida"/>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203 Digital Logic Design Lab</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(0-3-1)</w:t>
            </w:r>
          </w:p>
        </w:tc>
      </w:tr>
    </w:tbl>
    <w:p w:rsidR="00B81F7C" w:rsidRPr="00201794" w:rsidRDefault="00B81F7C" w:rsidP="00B81F7C">
      <w:pPr>
        <w:autoSpaceDE w:val="0"/>
        <w:autoSpaceDN w:val="0"/>
        <w:adjustRightInd w:val="0"/>
        <w:jc w:val="both"/>
        <w:rPr>
          <w:color w:val="000000"/>
        </w:rPr>
      </w:pPr>
      <w:r w:rsidRPr="00201794">
        <w:t xml:space="preserve">Introduction to information representation, Signals and bits, Logic implementation using </w:t>
      </w:r>
      <w:proofErr w:type="spellStart"/>
      <w:r w:rsidRPr="00201794">
        <w:t>discrete</w:t>
      </w:r>
      <w:proofErr w:type="spellEnd"/>
      <w:r w:rsidRPr="00201794">
        <w:t xml:space="preserve"> logic components (TTL, CMOS). Introduction to Field Programmable Logic Arrays (FPGAs) design flow: design capture (schematic capture, HDL design entry, design verification and test, implementation (including some of its practical aspects), and debugging. </w:t>
      </w:r>
      <w:r>
        <w:t>U</w:t>
      </w:r>
      <w:r w:rsidRPr="00201794">
        <w:rPr>
          <w:color w:val="000000"/>
        </w:rPr>
        <w:t xml:space="preserve">se </w:t>
      </w:r>
      <w:r>
        <w:rPr>
          <w:color w:val="000000"/>
        </w:rPr>
        <w:t xml:space="preserve">of </w:t>
      </w:r>
      <w:r w:rsidRPr="00201794">
        <w:rPr>
          <w:color w:val="000000"/>
        </w:rPr>
        <w:t>CAD tools to design, simulate and implement digital logic circuits on FPGA prototyping boards.</w:t>
      </w:r>
    </w:p>
    <w:p w:rsidR="00B81F7C" w:rsidRPr="00201794" w:rsidRDefault="00B81F7C" w:rsidP="00B81F7C">
      <w:pPr>
        <w:jc w:val="both"/>
      </w:pPr>
      <w:r w:rsidRPr="004D37AE">
        <w:rPr>
          <w:b/>
          <w:bCs/>
        </w:rPr>
        <w:t>Co-requisite</w:t>
      </w:r>
      <w:r w:rsidRPr="00201794">
        <w:rPr>
          <w:b/>
          <w:bCs/>
        </w:rPr>
        <w:t xml:space="preserve">:  </w:t>
      </w:r>
      <w:r w:rsidRPr="00201794">
        <w:t>COE 202</w:t>
      </w:r>
    </w:p>
    <w:p w:rsidR="00B81F7C" w:rsidRPr="00201794" w:rsidRDefault="00B81F7C" w:rsidP="00B81F7C">
      <w:pPr>
        <w:jc w:val="both"/>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241 Data and Computer Communications</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(3-0-3)</w:t>
            </w:r>
          </w:p>
        </w:tc>
      </w:tr>
    </w:tbl>
    <w:p w:rsidR="00B81F7C" w:rsidRPr="00201794" w:rsidRDefault="00B81F7C" w:rsidP="00B81F7C">
      <w:pPr>
        <w:autoSpaceDE w:val="0"/>
        <w:autoSpaceDN w:val="0"/>
        <w:adjustRightInd w:val="0"/>
        <w:jc w:val="both"/>
        <w:rPr>
          <w:b/>
          <w:bCs/>
          <w:color w:val="000000"/>
        </w:rPr>
      </w:pPr>
      <w:r w:rsidRPr="00201794">
        <w:t xml:space="preserve">Information representation and signals. Introduction to data communication. Frequency response, bandwidth, filtering, and noise. Fourier series and transform. Introduction to the Z-transform. Information theory concepts such as </w:t>
      </w:r>
      <w:proofErr w:type="spellStart"/>
      <w:r w:rsidRPr="00201794">
        <w:t>Nyquist</w:t>
      </w:r>
      <w:proofErr w:type="spellEnd"/>
      <w:r w:rsidRPr="00201794">
        <w:t xml:space="preserve"> theorem, Shannon theorem, and Sampling theorem. Analog and digital modulation techniques. Pulse Code Modulation (PCM). Communication systems circuits and devices. Data encoding. Physical Layer Protocols. Data Link Control (point to point communication; design issues; link management; error control; flow control). Multiplexing Techniques.</w:t>
      </w:r>
    </w:p>
    <w:p w:rsidR="00B81F7C" w:rsidRPr="00201794" w:rsidRDefault="00B81F7C" w:rsidP="00B81F7C">
      <w:pPr>
        <w:jc w:val="both"/>
      </w:pPr>
      <w:r w:rsidRPr="004D37AE">
        <w:rPr>
          <w:b/>
          <w:bCs/>
        </w:rPr>
        <w:t>Prerequisite</w:t>
      </w:r>
      <w:r w:rsidRPr="00201794">
        <w:rPr>
          <w:b/>
          <w:bCs/>
        </w:rPr>
        <w:t xml:space="preserve">: </w:t>
      </w:r>
      <w:r w:rsidRPr="00201794">
        <w:t>MATH 102</w:t>
      </w:r>
    </w:p>
    <w:p w:rsidR="00B81F7C" w:rsidRPr="00201794" w:rsidRDefault="00B81F7C" w:rsidP="00B81F7C">
      <w:pPr>
        <w:jc w:val="lowKashida"/>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300 Principles of Computer Engineering Design</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(1-3-2)</w:t>
            </w:r>
          </w:p>
        </w:tc>
      </w:tr>
    </w:tbl>
    <w:p w:rsidR="00B81F7C" w:rsidRPr="00201794" w:rsidRDefault="00B81F7C" w:rsidP="00B81F7C">
      <w:pPr>
        <w:spacing w:after="240"/>
        <w:jc w:val="both"/>
      </w:pPr>
      <w:r w:rsidRPr="00201794">
        <w:t>Practical and professional skills necessary for the COE practice. Design projects successful execution steps. Team work, project management and professional communication skills. Codes of professional conduct, ethics &amp; responsibility.</w:t>
      </w:r>
    </w:p>
    <w:p w:rsidR="00B81F7C" w:rsidRDefault="00B81F7C" w:rsidP="00B81F7C">
      <w:pPr>
        <w:spacing w:before="100" w:beforeAutospacing="1" w:after="100" w:afterAutospacing="1"/>
      </w:pPr>
      <w:r w:rsidRPr="004D37AE">
        <w:rPr>
          <w:b/>
          <w:bCs/>
        </w:rPr>
        <w:t>Prerequisite</w:t>
      </w:r>
      <w:r w:rsidRPr="00201794">
        <w:rPr>
          <w:i/>
          <w:iCs/>
        </w:rPr>
        <w:t xml:space="preserve">: </w:t>
      </w:r>
      <w:r w:rsidRPr="004D37AE">
        <w:t>Junior Standing</w:t>
      </w:r>
    </w:p>
    <w:p w:rsidR="00B81F7C" w:rsidRPr="004D37AE" w:rsidRDefault="00B81F7C" w:rsidP="00B81F7C">
      <w:pPr>
        <w:spacing w:before="100" w:beforeAutospacing="1" w:after="100" w:afterAutospacing="1"/>
        <w:rPr>
          <w:b/>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lastRenderedPageBreak/>
              <w:t>COE 301 Computer Organization</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(3-3-4)</w:t>
            </w:r>
          </w:p>
        </w:tc>
      </w:tr>
    </w:tbl>
    <w:p w:rsidR="00B81F7C" w:rsidRPr="00201794" w:rsidRDefault="00B81F7C" w:rsidP="00B81F7C">
      <w:pPr>
        <w:autoSpaceDE w:val="0"/>
        <w:autoSpaceDN w:val="0"/>
        <w:adjustRightInd w:val="0"/>
        <w:jc w:val="both"/>
        <w:rPr>
          <w:b/>
          <w:bCs/>
          <w:color w:val="000000"/>
        </w:rPr>
      </w:pPr>
      <w:r w:rsidRPr="00201794">
        <w:rPr>
          <w:rFonts w:eastAsia="Batang"/>
          <w:lang w:eastAsia="ko-KR"/>
        </w:rPr>
        <w:t xml:space="preserve">Introduction to computer organization, machine instructions, addressing modes, assembly language programming, integer and floating-point arithmetic, CPU performance and metrics, non-pipelined and pipelined processor design, </w:t>
      </w:r>
      <w:proofErr w:type="spellStart"/>
      <w:r w:rsidRPr="00201794">
        <w:rPr>
          <w:rFonts w:eastAsia="Batang"/>
          <w:lang w:eastAsia="ko-KR"/>
        </w:rPr>
        <w:t>datapath</w:t>
      </w:r>
      <w:proofErr w:type="spellEnd"/>
      <w:r w:rsidRPr="00201794">
        <w:rPr>
          <w:rFonts w:eastAsia="Batang"/>
          <w:lang w:eastAsia="ko-KR"/>
        </w:rPr>
        <w:t xml:space="preserve"> and control unit, pipeline hazards, memory system and cache memory</w:t>
      </w:r>
      <w:r w:rsidRPr="00201794">
        <w:t>.</w:t>
      </w:r>
    </w:p>
    <w:p w:rsidR="00B81F7C" w:rsidRDefault="00B81F7C" w:rsidP="00B81F7C">
      <w:pPr>
        <w:jc w:val="both"/>
      </w:pPr>
      <w:r w:rsidRPr="004D37AE">
        <w:rPr>
          <w:b/>
          <w:bCs/>
        </w:rPr>
        <w:t>Prerequisites</w:t>
      </w:r>
      <w:r w:rsidRPr="00201794">
        <w:rPr>
          <w:b/>
          <w:bCs/>
        </w:rPr>
        <w:t xml:space="preserve">:  </w:t>
      </w:r>
      <w:r w:rsidRPr="00201794">
        <w:t>COE 202 and ICS 102</w:t>
      </w:r>
    </w:p>
    <w:p w:rsidR="00B81F7C" w:rsidRPr="00201794" w:rsidRDefault="00B81F7C" w:rsidP="00B81F7C">
      <w:pPr>
        <w:jc w:val="both"/>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306 Introduction to Embedded Systems</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(3-3-4)</w:t>
            </w:r>
          </w:p>
        </w:tc>
      </w:tr>
    </w:tbl>
    <w:p w:rsidR="00B81F7C" w:rsidRPr="00201794" w:rsidRDefault="00B81F7C" w:rsidP="00B81F7C">
      <w:pPr>
        <w:jc w:val="both"/>
      </w:pPr>
      <w:r w:rsidRPr="00201794">
        <w:t>Introduction to Embedded Systems. Microcontroller Hardware. ARM Processor. CPU Programming. Memory and I/O. Interfacing: Parallel and Serial Communication. A/D and D/A conversion Embedded system design methodologies. Specifications. Designing robust software for embedded systems. RTOS features.</w:t>
      </w:r>
    </w:p>
    <w:p w:rsidR="00B81F7C" w:rsidRDefault="00B81F7C" w:rsidP="00B81F7C">
      <w:pPr>
        <w:jc w:val="both"/>
      </w:pPr>
      <w:r w:rsidRPr="004D37AE">
        <w:rPr>
          <w:b/>
          <w:bCs/>
        </w:rPr>
        <w:t>Prerequisites</w:t>
      </w:r>
      <w:r w:rsidRPr="00201794">
        <w:rPr>
          <w:b/>
          <w:bCs/>
        </w:rPr>
        <w:t xml:space="preserve">:  </w:t>
      </w:r>
      <w:r w:rsidRPr="00201794">
        <w:t xml:space="preserve">COE 203 &amp; COE 301 </w:t>
      </w:r>
    </w:p>
    <w:p w:rsidR="00B81F7C" w:rsidRDefault="00B81F7C" w:rsidP="00B81F7C">
      <w:pPr>
        <w:rPr>
          <w:b/>
          <w:bCs/>
          <w:color w:val="000000"/>
        </w:rPr>
      </w:pPr>
    </w:p>
    <w:tbl>
      <w:tblPr>
        <w:tblW w:w="9288" w:type="dxa"/>
        <w:tblLook w:val="04A0"/>
      </w:tblPr>
      <w:tblGrid>
        <w:gridCol w:w="6498"/>
        <w:gridCol w:w="2790"/>
      </w:tblGrid>
      <w:tr w:rsidR="00B81F7C" w:rsidRPr="00DA6C50" w:rsidTr="005838DA">
        <w:trPr>
          <w:trHeight w:val="287"/>
        </w:trPr>
        <w:tc>
          <w:tcPr>
            <w:tcW w:w="6498" w:type="dxa"/>
            <w:hideMark/>
          </w:tcPr>
          <w:p w:rsidR="00B81F7C" w:rsidRPr="0045204F" w:rsidRDefault="00B81F7C" w:rsidP="005838DA">
            <w:pPr>
              <w:contextualSpacing/>
              <w:jc w:val="both"/>
              <w:rPr>
                <w:b/>
                <w:bCs/>
              </w:rPr>
            </w:pPr>
            <w:r w:rsidRPr="0045204F">
              <w:rPr>
                <w:rFonts w:eastAsia="Calibri"/>
                <w:b/>
                <w:bCs/>
              </w:rPr>
              <w:t>COE 344 Computer Networks</w:t>
            </w:r>
          </w:p>
        </w:tc>
        <w:tc>
          <w:tcPr>
            <w:tcW w:w="2790" w:type="dxa"/>
            <w:hideMark/>
          </w:tcPr>
          <w:p w:rsidR="00B81F7C" w:rsidRPr="0045204F" w:rsidRDefault="00B81F7C" w:rsidP="005838DA">
            <w:pPr>
              <w:contextualSpacing/>
              <w:jc w:val="right"/>
              <w:rPr>
                <w:b/>
                <w:bCs/>
              </w:rPr>
            </w:pPr>
            <w:r w:rsidRPr="0045204F">
              <w:rPr>
                <w:b/>
                <w:bCs/>
              </w:rPr>
              <w:t>(3-3-4)</w:t>
            </w:r>
          </w:p>
        </w:tc>
      </w:tr>
    </w:tbl>
    <w:p w:rsidR="00B81F7C" w:rsidRDefault="00B81F7C" w:rsidP="00B81F7C">
      <w:pPr>
        <w:pStyle w:val="Pa6"/>
        <w:jc w:val="both"/>
        <w:rPr>
          <w:rFonts w:ascii="Times New Roman" w:hAnsi="Times New Roman" w:cs="Times New Roman"/>
          <w:color w:val="221E1F"/>
        </w:rPr>
      </w:pPr>
      <w:r w:rsidRPr="00A86E31">
        <w:rPr>
          <w:rFonts w:ascii="Times New Roman" w:hAnsi="Times New Roman" w:cs="Times New Roman"/>
          <w:color w:val="221E1F"/>
        </w:rPr>
        <w:t>TCP/IP</w:t>
      </w:r>
      <w:r>
        <w:rPr>
          <w:rFonts w:ascii="Times New Roman" w:hAnsi="Times New Roman" w:cs="Times New Roman"/>
          <w:color w:val="221E1F"/>
        </w:rPr>
        <w:t xml:space="preserve"> </w:t>
      </w:r>
      <w:r w:rsidRPr="00A86E31">
        <w:rPr>
          <w:rFonts w:ascii="Times New Roman" w:hAnsi="Times New Roman" w:cs="Times New Roman"/>
          <w:color w:val="221E1F"/>
        </w:rPr>
        <w:t>top-down</w:t>
      </w:r>
      <w:r>
        <w:rPr>
          <w:rFonts w:ascii="Times New Roman" w:hAnsi="Times New Roman" w:cs="Times New Roman"/>
          <w:color w:val="221E1F"/>
        </w:rPr>
        <w:t xml:space="preserve"> </w:t>
      </w:r>
      <w:r w:rsidRPr="00A86E31">
        <w:rPr>
          <w:rFonts w:ascii="Times New Roman" w:hAnsi="Times New Roman" w:cs="Times New Roman"/>
          <w:color w:val="221E1F"/>
        </w:rPr>
        <w:t>approach.</w:t>
      </w:r>
      <w:r>
        <w:rPr>
          <w:rFonts w:ascii="Times New Roman" w:hAnsi="Times New Roman" w:cs="Times New Roman"/>
          <w:color w:val="221E1F"/>
        </w:rPr>
        <w:t xml:space="preserve"> I</w:t>
      </w:r>
      <w:r w:rsidRPr="00A86E31">
        <w:rPr>
          <w:rFonts w:ascii="Times New Roman" w:hAnsi="Times New Roman" w:cs="Times New Roman"/>
          <w:color w:val="221E1F"/>
        </w:rPr>
        <w:t>ntroduction to computer networks. Application layer design is</w:t>
      </w:r>
      <w:r>
        <w:rPr>
          <w:rFonts w:ascii="Times New Roman" w:hAnsi="Times New Roman" w:cs="Times New Roman"/>
          <w:color w:val="221E1F"/>
        </w:rPr>
        <w:t>sues and protocols</w:t>
      </w:r>
      <w:r w:rsidRPr="00A86E31">
        <w:rPr>
          <w:rFonts w:ascii="Times New Roman" w:hAnsi="Times New Roman" w:cs="Times New Roman"/>
          <w:color w:val="221E1F"/>
        </w:rPr>
        <w:t>. Transport</w:t>
      </w:r>
      <w:r>
        <w:rPr>
          <w:rFonts w:ascii="Times New Roman" w:hAnsi="Times New Roman" w:cs="Times New Roman"/>
          <w:color w:val="221E1F"/>
        </w:rPr>
        <w:t xml:space="preserve"> </w:t>
      </w:r>
      <w:r w:rsidRPr="00A86E31">
        <w:rPr>
          <w:rFonts w:ascii="Times New Roman" w:hAnsi="Times New Roman" w:cs="Times New Roman"/>
          <w:color w:val="221E1F"/>
        </w:rPr>
        <w:t>layer</w:t>
      </w:r>
      <w:r>
        <w:rPr>
          <w:rFonts w:ascii="Times New Roman" w:hAnsi="Times New Roman" w:cs="Times New Roman"/>
          <w:color w:val="221E1F"/>
        </w:rPr>
        <w:t xml:space="preserve"> </w:t>
      </w:r>
      <w:r w:rsidRPr="00A86E31">
        <w:rPr>
          <w:rFonts w:ascii="Times New Roman" w:hAnsi="Times New Roman" w:cs="Times New Roman"/>
          <w:color w:val="221E1F"/>
        </w:rPr>
        <w:t>design</w:t>
      </w:r>
      <w:r>
        <w:rPr>
          <w:rFonts w:ascii="Times New Roman" w:hAnsi="Times New Roman" w:cs="Times New Roman"/>
          <w:color w:val="221E1F"/>
        </w:rPr>
        <w:t xml:space="preserve"> </w:t>
      </w:r>
      <w:r w:rsidRPr="00A86E31">
        <w:rPr>
          <w:rFonts w:ascii="Times New Roman" w:hAnsi="Times New Roman" w:cs="Times New Roman"/>
          <w:color w:val="221E1F"/>
        </w:rPr>
        <w:t>issues,</w:t>
      </w:r>
      <w:r>
        <w:rPr>
          <w:rFonts w:ascii="Times New Roman" w:hAnsi="Times New Roman" w:cs="Times New Roman"/>
          <w:color w:val="221E1F"/>
        </w:rPr>
        <w:t xml:space="preserve"> </w:t>
      </w:r>
      <w:r w:rsidRPr="00A86E31">
        <w:rPr>
          <w:rFonts w:ascii="Times New Roman" w:hAnsi="Times New Roman" w:cs="Times New Roman"/>
          <w:color w:val="221E1F"/>
        </w:rPr>
        <w:t>protocols</w:t>
      </w:r>
      <w:r>
        <w:rPr>
          <w:rFonts w:ascii="Times New Roman" w:hAnsi="Times New Roman" w:cs="Times New Roman"/>
          <w:color w:val="221E1F"/>
        </w:rPr>
        <w:t xml:space="preserve"> and </w:t>
      </w:r>
      <w:r w:rsidRPr="00A86E31">
        <w:rPr>
          <w:rFonts w:ascii="Times New Roman" w:hAnsi="Times New Roman" w:cs="Times New Roman"/>
          <w:color w:val="221E1F"/>
        </w:rPr>
        <w:t>congestion</w:t>
      </w:r>
      <w:r>
        <w:rPr>
          <w:rFonts w:ascii="Times New Roman" w:hAnsi="Times New Roman" w:cs="Times New Roman"/>
          <w:color w:val="221E1F"/>
        </w:rPr>
        <w:t xml:space="preserve"> </w:t>
      </w:r>
      <w:r w:rsidRPr="00A86E31">
        <w:rPr>
          <w:rFonts w:ascii="Times New Roman" w:hAnsi="Times New Roman" w:cs="Times New Roman"/>
          <w:color w:val="221E1F"/>
        </w:rPr>
        <w:t>control</w:t>
      </w:r>
      <w:r>
        <w:rPr>
          <w:rFonts w:ascii="Times New Roman" w:hAnsi="Times New Roman" w:cs="Times New Roman"/>
          <w:color w:val="221E1F"/>
        </w:rPr>
        <w:t xml:space="preserve"> mechanisms</w:t>
      </w:r>
      <w:r w:rsidRPr="00A86E31">
        <w:rPr>
          <w:rFonts w:ascii="Times New Roman" w:hAnsi="Times New Roman" w:cs="Times New Roman"/>
          <w:color w:val="221E1F"/>
        </w:rPr>
        <w:t>. Socket programming. Analysis of the Network layer design issues, and internetworking. MAC layer design issues and protocols.</w:t>
      </w:r>
      <w:r>
        <w:rPr>
          <w:rFonts w:ascii="Times New Roman" w:hAnsi="Times New Roman" w:cs="Times New Roman"/>
          <w:color w:val="221E1F"/>
        </w:rPr>
        <w:t xml:space="preserve"> M</w:t>
      </w:r>
      <w:r w:rsidRPr="00A86E31">
        <w:rPr>
          <w:rFonts w:ascii="Times New Roman" w:hAnsi="Times New Roman" w:cs="Times New Roman"/>
          <w:color w:val="221E1F"/>
        </w:rPr>
        <w:t>ultimedia network applications are explored.</w:t>
      </w:r>
    </w:p>
    <w:p w:rsidR="00B81F7C" w:rsidRPr="008D4355" w:rsidRDefault="00B81F7C" w:rsidP="00B81F7C"/>
    <w:p w:rsidR="00B81F7C" w:rsidRPr="00D60F92" w:rsidRDefault="00B81F7C" w:rsidP="00B81F7C">
      <w:pPr>
        <w:spacing w:after="0"/>
      </w:pPr>
      <w:r w:rsidRPr="005D63E5">
        <w:t>Note:</w:t>
      </w:r>
      <w:r>
        <w:t xml:space="preserve"> </w:t>
      </w:r>
      <w:r w:rsidRPr="002624CA">
        <w:t xml:space="preserve">This course cannot be taken for credit with </w:t>
      </w:r>
      <w:r>
        <w:t xml:space="preserve">ICS </w:t>
      </w:r>
      <w:r w:rsidRPr="002624CA">
        <w:t>342.</w:t>
      </w:r>
    </w:p>
    <w:p w:rsidR="00B81F7C" w:rsidRDefault="00B81F7C" w:rsidP="00B81F7C">
      <w:r w:rsidRPr="002624CA">
        <w:rPr>
          <w:b/>
          <w:bCs/>
        </w:rPr>
        <w:t>Prerequisite</w:t>
      </w:r>
      <w:r>
        <w:rPr>
          <w:b/>
          <w:bCs/>
        </w:rPr>
        <w:t>s</w:t>
      </w:r>
      <w:r w:rsidRPr="002624CA">
        <w:rPr>
          <w:b/>
          <w:bCs/>
        </w:rPr>
        <w:t xml:space="preserve">: </w:t>
      </w:r>
      <w:r w:rsidRPr="002624CA">
        <w:t xml:space="preserve">COE </w:t>
      </w:r>
      <w:r>
        <w:t>2</w:t>
      </w:r>
      <w:r w:rsidRPr="002624CA">
        <w:t>41</w:t>
      </w:r>
      <w:r>
        <w:t>,</w:t>
      </w:r>
      <w:r w:rsidRPr="002624CA">
        <w:t xml:space="preserve"> STAT 319</w:t>
      </w:r>
    </w:p>
    <w:p w:rsidR="00B81F7C" w:rsidRPr="00201794" w:rsidRDefault="00B81F7C" w:rsidP="00B81F7C">
      <w:pPr>
        <w:spacing w:after="120"/>
        <w:rPr>
          <w:b/>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350 Begin Cooperative Work</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(0-0-0)</w:t>
            </w:r>
          </w:p>
        </w:tc>
      </w:tr>
    </w:tbl>
    <w:p w:rsidR="00B81F7C" w:rsidRPr="00201794" w:rsidRDefault="00B81F7C" w:rsidP="00B81F7C">
      <w:pPr>
        <w:autoSpaceDE w:val="0"/>
        <w:autoSpaceDN w:val="0"/>
        <w:adjustRightInd w:val="0"/>
        <w:spacing w:before="100" w:line="201" w:lineRule="atLeast"/>
        <w:jc w:val="both"/>
        <w:rPr>
          <w:rFonts w:eastAsia="Calibri"/>
        </w:rPr>
      </w:pPr>
      <w:r w:rsidRPr="00201794">
        <w:rPr>
          <w:rFonts w:eastAsia="Calibri"/>
        </w:rPr>
        <w:t>The starting of the cooperative work in the summer just preceding the senior year. Description is as given in COE 351.</w:t>
      </w:r>
    </w:p>
    <w:p w:rsidR="00B81F7C" w:rsidRPr="00201794" w:rsidRDefault="00B81F7C" w:rsidP="00B81F7C">
      <w:pPr>
        <w:spacing w:after="100" w:afterAutospacing="1"/>
        <w:rPr>
          <w:b/>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351 Cooperative Work</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(0-0-9)</w:t>
            </w:r>
          </w:p>
        </w:tc>
      </w:tr>
    </w:tbl>
    <w:p w:rsidR="00B81F7C" w:rsidRPr="00201794" w:rsidRDefault="00B81F7C" w:rsidP="00B81F7C">
      <w:pPr>
        <w:autoSpaceDE w:val="0"/>
        <w:autoSpaceDN w:val="0"/>
        <w:adjustRightInd w:val="0"/>
        <w:spacing w:before="100" w:line="201" w:lineRule="atLeast"/>
        <w:jc w:val="both"/>
        <w:rPr>
          <w:rFonts w:eastAsia="Calibri"/>
          <w:color w:val="221E1F"/>
        </w:rPr>
      </w:pPr>
      <w:r w:rsidRPr="00201794">
        <w:rPr>
          <w:rFonts w:eastAsia="Calibri"/>
          <w:color w:val="221E1F"/>
        </w:rPr>
        <w:t>A continuous period of 28 weeks spent in industry with the purpose of acquiring practical experience in different areas of Computer Engineering. During this period, a student is exposed to the profession of Computer Engineering by working in the field. Students are required to submit a finalreportandgiveapresentationabouttheirexperienceandtheknowledge they gained during their cooperative work.</w:t>
      </w:r>
    </w:p>
    <w:p w:rsidR="00B81F7C" w:rsidRPr="00201794" w:rsidRDefault="00B81F7C" w:rsidP="00B81F7C">
      <w:pPr>
        <w:autoSpaceDE w:val="0"/>
        <w:autoSpaceDN w:val="0"/>
        <w:adjustRightInd w:val="0"/>
        <w:spacing w:before="120" w:after="240" w:line="201" w:lineRule="atLeast"/>
        <w:jc w:val="both"/>
        <w:rPr>
          <w:rFonts w:eastAsia="Calibri"/>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352 End Cooperative Work</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(0-0-0)</w:t>
            </w:r>
          </w:p>
        </w:tc>
      </w:tr>
    </w:tbl>
    <w:p w:rsidR="00B81F7C" w:rsidRPr="009242D1" w:rsidRDefault="00B81F7C" w:rsidP="00B81F7C">
      <w:pPr>
        <w:pStyle w:val="Pa6"/>
        <w:spacing w:before="100"/>
        <w:jc w:val="both"/>
        <w:rPr>
          <w:rFonts w:ascii="Times New Roman" w:hAnsi="Times New Roman" w:cs="Times New Roman"/>
          <w:sz w:val="22"/>
          <w:szCs w:val="22"/>
        </w:rPr>
      </w:pPr>
      <w:r w:rsidRPr="009242D1">
        <w:rPr>
          <w:rFonts w:ascii="Times New Roman" w:hAnsi="Times New Roman" w:cs="Times New Roman"/>
          <w:sz w:val="22"/>
          <w:szCs w:val="22"/>
        </w:rPr>
        <w:t>This course is for students who choose to start their coop program during the second term of the academic year.</w:t>
      </w:r>
    </w:p>
    <w:p w:rsidR="00B81F7C" w:rsidRPr="009242D1" w:rsidRDefault="00B81F7C" w:rsidP="00B81F7C">
      <w:pPr>
        <w:pStyle w:val="Pa44"/>
        <w:spacing w:before="120" w:after="240"/>
        <w:jc w:val="both"/>
        <w:rPr>
          <w:rFonts w:ascii="Times New Roman" w:hAnsi="Times New Roman" w:cs="Times New Roman"/>
          <w:sz w:val="22"/>
          <w:szCs w:val="22"/>
        </w:rPr>
      </w:pPr>
      <w:r w:rsidRPr="004D37AE">
        <w:rPr>
          <w:rFonts w:ascii="Times New Roman" w:hAnsi="Times New Roman" w:cs="Times New Roman"/>
          <w:b/>
          <w:bCs/>
        </w:rPr>
        <w:t>Prerequisite</w:t>
      </w:r>
      <w:r w:rsidRPr="009242D1">
        <w:rPr>
          <w:rFonts w:ascii="Times New Roman" w:hAnsi="Times New Roman" w:cs="Times New Roman"/>
          <w:b/>
          <w:bCs/>
          <w:sz w:val="22"/>
          <w:szCs w:val="22"/>
        </w:rPr>
        <w:t xml:space="preserve">: </w:t>
      </w:r>
      <w:r w:rsidRPr="009242D1">
        <w:rPr>
          <w:rFonts w:ascii="Times New Roman" w:hAnsi="Times New Roman" w:cs="Times New Roman"/>
          <w:sz w:val="22"/>
          <w:szCs w:val="22"/>
        </w:rPr>
        <w:t>COE 35</w:t>
      </w:r>
      <w:r>
        <w:rPr>
          <w:rFonts w:ascii="Times New Roman" w:hAnsi="Times New Roman" w:cs="Times New Roman"/>
          <w:sz w:val="22"/>
          <w:szCs w:val="22"/>
        </w:rPr>
        <w:t>1</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lastRenderedPageBreak/>
              <w:t>COE 353 Fundamentals of Computer Communications</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(3-0-3)</w:t>
            </w:r>
          </w:p>
        </w:tc>
      </w:tr>
    </w:tbl>
    <w:p w:rsidR="00B81F7C" w:rsidRPr="00201794" w:rsidRDefault="00B81F7C" w:rsidP="00B81F7C">
      <w:pPr>
        <w:autoSpaceDE w:val="0"/>
        <w:autoSpaceDN w:val="0"/>
        <w:adjustRightInd w:val="0"/>
        <w:spacing w:before="100" w:line="201" w:lineRule="atLeast"/>
        <w:jc w:val="both"/>
        <w:rPr>
          <w:rFonts w:eastAsia="Calibri"/>
        </w:rPr>
      </w:pPr>
      <w:r w:rsidRPr="00201794">
        <w:rPr>
          <w:rFonts w:eastAsia="Calibri"/>
        </w:rPr>
        <w:t>Digital communications fundamentals. Voice and data transmission equipment. Communications channels. Data coding and modulation. Multiplexing. Modems. Transmission media. Data transmission codes and protocols. Software packages. Data networks. Planning and design of communication networks.</w:t>
      </w: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b/>
          <w:bCs/>
        </w:rPr>
        <w:t xml:space="preserve">Note: </w:t>
      </w:r>
      <w:r w:rsidRPr="00201794">
        <w:rPr>
          <w:rFonts w:eastAsia="Calibri"/>
          <w:b/>
          <w:bCs/>
        </w:rPr>
        <w:tab/>
      </w:r>
      <w:r w:rsidRPr="00201794">
        <w:rPr>
          <w:rFonts w:eastAsia="Calibri"/>
        </w:rPr>
        <w:t>This course is NOT open for COE students. It cannot be taken for credit with COE 241.</w:t>
      </w:r>
    </w:p>
    <w:p w:rsidR="00B81F7C" w:rsidRPr="00201794" w:rsidRDefault="00B81F7C" w:rsidP="00B81F7C">
      <w:pPr>
        <w:autoSpaceDE w:val="0"/>
        <w:autoSpaceDN w:val="0"/>
        <w:adjustRightInd w:val="0"/>
        <w:spacing w:before="40" w:line="201" w:lineRule="atLeast"/>
        <w:jc w:val="both"/>
        <w:rPr>
          <w:rFonts w:eastAsia="Calibri"/>
        </w:rPr>
      </w:pPr>
      <w:r w:rsidRPr="004D37AE">
        <w:rPr>
          <w:rFonts w:eastAsia="Calibri"/>
          <w:b/>
          <w:bCs/>
        </w:rPr>
        <w:t>Prerequisite</w:t>
      </w:r>
      <w:r w:rsidRPr="00201794">
        <w:rPr>
          <w:rFonts w:eastAsia="Calibri"/>
          <w:b/>
          <w:bCs/>
        </w:rPr>
        <w:t xml:space="preserve">: </w:t>
      </w:r>
      <w:r w:rsidRPr="00201794">
        <w:rPr>
          <w:rFonts w:eastAsia="Calibri"/>
        </w:rPr>
        <w:t>Junior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Default="00B81F7C" w:rsidP="005838DA">
            <w:pPr>
              <w:contextualSpacing/>
              <w:jc w:val="both"/>
              <w:rPr>
                <w:rFonts w:eastAsia="Calibri" w:hint="cs"/>
                <w:b/>
                <w:bCs/>
                <w:rtl/>
              </w:rPr>
            </w:pPr>
          </w:p>
          <w:p w:rsidR="00B81F7C" w:rsidRPr="00201794" w:rsidRDefault="00B81F7C" w:rsidP="005838DA">
            <w:pPr>
              <w:contextualSpacing/>
              <w:jc w:val="both"/>
              <w:rPr>
                <w:rFonts w:eastAsia="Calibri"/>
                <w:b/>
                <w:bCs/>
              </w:rPr>
            </w:pPr>
            <w:r w:rsidRPr="00201794">
              <w:rPr>
                <w:rFonts w:eastAsia="Calibri"/>
                <w:b/>
                <w:bCs/>
              </w:rPr>
              <w:t>COE 399 Summer Training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rPr>
              <w:t>(0-0-0)</w:t>
            </w:r>
          </w:p>
        </w:tc>
      </w:tr>
    </w:tbl>
    <w:p w:rsidR="00B81F7C" w:rsidRPr="00201794" w:rsidRDefault="00B81F7C" w:rsidP="00B81F7C">
      <w:pPr>
        <w:autoSpaceDE w:val="0"/>
        <w:autoSpaceDN w:val="0"/>
        <w:adjustRightInd w:val="0"/>
        <w:spacing w:before="100" w:line="201" w:lineRule="atLeast"/>
        <w:jc w:val="both"/>
        <w:rPr>
          <w:rFonts w:eastAsia="Calibri"/>
        </w:rPr>
      </w:pPr>
      <w:r w:rsidRPr="00201794">
        <w:rPr>
          <w:rFonts w:eastAsia="Calibri"/>
        </w:rPr>
        <w:t>The aim of the summer training is to provide students with direct on-the-job experience working with professionals in the field. This training provides an opportunity to expose students to the reality of professional practice. Students are required to submit a report and make a presentation on their summer training experience and the knowledge gained.</w:t>
      </w:r>
    </w:p>
    <w:p w:rsidR="00B81F7C" w:rsidRPr="00201794" w:rsidRDefault="00B81F7C" w:rsidP="00B81F7C">
      <w:pPr>
        <w:autoSpaceDE w:val="0"/>
        <w:autoSpaceDN w:val="0"/>
        <w:adjustRightInd w:val="0"/>
        <w:spacing w:before="40" w:line="201" w:lineRule="atLeast"/>
        <w:jc w:val="both"/>
        <w:rPr>
          <w:rFonts w:eastAsia="Calibri"/>
        </w:rPr>
      </w:pPr>
      <w:r w:rsidRPr="004D37AE">
        <w:rPr>
          <w:rFonts w:eastAsia="Calibri"/>
          <w:b/>
          <w:bCs/>
        </w:rPr>
        <w:t>Prerequisites</w:t>
      </w:r>
      <w:r w:rsidRPr="00201794">
        <w:rPr>
          <w:rFonts w:eastAsia="Calibri"/>
          <w:b/>
          <w:bCs/>
        </w:rPr>
        <w:t xml:space="preserve">: </w:t>
      </w:r>
      <w:r w:rsidRPr="00201794">
        <w:rPr>
          <w:rFonts w:eastAsia="Calibri"/>
        </w:rPr>
        <w:t>ENGL 214, Junior Standing, Approval of the Department</w:t>
      </w:r>
    </w:p>
    <w:p w:rsidR="00B81F7C" w:rsidRPr="00201794" w:rsidRDefault="00B81F7C" w:rsidP="00B81F7C">
      <w:pPr>
        <w:spacing w:after="100" w:afterAutospacing="1"/>
        <w:rPr>
          <w:b/>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402 Computer System Performance Evaluation</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jc w:val="both"/>
      </w:pPr>
      <w:r w:rsidRPr="00201794">
        <w:rPr>
          <w:rFonts w:eastAsia="Batang"/>
          <w:lang w:eastAsia="ko-KR"/>
        </w:rPr>
        <w:t>Introduction to computer system performance analysis and evaluation. Review of basic probability distributions and basic concepts of statistics. Performance measures and measurement techniques. Performance analysis, performance prediction, asymptotic bounds on performance. Simulation and modeling of computer systems. Experimental and analytical approaches. Introduction to queuing network modeling. Case studies.</w:t>
      </w:r>
    </w:p>
    <w:p w:rsidR="00B81F7C" w:rsidRDefault="00B81F7C" w:rsidP="00B81F7C">
      <w:pPr>
        <w:spacing w:after="100" w:afterAutospacing="1"/>
        <w:rPr>
          <w:rFonts w:hint="cs"/>
          <w:rtl/>
        </w:rPr>
      </w:pPr>
      <w:r w:rsidRPr="004D37AE">
        <w:rPr>
          <w:b/>
          <w:bCs/>
        </w:rPr>
        <w:t>Prerequisites</w:t>
      </w:r>
      <w:r w:rsidRPr="00201794">
        <w:rPr>
          <w:b/>
          <w:bCs/>
        </w:rPr>
        <w:t>:</w:t>
      </w:r>
      <w:r w:rsidRPr="00201794">
        <w:t>  STAT 319 or Consent of the Instructor</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Pr>
                <w:rtl/>
              </w:rPr>
              <w:br w:type="page"/>
            </w:r>
            <w:r w:rsidRPr="00201794">
              <w:rPr>
                <w:rFonts w:eastAsia="Calibri"/>
                <w:b/>
                <w:bCs/>
                <w:color w:val="000000"/>
              </w:rPr>
              <w:t>COE 403 Computer Architecture</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spacing w:before="120"/>
        <w:jc w:val="both"/>
        <w:rPr>
          <w:b/>
          <w:bCs/>
          <w:color w:val="000000"/>
        </w:rPr>
      </w:pPr>
      <w:r w:rsidRPr="00201794">
        <w:rPr>
          <w:rFonts w:eastAsia="Batang"/>
          <w:lang w:eastAsia="ko-KR"/>
        </w:rPr>
        <w:t xml:space="preserve">Fundamentals of computer design, power, cost, performance, instruction set principles, instruction and arithmetic pipelines, dynamic and speculative execution, precise exception, memory hierarchy, multilevel caches, virtual memory, storage and I/O, </w:t>
      </w:r>
      <w:proofErr w:type="spellStart"/>
      <w:r w:rsidRPr="00201794">
        <w:rPr>
          <w:rFonts w:eastAsia="Batang"/>
          <w:lang w:eastAsia="ko-KR"/>
        </w:rPr>
        <w:t>multicores</w:t>
      </w:r>
      <w:proofErr w:type="spellEnd"/>
      <w:r w:rsidRPr="00201794">
        <w:rPr>
          <w:rFonts w:eastAsia="Batang"/>
          <w:lang w:eastAsia="ko-KR"/>
        </w:rPr>
        <w:t>, multiprocessors, and clusters, New trends in computer architecture.</w:t>
      </w:r>
    </w:p>
    <w:p w:rsidR="00B81F7C" w:rsidRPr="00201794" w:rsidRDefault="00B81F7C" w:rsidP="00B81F7C">
      <w:pPr>
        <w:jc w:val="both"/>
      </w:pPr>
      <w:r w:rsidRPr="004D37AE">
        <w:rPr>
          <w:b/>
          <w:bCs/>
        </w:rPr>
        <w:t>Prerequisite</w:t>
      </w:r>
      <w:r w:rsidRPr="00201794">
        <w:rPr>
          <w:b/>
          <w:bCs/>
        </w:rPr>
        <w:t xml:space="preserve">:  </w:t>
      </w:r>
      <w:r w:rsidRPr="00201794">
        <w:t>COE 301</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405 Design and Modeling of Digital Systems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jc w:val="both"/>
      </w:pPr>
      <w:r w:rsidRPr="00201794">
        <w:t xml:space="preserve">Review of sequential circuits design and analysis, Data path and control unit design, Design with Hardware Description languages, Design with Field-Programmable Gate Arrays </w:t>
      </w:r>
      <w:r w:rsidRPr="00201794">
        <w:tab/>
        <w:t>(FPGAs), Block interfacing, and high-level-synthesis.</w:t>
      </w:r>
    </w:p>
    <w:p w:rsidR="00B81F7C" w:rsidRPr="00201794" w:rsidRDefault="00B81F7C" w:rsidP="00B81F7C">
      <w:pPr>
        <w:jc w:val="both"/>
      </w:pPr>
      <w:r w:rsidRPr="004D37AE">
        <w:rPr>
          <w:b/>
          <w:bCs/>
        </w:rPr>
        <w:t>Prerequisite</w:t>
      </w:r>
      <w:r w:rsidRPr="00201794">
        <w:rPr>
          <w:b/>
          <w:bCs/>
        </w:rPr>
        <w:t xml:space="preserve">: </w:t>
      </w:r>
      <w:r w:rsidRPr="00201794">
        <w:t>COE 202</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408 Reconfigurable Computing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tabs>
          <w:tab w:val="num" w:pos="360"/>
        </w:tabs>
        <w:jc w:val="both"/>
      </w:pPr>
      <w:r w:rsidRPr="00201794">
        <w:t xml:space="preserve">Review of Digital System Design, Software-Hardware partitioning, FPGA architectures, </w:t>
      </w:r>
      <w:r w:rsidRPr="00201794">
        <w:tab/>
        <w:t>Schematic</w:t>
      </w:r>
      <w:r w:rsidRPr="00201794">
        <w:rPr>
          <w:rFonts w:hint="cs"/>
          <w:rtl/>
        </w:rPr>
        <w:t xml:space="preserve"> </w:t>
      </w:r>
      <w:r w:rsidRPr="00201794">
        <w:t>Design Entry, Design with HDL, Simulations, Design issues, Dynamic Re-configuration and applications.</w:t>
      </w:r>
    </w:p>
    <w:p w:rsidR="00B81F7C" w:rsidRPr="00201794" w:rsidRDefault="00B81F7C" w:rsidP="00B81F7C">
      <w:pPr>
        <w:autoSpaceDE w:val="0"/>
        <w:autoSpaceDN w:val="0"/>
        <w:adjustRightInd w:val="0"/>
      </w:pPr>
      <w:r w:rsidRPr="004D37AE">
        <w:rPr>
          <w:b/>
          <w:bCs/>
        </w:rPr>
        <w:t>Prerequisite</w:t>
      </w:r>
      <w:r w:rsidRPr="00201794">
        <w:rPr>
          <w:b/>
          <w:bCs/>
        </w:rPr>
        <w:t xml:space="preserve">: </w:t>
      </w:r>
      <w:r w:rsidRPr="00201794">
        <w:t>COE 405</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lastRenderedPageBreak/>
              <w:t>COE 420 Parallel Computing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tabs>
          <w:tab w:val="right" w:pos="1440"/>
        </w:tabs>
        <w:jc w:val="lowKashida"/>
      </w:pPr>
      <w:r w:rsidRPr="00201794">
        <w:t xml:space="preserve">Introduction to parallel computing. Parallel architectures: MIMD, SIMD, communication, and mapping. Performance measures, speedup, efficiency, and limitations of parallel processing. Problem decomposition and parallel algorithm design. Basic communications. Modeling of parallel programs: granularity, scalability, and execution time. Parallel programming: message-passing and threads. Examples of parallel algorithms and applications: matrix, sorting, graph, </w:t>
      </w:r>
      <w:r w:rsidRPr="00201794">
        <w:tab/>
        <w:t>and search. New trends in parallel computing.</w:t>
      </w:r>
    </w:p>
    <w:p w:rsidR="00B81F7C" w:rsidRPr="00201794" w:rsidRDefault="00B81F7C" w:rsidP="00B81F7C">
      <w:pPr>
        <w:spacing w:before="120"/>
      </w:pPr>
      <w:r w:rsidRPr="004D37AE">
        <w:rPr>
          <w:b/>
          <w:bCs/>
        </w:rPr>
        <w:t>Prerequisite</w:t>
      </w:r>
      <w:r w:rsidRPr="00201794">
        <w:rPr>
          <w:b/>
          <w:bCs/>
        </w:rPr>
        <w:t xml:space="preserve">:  </w:t>
      </w:r>
      <w:r w:rsidRPr="00201794">
        <w:t>COE 301</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421 Fault Tolerant Computing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jc w:val="both"/>
        <w:rPr>
          <w:b/>
          <w:bCs/>
          <w:color w:val="000000"/>
        </w:rPr>
      </w:pPr>
      <w:r w:rsidRPr="00201794">
        <w:t>Introduction to fault-tolerant computing (FTC).  Goals of fault tolerance (FT).  Design techniques to achieve FT. Evaluation of FT systems. Reliability modeling and analysis of FT systems. Availability modeling. Logic-level fault testing and tolerance. Error detection and correction. Diagnosis and reconfiguration for system-level malfunctions. Case studies of practical fault tolerant systems.</w:t>
      </w:r>
    </w:p>
    <w:p w:rsidR="00B81F7C" w:rsidRDefault="00B81F7C" w:rsidP="00B81F7C">
      <w:pPr>
        <w:autoSpaceDE w:val="0"/>
        <w:autoSpaceDN w:val="0"/>
        <w:adjustRightInd w:val="0"/>
        <w:spacing w:before="120" w:after="240" w:line="201" w:lineRule="atLeast"/>
        <w:jc w:val="both"/>
        <w:rPr>
          <w:rFonts w:eastAsia="Calibri"/>
        </w:rPr>
      </w:pPr>
      <w:r w:rsidRPr="00201794">
        <w:rPr>
          <w:rFonts w:eastAsia="Calibri"/>
          <w:b/>
          <w:bCs/>
        </w:rPr>
        <w:t xml:space="preserve">Prerequisite:  </w:t>
      </w:r>
      <w:r w:rsidRPr="00201794">
        <w:rPr>
          <w:rFonts w:eastAsia="Calibri"/>
        </w:rPr>
        <w:t>Senior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422 Real Time Systems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spacing w:before="120"/>
        <w:jc w:val="both"/>
        <w:rPr>
          <w:color w:val="221E1F"/>
        </w:rPr>
      </w:pPr>
      <w:r w:rsidRPr="00201794">
        <w:rPr>
          <w:color w:val="221E1F"/>
        </w:rPr>
        <w:t xml:space="preserve">Introduction to real-time systems. </w:t>
      </w:r>
      <w:proofErr w:type="spellStart"/>
      <w:r w:rsidRPr="00201794">
        <w:rPr>
          <w:color w:val="221E1F"/>
        </w:rPr>
        <w:t>Uniprocessor</w:t>
      </w:r>
      <w:proofErr w:type="spellEnd"/>
      <w:r w:rsidRPr="00201794">
        <w:rPr>
          <w:color w:val="221E1F"/>
        </w:rPr>
        <w:t xml:space="preserve"> scheduling of independent tasks, hard versus soft real time, reference model, dynamic scheduling, utilization-based </w:t>
      </w:r>
      <w:proofErr w:type="spellStart"/>
      <w:r w:rsidRPr="00201794">
        <w:rPr>
          <w:color w:val="221E1F"/>
        </w:rPr>
        <w:t>schedulability</w:t>
      </w:r>
      <w:proofErr w:type="spellEnd"/>
      <w:r w:rsidRPr="00201794">
        <w:rPr>
          <w:color w:val="221E1F"/>
        </w:rPr>
        <w:t>, demand-based scheduling, static priority systems, deadlines, and fairness.  Basic operating-system functions needed for real-time computing, real-time and non-real-time operating systems. Advanced scheduling:  preemptive versus non-preemptive scheduling, dynamic versus static priorities, synchronous versus asynchronous job releases.  Multiprocessors and distributed systems, priority ceiling protocol and end-to-end scheduling.</w:t>
      </w:r>
    </w:p>
    <w:p w:rsidR="00B81F7C" w:rsidRDefault="00B81F7C" w:rsidP="00B81F7C">
      <w:pPr>
        <w:spacing w:before="120"/>
      </w:pPr>
      <w:r w:rsidRPr="004D37AE">
        <w:rPr>
          <w:b/>
          <w:bCs/>
        </w:rPr>
        <w:t>Prerequisite</w:t>
      </w:r>
      <w:r w:rsidRPr="00201794">
        <w:rPr>
          <w:b/>
          <w:bCs/>
        </w:rPr>
        <w:t xml:space="preserve">:  </w:t>
      </w:r>
      <w:r w:rsidRPr="00201794">
        <w:t>COE 306</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 xml:space="preserve">COE </w:t>
            </w:r>
            <w:r w:rsidRPr="00201794">
              <w:rPr>
                <w:rFonts w:eastAsia="Calibri"/>
                <w:b/>
                <w:bCs/>
              </w:rPr>
              <w:t>423 Distributed Systems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Default="00B81F7C" w:rsidP="00B81F7C">
      <w:pPr>
        <w:jc w:val="both"/>
        <w:rPr>
          <w:color w:val="221E1F"/>
        </w:rPr>
      </w:pPr>
      <w:r w:rsidRPr="00201794">
        <w:rPr>
          <w:color w:val="221E1F"/>
        </w:rPr>
        <w:t xml:space="preserve">Theory and practice in the design and implementation of distributed computing systems are covered, including </w:t>
      </w:r>
      <w:proofErr w:type="spellStart"/>
      <w:r w:rsidRPr="00201794">
        <w:rPr>
          <w:color w:val="221E1F"/>
        </w:rPr>
        <w:t>interprocess</w:t>
      </w:r>
      <w:proofErr w:type="spellEnd"/>
      <w:r w:rsidRPr="00201794">
        <w:rPr>
          <w:color w:val="221E1F"/>
        </w:rPr>
        <w:t xml:space="preserve"> communication, remote procedure calls, distributed file systems, synchronization, distributed transactions, replicated data, security and specifications for distributed programs. Programming assignments include using current distributed technologies (sockets). Real-world distributed systems case studies, and examples ranging from the Internet to file systems. This course is intended to prepare students to work on corporate software development teams developing enterprise applications.</w:t>
      </w:r>
    </w:p>
    <w:p w:rsidR="00B81F7C" w:rsidRPr="00201794" w:rsidRDefault="00B81F7C" w:rsidP="00B81F7C">
      <w:pPr>
        <w:spacing w:after="0"/>
        <w:jc w:val="both"/>
        <w:rPr>
          <w:color w:val="221E1F"/>
        </w:rPr>
      </w:pPr>
      <w:r>
        <w:rPr>
          <w:color w:val="221E1F"/>
        </w:rPr>
        <w:t>Note: Cannot be taken for credit with ICS 437</w:t>
      </w:r>
    </w:p>
    <w:p w:rsidR="00B81F7C" w:rsidRPr="00201794" w:rsidRDefault="00B81F7C" w:rsidP="00B81F7C">
      <w:r w:rsidRPr="004D37AE">
        <w:rPr>
          <w:b/>
          <w:bCs/>
        </w:rPr>
        <w:t>Prerequisite</w:t>
      </w:r>
      <w:r w:rsidRPr="00201794">
        <w:rPr>
          <w:b/>
          <w:bCs/>
        </w:rPr>
        <w:t xml:space="preserve">:  </w:t>
      </w:r>
      <w:r w:rsidRPr="00201794">
        <w:t>Senior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424 Introduction to Smart Cards &amp; RFID Technology</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tabs>
          <w:tab w:val="right" w:pos="1440"/>
        </w:tabs>
        <w:jc w:val="lowKashida"/>
      </w:pPr>
      <w:r w:rsidRPr="00201794">
        <w:rPr>
          <w:b/>
          <w:bCs/>
        </w:rPr>
        <w:tab/>
        <w:t>O</w:t>
      </w:r>
      <w:r w:rsidRPr="00201794">
        <w:t xml:space="preserve">verview of different types of smart cards, smart card applications, architectures, standards, operating systems, security, management and fabrication. RFID concepts and fundamentals including; components of RFID systems, architectures, middleware functionality, and related standards. RFID RLTS (Real Time Location Systems) and ubiquitous computing. Privacy and security techniques, engineering design tradeoffs in designing both smart card and RFID systems. </w:t>
      </w:r>
    </w:p>
    <w:p w:rsidR="00B81F7C" w:rsidRPr="00201794" w:rsidRDefault="00B81F7C" w:rsidP="00B81F7C">
      <w:pPr>
        <w:jc w:val="both"/>
      </w:pPr>
      <w:r w:rsidRPr="004D37AE">
        <w:rPr>
          <w:b/>
          <w:bCs/>
        </w:rPr>
        <w:t>Prerequisites</w:t>
      </w:r>
      <w:r w:rsidRPr="00201794">
        <w:rPr>
          <w:b/>
          <w:bCs/>
        </w:rPr>
        <w:t xml:space="preserve">: </w:t>
      </w:r>
      <w:r w:rsidRPr="00201794">
        <w:t>Senior standing or Consent of Instructor</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lastRenderedPageBreak/>
              <w:t>COE 425 Data Management Systems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spacing w:before="120" w:after="240"/>
        <w:jc w:val="both"/>
      </w:pPr>
      <w:r>
        <w:t>Introduction to the fundamental theories and practices of Data Acquisition, Distribution and Warehousing. Generic Structure of IT systems in Production oriented and Service oriented Organizations. Industrial and Business Automation Levels.  Differences in Computer Architecture, Operating systems, Languages, Network protocols and Databases between Industrial Automation and Office Automation Domains. Most commonly used standards and Technologies. Case studies.</w:t>
      </w:r>
    </w:p>
    <w:p w:rsidR="00B81F7C" w:rsidRPr="00201794" w:rsidRDefault="00B81F7C" w:rsidP="00B81F7C">
      <w:pPr>
        <w:spacing w:before="120" w:after="240"/>
      </w:pPr>
      <w:r w:rsidRPr="004D37AE">
        <w:rPr>
          <w:b/>
          <w:bCs/>
        </w:rPr>
        <w:t>Prerequisites</w:t>
      </w:r>
      <w:r w:rsidRPr="00201794">
        <w:rPr>
          <w:b/>
          <w:bCs/>
        </w:rPr>
        <w:t xml:space="preserve">: </w:t>
      </w:r>
      <w:r w:rsidRPr="004F7E1A">
        <w:t>Junior</w:t>
      </w:r>
      <w:r w:rsidRPr="00201794">
        <w:t xml:space="preserve"> standing or Consent of Instructor</w:t>
      </w:r>
    </w:p>
    <w:p w:rsidR="00B81F7C" w:rsidRPr="00201794" w:rsidRDefault="00B81F7C" w:rsidP="00B81F7C">
      <w:pPr>
        <w:spacing w:after="120"/>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kern w:val="36"/>
              </w:rPr>
              <w:t>COE 441</w:t>
            </w:r>
            <w:r w:rsidRPr="00201794">
              <w:rPr>
                <w:rFonts w:eastAsia="Calibri"/>
                <w:b/>
                <w:bCs/>
              </w:rPr>
              <w:t xml:space="preserve"> Local Area Networks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jc w:val="both"/>
        <w:rPr>
          <w:rFonts w:eastAsia="Calibri"/>
          <w:color w:val="221E1F"/>
        </w:rPr>
      </w:pPr>
      <w:r w:rsidRPr="00201794">
        <w:rPr>
          <w:rFonts w:eastAsia="Calibri"/>
          <w:color w:val="221E1F"/>
        </w:rPr>
        <w:t>Introduction to Local Area Networks (LANs). Classes of LANs. LAN design issues. LAN topologies. LAN transmission media. LAN protocols: Medium Access Control (MAC) and Logic Link Control (LLC). LAN standards. Network software: Network operating systems. LAN performance modeling and analysis. Internetworking: Bridges, Routers, and Gateways. Reliability, availability, survivability, and security. Case studies.</w:t>
      </w: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b/>
          <w:bCs/>
        </w:rPr>
        <w:t xml:space="preserve">Prerequisite: </w:t>
      </w:r>
      <w:r w:rsidRPr="00201794">
        <w:rPr>
          <w:rFonts w:eastAsia="Calibri"/>
        </w:rPr>
        <w:t xml:space="preserve">COE </w:t>
      </w:r>
      <w:r>
        <w:rPr>
          <w:rFonts w:eastAsia="Calibri"/>
        </w:rPr>
        <w:t>2</w:t>
      </w:r>
      <w:r w:rsidRPr="00201794">
        <w:rPr>
          <w:rFonts w:eastAsia="Calibri"/>
        </w:rPr>
        <w:t>41 or Consent of the Instructor</w:t>
      </w:r>
    </w:p>
    <w:tbl>
      <w:tblPr>
        <w:tblW w:w="9288" w:type="dxa"/>
        <w:tblLook w:val="04A0"/>
      </w:tblPr>
      <w:tblGrid>
        <w:gridCol w:w="6498"/>
        <w:gridCol w:w="2790"/>
      </w:tblGrid>
      <w:tr w:rsidR="00B81F7C" w:rsidRPr="00201794" w:rsidTr="005838DA">
        <w:trPr>
          <w:trHeight w:val="287"/>
        </w:trPr>
        <w:tc>
          <w:tcPr>
            <w:tcW w:w="6498" w:type="dxa"/>
            <w:hideMark/>
          </w:tcPr>
          <w:p w:rsidR="00B81F7C" w:rsidRDefault="00B81F7C" w:rsidP="005838DA">
            <w:pPr>
              <w:contextualSpacing/>
              <w:jc w:val="both"/>
              <w:rPr>
                <w:rFonts w:ascii="Calibri" w:hAnsi="Calibri" w:cs="Arial"/>
              </w:rPr>
            </w:pPr>
            <w:r>
              <w:rPr>
                <w:rFonts w:ascii="Calibri" w:hAnsi="Calibri" w:cs="Arial"/>
              </w:rPr>
              <w:br w:type="page"/>
            </w:r>
          </w:p>
          <w:p w:rsidR="00B81F7C" w:rsidRPr="00201794" w:rsidRDefault="00B81F7C" w:rsidP="005838DA">
            <w:pPr>
              <w:contextualSpacing/>
              <w:jc w:val="both"/>
              <w:rPr>
                <w:rFonts w:eastAsia="Calibri"/>
                <w:b/>
                <w:bCs/>
              </w:rPr>
            </w:pPr>
            <w:r w:rsidRPr="00201794">
              <w:rPr>
                <w:rFonts w:eastAsia="Calibri"/>
                <w:b/>
                <w:bCs/>
              </w:rPr>
              <w:t>COE 443 High Speed Networks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spacing w:after="100" w:afterAutospacing="1"/>
        <w:jc w:val="both"/>
      </w:pPr>
      <w:r w:rsidRPr="00201794">
        <w:t>Introduction to high speed networking. Impact of high speed on communication protocols. Multiple traffic types integration, and quality-of-service differentiation. Design and performance issues of high speed  networks.  Standard  high  speed  protocols  and  networks.  Examples  of  high  speed networks such as Gigabit Ethernet, Terabit networks, and Photonic networks. Case studies. Future directions.</w:t>
      </w:r>
    </w:p>
    <w:p w:rsidR="00B81F7C" w:rsidRPr="00201794" w:rsidRDefault="00B81F7C" w:rsidP="00B81F7C">
      <w:pPr>
        <w:spacing w:before="100" w:beforeAutospacing="1" w:after="100" w:afterAutospacing="1"/>
        <w:jc w:val="both"/>
      </w:pPr>
      <w:r w:rsidRPr="004D37AE">
        <w:rPr>
          <w:b/>
          <w:bCs/>
        </w:rPr>
        <w:t>Prerequisite</w:t>
      </w:r>
      <w:r w:rsidRPr="00201794">
        <w:rPr>
          <w:b/>
          <w:bCs/>
        </w:rPr>
        <w:t xml:space="preserve">:  </w:t>
      </w:r>
      <w:r w:rsidRPr="00201794">
        <w:t>COE 344</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444 Internetwork Design and Management</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jc w:val="both"/>
        <w:rPr>
          <w:b/>
          <w:bCs/>
          <w:color w:val="000000"/>
        </w:rPr>
      </w:pPr>
      <w:r w:rsidRPr="00201794">
        <w:t>Overview of computer networks. Principles of internetworking. Internetworking hardware. Bridging and switching technologies. Virtual LANs. Routing strategies. The network development life cycle. Network analysis and design methodology. Enterprise network design model. Backbone design concepts. Network security design.</w:t>
      </w:r>
      <w:r w:rsidRPr="00201794">
        <w:rPr>
          <w:rFonts w:hint="cs"/>
          <w:rtl/>
        </w:rPr>
        <w:t xml:space="preserve"> </w:t>
      </w:r>
      <w:r w:rsidRPr="00201794">
        <w:t>Structured cabling systems. Network design algorithms. Traffic flow analysis. Network reliability. Network management (SNMP). Network administration. Case studies.</w:t>
      </w:r>
    </w:p>
    <w:p w:rsidR="00B81F7C" w:rsidRPr="00201794" w:rsidRDefault="00B81F7C" w:rsidP="00B81F7C">
      <w:pPr>
        <w:jc w:val="both"/>
      </w:pPr>
      <w:r w:rsidRPr="004D37AE">
        <w:rPr>
          <w:b/>
          <w:bCs/>
        </w:rPr>
        <w:t>Prerequisite</w:t>
      </w:r>
      <w:r w:rsidRPr="00201794">
        <w:rPr>
          <w:b/>
          <w:bCs/>
        </w:rPr>
        <w:t xml:space="preserve">:  </w:t>
      </w:r>
      <w:r w:rsidRPr="00201794">
        <w:t>COE 344</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445 Internet Engineering and Technologies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widowControl w:val="0"/>
        <w:spacing w:after="240"/>
        <w:jc w:val="both"/>
        <w:rPr>
          <w:color w:val="000000"/>
          <w:szCs w:val="20"/>
        </w:rPr>
      </w:pPr>
      <w:r w:rsidRPr="00201794">
        <w:rPr>
          <w:color w:val="000000"/>
          <w:szCs w:val="20"/>
        </w:rPr>
        <w:t>Overview of current internet challenges and its next generation architecture. Overview of modern Internet protocols and supporting algorithms. Information retrieval architecture, desig</w:t>
      </w:r>
      <w:r>
        <w:rPr>
          <w:color w:val="000000"/>
          <w:szCs w:val="20"/>
        </w:rPr>
        <w:t xml:space="preserve">n, and performance evaluation: </w:t>
      </w:r>
      <w:r w:rsidRPr="00201794">
        <w:rPr>
          <w:color w:val="000000"/>
          <w:szCs w:val="20"/>
        </w:rPr>
        <w:t xml:space="preserve">search engines, proxy servers, and content distribution networks. Network programming. </w:t>
      </w:r>
    </w:p>
    <w:p w:rsidR="00B81F7C" w:rsidRPr="00201794" w:rsidRDefault="00B81F7C" w:rsidP="00B81F7C">
      <w:pPr>
        <w:jc w:val="both"/>
      </w:pPr>
      <w:r w:rsidRPr="004D37AE">
        <w:rPr>
          <w:b/>
          <w:bCs/>
        </w:rPr>
        <w:t>Prerequisite</w:t>
      </w:r>
      <w:r w:rsidRPr="00201794">
        <w:rPr>
          <w:b/>
          <w:bCs/>
        </w:rPr>
        <w:t>:</w:t>
      </w:r>
      <w:r w:rsidRPr="00201794">
        <w:t xml:space="preserve">  COE 344</w:t>
      </w:r>
    </w:p>
    <w:p w:rsidR="00B81F7C" w:rsidRDefault="00B81F7C" w:rsidP="00B81F7C">
      <w:pPr>
        <w:autoSpaceDE w:val="0"/>
        <w:autoSpaceDN w:val="0"/>
        <w:adjustRightInd w:val="0"/>
        <w:rPr>
          <w:rFonts w:hint="cs"/>
          <w:b/>
          <w:bCs/>
          <w:color w:val="000000"/>
          <w:rtl/>
        </w:rPr>
      </w:pPr>
    </w:p>
    <w:p w:rsidR="00B81F7C" w:rsidRPr="00201794" w:rsidRDefault="00B81F7C" w:rsidP="00B81F7C">
      <w:pPr>
        <w:autoSpaceDE w:val="0"/>
        <w:autoSpaceDN w:val="0"/>
        <w:adjustRightInd w:val="0"/>
        <w:rPr>
          <w:b/>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color w:val="000000"/>
              </w:rPr>
              <w:lastRenderedPageBreak/>
              <w:t>COE 446 Mobile Computing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tabs>
          <w:tab w:val="left" w:pos="720"/>
          <w:tab w:val="left" w:pos="1260"/>
          <w:tab w:val="right" w:pos="9360"/>
        </w:tabs>
        <w:spacing w:after="240"/>
        <w:jc w:val="both"/>
        <w:rPr>
          <w:color w:val="000000"/>
        </w:rPr>
      </w:pPr>
      <w:r w:rsidRPr="00201794">
        <w:rPr>
          <w:color w:val="000000"/>
        </w:rPr>
        <w:t>Introduction to different types of mobile computing; cellular networks, wireless mobile ad hoc and sensor networks, wireless LAN and so on. Discussion of different IEEE standardized protocols and their implementation and performances. New wireless technologies such as LTE and LTE advance. Quality of Service (</w:t>
      </w:r>
      <w:proofErr w:type="spellStart"/>
      <w:r w:rsidRPr="00201794">
        <w:rPr>
          <w:color w:val="000000"/>
        </w:rPr>
        <w:t>QoS</w:t>
      </w:r>
      <w:proofErr w:type="spellEnd"/>
      <w:r w:rsidRPr="00201794">
        <w:rPr>
          <w:color w:val="000000"/>
        </w:rPr>
        <w:t>) issues. Modeling and optimization methods of wireless protocols.</w:t>
      </w:r>
    </w:p>
    <w:p w:rsidR="00B81F7C" w:rsidRDefault="00B81F7C" w:rsidP="00B81F7C">
      <w:pPr>
        <w:tabs>
          <w:tab w:val="left" w:pos="720"/>
          <w:tab w:val="left" w:pos="1260"/>
          <w:tab w:val="right" w:pos="9360"/>
        </w:tabs>
        <w:spacing w:after="240"/>
        <w:jc w:val="both"/>
        <w:rPr>
          <w:bCs/>
          <w:color w:val="000000"/>
        </w:rPr>
      </w:pPr>
      <w:r w:rsidRPr="004D37AE">
        <w:rPr>
          <w:b/>
          <w:color w:val="000000"/>
        </w:rPr>
        <w:t>Prerequisite</w:t>
      </w:r>
      <w:r w:rsidRPr="00201794">
        <w:rPr>
          <w:b/>
          <w:color w:val="000000"/>
        </w:rPr>
        <w:t xml:space="preserve">: </w:t>
      </w:r>
      <w:r w:rsidRPr="00201794">
        <w:rPr>
          <w:bCs/>
          <w:color w:val="000000"/>
        </w:rPr>
        <w:t>COE 344</w:t>
      </w:r>
    </w:p>
    <w:p w:rsidR="00B81F7C" w:rsidRPr="00201794" w:rsidRDefault="00B81F7C" w:rsidP="00B81F7C">
      <w:pPr>
        <w:tabs>
          <w:tab w:val="left" w:pos="720"/>
          <w:tab w:val="left" w:pos="1260"/>
          <w:tab w:val="right" w:pos="9360"/>
        </w:tabs>
        <w:spacing w:after="240"/>
        <w:jc w:val="both"/>
        <w:rPr>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447 Fundamentals of Optical Networking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tabs>
          <w:tab w:val="left" w:pos="720"/>
          <w:tab w:val="left" w:pos="1260"/>
          <w:tab w:val="right" w:pos="9360"/>
        </w:tabs>
        <w:spacing w:after="240"/>
        <w:jc w:val="both"/>
        <w:rPr>
          <w:color w:val="000000"/>
        </w:rPr>
      </w:pPr>
      <w:r w:rsidRPr="00201794">
        <w:rPr>
          <w:color w:val="000000"/>
        </w:rPr>
        <w:t>Passive and Active Optical Components. Optical Modulation and Demodulation. Transmission System Design. SONET/SDH and other Client Layers. WDM Networks. Routing and Wavelength Assignment. Control and Management. Protection and Restoration. Access Techniques. Traffic Grooming. Optical Packet/Burst Switching.</w:t>
      </w:r>
    </w:p>
    <w:p w:rsidR="00B81F7C" w:rsidRDefault="00B81F7C" w:rsidP="00B81F7C">
      <w:pPr>
        <w:tabs>
          <w:tab w:val="left" w:pos="720"/>
          <w:tab w:val="left" w:pos="1260"/>
          <w:tab w:val="right" w:pos="9360"/>
        </w:tabs>
        <w:jc w:val="both"/>
        <w:rPr>
          <w:bCs/>
          <w:color w:val="000000"/>
        </w:rPr>
      </w:pPr>
      <w:r w:rsidRPr="004D37AE">
        <w:rPr>
          <w:b/>
          <w:color w:val="000000"/>
        </w:rPr>
        <w:t>Prerequisite</w:t>
      </w:r>
      <w:r w:rsidRPr="00201794">
        <w:rPr>
          <w:b/>
          <w:color w:val="000000"/>
        </w:rPr>
        <w:t xml:space="preserve">: </w:t>
      </w:r>
      <w:r w:rsidRPr="00201794">
        <w:rPr>
          <w:bCs/>
          <w:color w:val="000000"/>
        </w:rPr>
        <w:t>COE 344 or consent of professor</w:t>
      </w:r>
    </w:p>
    <w:p w:rsidR="00B81F7C" w:rsidRPr="00201794" w:rsidRDefault="00B81F7C" w:rsidP="00B81F7C">
      <w:pPr>
        <w:tabs>
          <w:tab w:val="left" w:pos="720"/>
          <w:tab w:val="left" w:pos="1260"/>
          <w:tab w:val="right" w:pos="9360"/>
        </w:tabs>
        <w:jc w:val="both"/>
        <w:rPr>
          <w:bCs/>
          <w:color w:val="000000"/>
        </w:rPr>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color w:val="000000"/>
              </w:rPr>
              <w:t>COE 451 Computer &amp; Network Security</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Default="00B81F7C" w:rsidP="00B81F7C">
      <w:pPr>
        <w:autoSpaceDE w:val="0"/>
        <w:spacing w:after="240"/>
        <w:jc w:val="both"/>
      </w:pPr>
      <w:r w:rsidRPr="00201794">
        <w:t xml:space="preserve">Introduction to computer security (concepts, threats, attacks, assets, scope, trends). Cryptographic Protocols and standards. Integrity verification mechanisms. Wireless network security and associated protocols. Software tools to apply security in user environments. Access Control models and mechanisms. Database security, Intrusion detection systems, Firewalls. Malicious software, </w:t>
      </w:r>
      <w:proofErr w:type="spellStart"/>
      <w:r w:rsidRPr="00201794">
        <w:t>DoS</w:t>
      </w:r>
      <w:proofErr w:type="spellEnd"/>
      <w:r w:rsidRPr="00201794">
        <w:t xml:space="preserve"> attacks, Trusted computing and multilevel security.</w:t>
      </w:r>
    </w:p>
    <w:p w:rsidR="00B81F7C" w:rsidRPr="00253711" w:rsidRDefault="00B81F7C" w:rsidP="00B81F7C">
      <w:pPr>
        <w:spacing w:after="0"/>
        <w:jc w:val="both"/>
        <w:rPr>
          <w:color w:val="221E1F"/>
        </w:rPr>
      </w:pPr>
      <w:r>
        <w:rPr>
          <w:color w:val="221E1F"/>
        </w:rPr>
        <w:t>Note: Cannot be taken for credit with ICS 444</w:t>
      </w:r>
    </w:p>
    <w:p w:rsidR="00B81F7C" w:rsidRDefault="00B81F7C" w:rsidP="00B81F7C">
      <w:pPr>
        <w:jc w:val="both"/>
      </w:pPr>
      <w:r w:rsidRPr="004D37AE">
        <w:rPr>
          <w:b/>
          <w:bCs/>
        </w:rPr>
        <w:t>Prerequisite</w:t>
      </w:r>
      <w:r w:rsidRPr="00201794">
        <w:rPr>
          <w:b/>
          <w:bCs/>
        </w:rPr>
        <w:t xml:space="preserve">:  </w:t>
      </w:r>
      <w:r w:rsidRPr="00201794">
        <w:t>COE 344</w:t>
      </w:r>
    </w:p>
    <w:p w:rsidR="00B81F7C" w:rsidRPr="00201794" w:rsidRDefault="00B81F7C" w:rsidP="00B81F7C">
      <w:pPr>
        <w:jc w:val="both"/>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461 Principles of VLSI Design</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tabs>
          <w:tab w:val="num" w:pos="360"/>
        </w:tabs>
        <w:spacing w:after="240"/>
        <w:jc w:val="both"/>
      </w:pPr>
      <w:r w:rsidRPr="00201794">
        <w:t>State-of-the-art</w:t>
      </w:r>
      <w:r w:rsidRPr="00201794">
        <w:rPr>
          <w:b/>
          <w:bCs/>
        </w:rPr>
        <w:t xml:space="preserve"> </w:t>
      </w:r>
      <w:r w:rsidRPr="00201794">
        <w:t>MOS Transistors, their operation and limitations. CMOS digital circuits, static &amp; dynamic logic, combinational and sequential circuits. Circuit design and propagation delay. CMOS fabrication technology, layout and design rules, stick diagrams, IC Design and Verification Tools, subsystem design and case studies, and practical considerations.</w:t>
      </w:r>
    </w:p>
    <w:p w:rsidR="00B81F7C" w:rsidRDefault="00B81F7C" w:rsidP="00B81F7C">
      <w:pPr>
        <w:jc w:val="both"/>
      </w:pPr>
      <w:r w:rsidRPr="004D37AE">
        <w:rPr>
          <w:b/>
          <w:bCs/>
        </w:rPr>
        <w:t>Prerequisite</w:t>
      </w:r>
      <w:r w:rsidRPr="00201794">
        <w:rPr>
          <w:b/>
          <w:bCs/>
        </w:rPr>
        <w:t xml:space="preserve">: </w:t>
      </w:r>
      <w:r w:rsidRPr="00201794">
        <w:t>EE 203</w:t>
      </w:r>
    </w:p>
    <w:p w:rsidR="00B81F7C" w:rsidRPr="00201794" w:rsidRDefault="00B81F7C" w:rsidP="00B81F7C">
      <w:pPr>
        <w:jc w:val="both"/>
      </w:pP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w:t>
            </w:r>
            <w:r w:rsidRPr="00201794">
              <w:rPr>
                <w:rFonts w:eastAsia="Calibri"/>
                <w:b/>
                <w:bCs/>
                <w:color w:val="0000FF"/>
              </w:rPr>
              <w:t xml:space="preserve"> </w:t>
            </w:r>
            <w:r w:rsidRPr="00201794">
              <w:rPr>
                <w:rFonts w:eastAsia="Calibri"/>
                <w:b/>
                <w:bCs/>
              </w:rPr>
              <w:t>462 Design Automation of VLSI Circuits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spacing w:after="240"/>
        <w:jc w:val="both"/>
        <w:rPr>
          <w:rFonts w:eastAsia="Calibri"/>
          <w:color w:val="221E1F"/>
        </w:rPr>
      </w:pPr>
      <w:r w:rsidRPr="00201794">
        <w:rPr>
          <w:rFonts w:eastAsia="Calibri"/>
          <w:color w:val="221E1F"/>
        </w:rPr>
        <w:t>Introduction to computer-aided design of integrated circuits. Design approaches, design steps and corresponding design automation problems and tools. Logical and physical partitioning. Solution techniques for floor planning, placement, global routing and detailed routing. Strategies for grid and channel routing. Layout generation problem and solutions. Symbolic layout, layout editors and compaction. Silicon compilation.</w:t>
      </w: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b/>
          <w:bCs/>
        </w:rPr>
        <w:t xml:space="preserve">Prerequisites: </w:t>
      </w:r>
      <w:r w:rsidRPr="00201794">
        <w:rPr>
          <w:rFonts w:eastAsia="Calibri"/>
        </w:rPr>
        <w:t>COE 461 or Consent of the Instructor</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lastRenderedPageBreak/>
              <w:t>COE 464 Testing of Digital Circuits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spacing w:after="120"/>
        <w:jc w:val="both"/>
        <w:rPr>
          <w:rFonts w:eastAsia="Calibri"/>
          <w:color w:val="221E1F"/>
        </w:rPr>
      </w:pPr>
      <w:r w:rsidRPr="00201794">
        <w:rPr>
          <w:rFonts w:eastAsia="Calibri"/>
          <w:color w:val="221E1F"/>
        </w:rPr>
        <w:t>Introduction to the testing problem, fault modeling: stuck-at, bridging, transistor-open and transistor-short faults, delay faults. Fault simulation, Test generation for Combinational circuits, Test generation for sequential circuits, Design for testability, Built-in self test, Delay fault testing. New trends in testing.</w:t>
      </w: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b/>
          <w:bCs/>
        </w:rPr>
        <w:t xml:space="preserve">Prerequisite: </w:t>
      </w:r>
      <w:r w:rsidRPr="00201794">
        <w:rPr>
          <w:rFonts w:eastAsia="Calibri"/>
        </w:rPr>
        <w:t>Senior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465 VLSI System Design Methodology</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jc w:val="both"/>
        <w:rPr>
          <w:rFonts w:eastAsia="Calibri"/>
          <w:color w:val="221E1F"/>
        </w:rPr>
      </w:pPr>
      <w:r w:rsidRPr="00201794">
        <w:rPr>
          <w:rFonts w:eastAsia="Calibri"/>
          <w:color w:val="221E1F"/>
        </w:rPr>
        <w:t>CMOS VLSI system design options; Full-custom and semicustom designs. Design flows of ASICs; front-end and back-end design flows. Design &amp; verification CAD tools. Chip Layout, place and route  and design rules checking. Concepts and tools in floor planning, placement and routing, layout generation and design synthesis. The course stresses hands-on experience of VLSI design using CAD tools.</w:t>
      </w: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b/>
          <w:bCs/>
        </w:rPr>
        <w:t xml:space="preserve">Prerequisite: </w:t>
      </w:r>
      <w:r w:rsidRPr="00201794">
        <w:rPr>
          <w:rFonts w:eastAsia="Calibri"/>
        </w:rPr>
        <w:t>COE 405</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482 Pervasive and Ubiquitous Computing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Default="00B81F7C" w:rsidP="00B81F7C">
      <w:pPr>
        <w:shd w:val="clear" w:color="auto" w:fill="FFFFFF"/>
        <w:spacing w:after="240"/>
        <w:jc w:val="both"/>
      </w:pPr>
      <w:r w:rsidRPr="00201794">
        <w:t xml:space="preserve">Introduction to ubiquitous and pervasive computing. Designing, building and </w:t>
      </w:r>
      <w:proofErr w:type="spellStart"/>
      <w:r w:rsidRPr="00201794">
        <w:t>evaluatingubiquitous</w:t>
      </w:r>
      <w:proofErr w:type="spellEnd"/>
      <w:r w:rsidRPr="00201794">
        <w:t xml:space="preserve"> computing technologies in order to create novel user experiences. Capturing and </w:t>
      </w:r>
      <w:r w:rsidRPr="00201794">
        <w:tab/>
        <w:t>disseminating context information through sensors and sensor networks. Sensor network coverage, localization, synchronization, sleep scheduling, connectivity, routing, energy efficiency, data centric and transport protocols, Context-aware applications and intelligent objects and applications.</w:t>
      </w:r>
    </w:p>
    <w:p w:rsidR="00B81F7C" w:rsidRDefault="00B81F7C" w:rsidP="00B81F7C">
      <w:pPr>
        <w:shd w:val="clear" w:color="auto" w:fill="FFFFFF"/>
        <w:spacing w:after="240"/>
        <w:jc w:val="both"/>
      </w:pPr>
      <w:r w:rsidRPr="00201794">
        <w:rPr>
          <w:rFonts w:eastAsia="Calibri"/>
          <w:b/>
          <w:bCs/>
        </w:rPr>
        <w:t xml:space="preserve">Prerequisite: </w:t>
      </w:r>
      <w:r w:rsidRPr="00201794">
        <w:t>COE 344</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484 Introduction to Robotics</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spacing w:after="240"/>
        <w:jc w:val="both"/>
        <w:rPr>
          <w:rFonts w:eastAsia="Calibri"/>
        </w:rPr>
      </w:pPr>
      <w:r w:rsidRPr="00201794">
        <w:rPr>
          <w:rFonts w:eastAsia="Calibri"/>
        </w:rPr>
        <w:t xml:space="preserve">Taxonomy of robots, Internet robotics, autonomous robots, robotic sensor networks, and applications. Motion, linear algebra, motion coordination, singularities, and multiple solutions. Vision, sensing and perception, robot vision and programming, self-localization, </w:t>
      </w:r>
      <w:proofErr w:type="spellStart"/>
      <w:r w:rsidRPr="00201794">
        <w:rPr>
          <w:rFonts w:eastAsia="Calibri"/>
        </w:rPr>
        <w:t>Kalman</w:t>
      </w:r>
      <w:proofErr w:type="spellEnd"/>
      <w:r w:rsidRPr="00201794">
        <w:rPr>
          <w:rFonts w:eastAsia="Calibri"/>
        </w:rPr>
        <w:t xml:space="preserve"> and Monte-Carlo approaches.  Intelligence, Autonomous robotics, robot mechanisms and control, control and planning architectures, reactive, </w:t>
      </w:r>
      <w:proofErr w:type="spellStart"/>
      <w:r w:rsidRPr="00201794">
        <w:rPr>
          <w:rFonts w:eastAsia="Calibri"/>
        </w:rPr>
        <w:t>subsumptive</w:t>
      </w:r>
      <w:proofErr w:type="spellEnd"/>
      <w:r w:rsidRPr="00201794">
        <w:rPr>
          <w:rFonts w:eastAsia="Calibri"/>
        </w:rPr>
        <w:t xml:space="preserve">, and deliberative control behaviors, behavior-based control programming. Humanoid robots. Introduction to multi-robot systems. </w:t>
      </w:r>
    </w:p>
    <w:p w:rsidR="00B81F7C" w:rsidRDefault="00B81F7C" w:rsidP="00B81F7C">
      <w:r>
        <w:rPr>
          <w:b/>
          <w:bCs/>
        </w:rPr>
        <w:t>Prerequisite</w:t>
      </w:r>
      <w:r w:rsidRPr="00201794">
        <w:rPr>
          <w:b/>
          <w:bCs/>
        </w:rPr>
        <w:t>:</w:t>
      </w:r>
      <w:r w:rsidRPr="00201794">
        <w:t xml:space="preserve"> Senior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485 Senior Design Project</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(1-6-3)</w:t>
            </w:r>
          </w:p>
        </w:tc>
      </w:tr>
    </w:tbl>
    <w:p w:rsidR="00B81F7C" w:rsidRPr="00201794" w:rsidRDefault="00B81F7C" w:rsidP="00B81F7C">
      <w:pPr>
        <w:spacing w:after="240"/>
        <w:jc w:val="lowKashida"/>
      </w:pPr>
      <w:r w:rsidRPr="00201794">
        <w:t>Various design phases leading to a practical engineering solution. Feasibility study, preparation of specifications, and the methodology for the design. Detailed design and implementation, testing, debugging, and documentation.</w:t>
      </w:r>
    </w:p>
    <w:p w:rsidR="00B81F7C" w:rsidRPr="00201794" w:rsidRDefault="00B81F7C" w:rsidP="00B81F7C">
      <w:r w:rsidRPr="00201794">
        <w:rPr>
          <w:b/>
          <w:bCs/>
        </w:rPr>
        <w:t xml:space="preserve">Prerequisite: </w:t>
      </w:r>
      <w:r w:rsidRPr="00201794">
        <w:t>Senior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t>COE 487 Computer Vision Processing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Default="00B81F7C" w:rsidP="00B81F7C">
      <w:pPr>
        <w:spacing w:after="240"/>
        <w:jc w:val="both"/>
      </w:pPr>
      <w:r w:rsidRPr="00201794">
        <w:t>Introduction to the concepts and applications in computer vision. Cameras and projection models, low-level image processing methods such as filtering and edge detection; mid-level vision topics such as segmentation and clustering; shape reconstruction from stereo, as well as high-level vision tasks such as object recognition, scene recognition, face detection and human motion categorization.</w:t>
      </w:r>
    </w:p>
    <w:p w:rsidR="00B81F7C" w:rsidRPr="004F11B0" w:rsidRDefault="00B81F7C" w:rsidP="00B81F7C">
      <w:pPr>
        <w:spacing w:after="0"/>
        <w:jc w:val="both"/>
        <w:rPr>
          <w:color w:val="221E1F"/>
        </w:rPr>
      </w:pPr>
      <w:r>
        <w:rPr>
          <w:color w:val="221E1F"/>
        </w:rPr>
        <w:t>Note: Cannot be taken for credit with ICS 483</w:t>
      </w:r>
    </w:p>
    <w:p w:rsidR="00B81F7C" w:rsidRPr="00201794" w:rsidRDefault="00B81F7C" w:rsidP="00B81F7C">
      <w:pPr>
        <w:autoSpaceDE w:val="0"/>
        <w:autoSpaceDN w:val="0"/>
        <w:adjustRightInd w:val="0"/>
        <w:spacing w:before="40" w:line="201" w:lineRule="atLeast"/>
        <w:jc w:val="both"/>
        <w:rPr>
          <w:rFonts w:eastAsia="Calibri"/>
        </w:rPr>
      </w:pPr>
      <w:r w:rsidRPr="00201794">
        <w:rPr>
          <w:rFonts w:eastAsia="Calibri"/>
          <w:b/>
          <w:bCs/>
        </w:rPr>
        <w:t xml:space="preserve">Prerequisite: </w:t>
      </w:r>
      <w:r w:rsidRPr="00201794">
        <w:rPr>
          <w:rFonts w:eastAsia="Calibri"/>
        </w:rPr>
        <w:t>Senior Standing</w:t>
      </w:r>
    </w:p>
    <w:tbl>
      <w:tblPr>
        <w:tblW w:w="9288" w:type="dxa"/>
        <w:tblLook w:val="04A0"/>
      </w:tblPr>
      <w:tblGrid>
        <w:gridCol w:w="6498"/>
        <w:gridCol w:w="2790"/>
      </w:tblGrid>
      <w:tr w:rsidR="00B81F7C" w:rsidRPr="00201794" w:rsidTr="005838DA">
        <w:trPr>
          <w:trHeight w:val="287"/>
        </w:trPr>
        <w:tc>
          <w:tcPr>
            <w:tcW w:w="6498" w:type="dxa"/>
            <w:hideMark/>
          </w:tcPr>
          <w:p w:rsidR="00B81F7C" w:rsidRPr="00201794" w:rsidRDefault="00B81F7C" w:rsidP="005838DA">
            <w:pPr>
              <w:contextualSpacing/>
              <w:jc w:val="both"/>
              <w:rPr>
                <w:rFonts w:eastAsia="Calibri"/>
                <w:b/>
                <w:bCs/>
              </w:rPr>
            </w:pPr>
            <w:r w:rsidRPr="00201794">
              <w:rPr>
                <w:rFonts w:eastAsia="Calibri"/>
                <w:b/>
                <w:bCs/>
              </w:rPr>
              <w:lastRenderedPageBreak/>
              <w:t>COE 488 Data Acquisition Interfacing</w:t>
            </w:r>
          </w:p>
        </w:tc>
        <w:tc>
          <w:tcPr>
            <w:tcW w:w="2790" w:type="dxa"/>
            <w:hideMark/>
          </w:tcPr>
          <w:p w:rsidR="00B81F7C" w:rsidRPr="00201794" w:rsidRDefault="00B81F7C" w:rsidP="005838DA">
            <w:pPr>
              <w:contextualSpacing/>
              <w:jc w:val="right"/>
              <w:rPr>
                <w:rFonts w:eastAsia="Calibri"/>
                <w:b/>
                <w:bCs/>
              </w:rPr>
            </w:pPr>
            <w:r w:rsidRPr="00201794">
              <w:rPr>
                <w:rFonts w:eastAsia="Calibri"/>
                <w:b/>
                <w:bCs/>
                <w:color w:val="000000"/>
              </w:rPr>
              <w:t>(3-0-3)</w:t>
            </w:r>
          </w:p>
        </w:tc>
      </w:tr>
    </w:tbl>
    <w:p w:rsidR="00B81F7C" w:rsidRPr="00201794" w:rsidRDefault="00B81F7C" w:rsidP="00B81F7C">
      <w:pPr>
        <w:autoSpaceDE w:val="0"/>
        <w:autoSpaceDN w:val="0"/>
        <w:adjustRightInd w:val="0"/>
        <w:spacing w:after="240"/>
        <w:jc w:val="both"/>
        <w:rPr>
          <w:rFonts w:eastAsia="Calibri"/>
        </w:rPr>
      </w:pPr>
      <w:r w:rsidRPr="00201794">
        <w:rPr>
          <w:rFonts w:eastAsia="Calibri"/>
        </w:rPr>
        <w:t>Data acquisition systems, basic sampling concepts, data collection fundamentals. Interfaces. Special instruments. IEEE standard</w:t>
      </w:r>
      <w:r>
        <w:rPr>
          <w:rFonts w:eastAsia="Calibri"/>
        </w:rPr>
        <w:t>s</w:t>
      </w:r>
      <w:r w:rsidRPr="00201794">
        <w:rPr>
          <w:rFonts w:eastAsia="Calibri"/>
        </w:rPr>
        <w:t>. RS 232C data acquisition software technique. I/O operation queuing. Hardware for data acquisition systems. Examples and designs.</w:t>
      </w:r>
    </w:p>
    <w:p w:rsidR="00B81F7C" w:rsidRPr="00201794" w:rsidRDefault="00B81F7C" w:rsidP="00B81F7C">
      <w:r w:rsidRPr="00201794">
        <w:rPr>
          <w:b/>
          <w:bCs/>
        </w:rPr>
        <w:t xml:space="preserve">Prerequisite: </w:t>
      </w:r>
      <w:r w:rsidRPr="00201794">
        <w:t>COE 301</w:t>
      </w:r>
    </w:p>
    <w:sectPr w:rsidR="00B81F7C" w:rsidRPr="00201794" w:rsidSect="00FA36EE">
      <w:headerReference w:type="default" r:id="rId10"/>
      <w:footerReference w:type="default" r:id="rId11"/>
      <w:pgSz w:w="11907" w:h="16839" w:code="9"/>
      <w:pgMar w:top="1008" w:right="1195"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E1" w:rsidRDefault="00E54BE1" w:rsidP="006809EE">
      <w:pPr>
        <w:spacing w:after="0" w:line="240" w:lineRule="auto"/>
      </w:pPr>
      <w:r>
        <w:separator/>
      </w:r>
    </w:p>
  </w:endnote>
  <w:endnote w:type="continuationSeparator" w:id="0">
    <w:p w:rsidR="00E54BE1" w:rsidRDefault="00E54BE1" w:rsidP="00680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DUFYSC+ChaparralPro-Light">
    <w:altName w:val="Chaparral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RCJAM+ChaparralPro-Semibold">
    <w:altName w:val="Chaparral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EE" w:rsidRDefault="00FA36EE">
    <w:pPr>
      <w:pStyle w:val="Footer"/>
      <w:jc w:val="center"/>
    </w:pPr>
  </w:p>
  <w:p w:rsidR="00FA36EE" w:rsidRDefault="00FA36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354"/>
      <w:docPartObj>
        <w:docPartGallery w:val="Page Numbers (Bottom of Page)"/>
        <w:docPartUnique/>
      </w:docPartObj>
    </w:sdtPr>
    <w:sdtContent>
      <w:p w:rsidR="00FA36EE" w:rsidRDefault="003F48B7" w:rsidP="00FA36EE">
        <w:pPr>
          <w:pStyle w:val="Footer"/>
          <w:jc w:val="center"/>
        </w:pPr>
        <w:fldSimple w:instr=" PAGE   \* MERGEFORMAT ">
          <w:r w:rsidR="00B81F7C">
            <w:rPr>
              <w:noProof/>
            </w:rPr>
            <w:t>15</w:t>
          </w:r>
        </w:fldSimple>
      </w:p>
    </w:sdtContent>
  </w:sdt>
  <w:p w:rsidR="00FA36EE" w:rsidRDefault="00FA3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E1" w:rsidRDefault="00E54BE1" w:rsidP="006809EE">
      <w:pPr>
        <w:spacing w:after="0" w:line="240" w:lineRule="auto"/>
      </w:pPr>
      <w:r>
        <w:separator/>
      </w:r>
    </w:p>
  </w:footnote>
  <w:footnote w:type="continuationSeparator" w:id="0">
    <w:p w:rsidR="00E54BE1" w:rsidRDefault="00E54BE1" w:rsidP="00680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EE" w:rsidRDefault="00FA36EE" w:rsidP="00460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5E0"/>
    <w:multiLevelType w:val="hybridMultilevel"/>
    <w:tmpl w:val="1B169864"/>
    <w:lvl w:ilvl="0" w:tplc="1D78CFF2">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9109EC"/>
    <w:multiLevelType w:val="hybridMultilevel"/>
    <w:tmpl w:val="B726C8D6"/>
    <w:lvl w:ilvl="0" w:tplc="625AAB10">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C9051F3"/>
    <w:multiLevelType w:val="hybridMultilevel"/>
    <w:tmpl w:val="4C748C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D87C0A"/>
    <w:multiLevelType w:val="hybridMultilevel"/>
    <w:tmpl w:val="DDBAA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16B5B"/>
    <w:multiLevelType w:val="hybridMultilevel"/>
    <w:tmpl w:val="9888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05051"/>
    <w:multiLevelType w:val="hybridMultilevel"/>
    <w:tmpl w:val="A8844F20"/>
    <w:lvl w:ilvl="0" w:tplc="234C82A0">
      <w:numFmt w:val="bullet"/>
      <w:lvlText w:val="•"/>
      <w:lvlJc w:val="left"/>
      <w:pPr>
        <w:ind w:left="720" w:hanging="360"/>
      </w:pPr>
      <w:rPr>
        <w:rFonts w:ascii="DUFYSC+ChaparralPro-Light" w:eastAsiaTheme="minorEastAsia" w:hAnsi="DUFYSC+ChaparralPro-Light" w:cs="DUFYSC+Chaparral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8385D"/>
    <w:multiLevelType w:val="hybridMultilevel"/>
    <w:tmpl w:val="93ACD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C93F6F"/>
    <w:multiLevelType w:val="hybridMultilevel"/>
    <w:tmpl w:val="318409A6"/>
    <w:lvl w:ilvl="0" w:tplc="B50C3BEC">
      <w:numFmt w:val="bullet"/>
      <w:lvlText w:val="•"/>
      <w:lvlJc w:val="left"/>
      <w:pPr>
        <w:ind w:left="720" w:hanging="360"/>
      </w:pPr>
      <w:rPr>
        <w:rFonts w:ascii="DUFYSC+ChaparralPro-Light" w:eastAsiaTheme="minorEastAsia" w:hAnsi="DUFYSC+ChaparralPro-Light" w:cs="DUFYSC+Chaparral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2692E"/>
    <w:multiLevelType w:val="hybridMultilevel"/>
    <w:tmpl w:val="E64238D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F2C2E92"/>
    <w:multiLevelType w:val="hybridMultilevel"/>
    <w:tmpl w:val="270A0D1E"/>
    <w:lvl w:ilvl="0" w:tplc="841A7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97CB6"/>
    <w:multiLevelType w:val="hybridMultilevel"/>
    <w:tmpl w:val="C73AA298"/>
    <w:lvl w:ilvl="0" w:tplc="B218B560">
      <w:start w:val="10"/>
      <w:numFmt w:val="bullet"/>
      <w:lvlText w:val="•"/>
      <w:lvlJc w:val="left"/>
      <w:pPr>
        <w:ind w:left="720" w:hanging="360"/>
      </w:pPr>
      <w:rPr>
        <w:rFonts w:ascii="DUFYSC+ChaparralPro-Light" w:eastAsia="Times New Roman" w:hAnsi="DUFYSC+ChaparralPro-Light" w:cs="DUFYSC+Chaparral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56852"/>
    <w:multiLevelType w:val="hybridMultilevel"/>
    <w:tmpl w:val="14100754"/>
    <w:lvl w:ilvl="0" w:tplc="74B6F1AE">
      <w:start w:val="1"/>
      <w:numFmt w:val="lowerLetter"/>
      <w:lvlText w:val="(%1)"/>
      <w:lvlJc w:val="left"/>
      <w:pPr>
        <w:tabs>
          <w:tab w:val="num" w:pos="360"/>
        </w:tabs>
        <w:ind w:left="360" w:hanging="360"/>
      </w:pPr>
      <w:rPr>
        <w:rFonts w:cs="Times New Roman" w:hint="default"/>
        <w:i w:val="0"/>
        <w:iCs/>
        <w:sz w:val="22"/>
        <w:szCs w:val="22"/>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B"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2">
    <w:nsid w:val="7A3E74C3"/>
    <w:multiLevelType w:val="hybridMultilevel"/>
    <w:tmpl w:val="393E544A"/>
    <w:lvl w:ilvl="0" w:tplc="3344345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
  </w:num>
  <w:num w:numId="5">
    <w:abstractNumId w:val="0"/>
  </w:num>
  <w:num w:numId="6">
    <w:abstractNumId w:val="10"/>
  </w:num>
  <w:num w:numId="7">
    <w:abstractNumId w:val="6"/>
  </w:num>
  <w:num w:numId="8">
    <w:abstractNumId w:val="5"/>
  </w:num>
  <w:num w:numId="9">
    <w:abstractNumId w:val="7"/>
  </w:num>
  <w:num w:numId="10">
    <w:abstractNumId w:val="8"/>
  </w:num>
  <w:num w:numId="11">
    <w:abstractNumId w:val="11"/>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20"/>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useFELayout/>
  </w:compat>
  <w:rsids>
    <w:rsidRoot w:val="00391B2F"/>
    <w:rsid w:val="0000019E"/>
    <w:rsid w:val="00004C44"/>
    <w:rsid w:val="000246C6"/>
    <w:rsid w:val="000254A3"/>
    <w:rsid w:val="000345F7"/>
    <w:rsid w:val="0003488E"/>
    <w:rsid w:val="00044739"/>
    <w:rsid w:val="000471CB"/>
    <w:rsid w:val="00064328"/>
    <w:rsid w:val="000759ED"/>
    <w:rsid w:val="000931D9"/>
    <w:rsid w:val="00097A42"/>
    <w:rsid w:val="000C2D34"/>
    <w:rsid w:val="000C3C7B"/>
    <w:rsid w:val="000D4AE8"/>
    <w:rsid w:val="000F6B9F"/>
    <w:rsid w:val="00103F03"/>
    <w:rsid w:val="001131C3"/>
    <w:rsid w:val="00130E47"/>
    <w:rsid w:val="00144E9D"/>
    <w:rsid w:val="00154D9D"/>
    <w:rsid w:val="00167038"/>
    <w:rsid w:val="00181212"/>
    <w:rsid w:val="00185561"/>
    <w:rsid w:val="001932C4"/>
    <w:rsid w:val="001960EC"/>
    <w:rsid w:val="001C5306"/>
    <w:rsid w:val="001D52D1"/>
    <w:rsid w:val="001E62E8"/>
    <w:rsid w:val="001F4209"/>
    <w:rsid w:val="00207357"/>
    <w:rsid w:val="0020783E"/>
    <w:rsid w:val="00207C3B"/>
    <w:rsid w:val="0021754D"/>
    <w:rsid w:val="00236577"/>
    <w:rsid w:val="002374DD"/>
    <w:rsid w:val="0024058C"/>
    <w:rsid w:val="002624CA"/>
    <w:rsid w:val="0028661A"/>
    <w:rsid w:val="002B1FFF"/>
    <w:rsid w:val="002F660D"/>
    <w:rsid w:val="00305F91"/>
    <w:rsid w:val="003514A4"/>
    <w:rsid w:val="00371710"/>
    <w:rsid w:val="00391B2F"/>
    <w:rsid w:val="00397B69"/>
    <w:rsid w:val="003A3010"/>
    <w:rsid w:val="003A5542"/>
    <w:rsid w:val="003A5613"/>
    <w:rsid w:val="003B06A0"/>
    <w:rsid w:val="003C43C1"/>
    <w:rsid w:val="003F48B7"/>
    <w:rsid w:val="003F5C0C"/>
    <w:rsid w:val="00407A1F"/>
    <w:rsid w:val="00413023"/>
    <w:rsid w:val="00415612"/>
    <w:rsid w:val="004343AF"/>
    <w:rsid w:val="00443741"/>
    <w:rsid w:val="0045401D"/>
    <w:rsid w:val="0046009F"/>
    <w:rsid w:val="004658AA"/>
    <w:rsid w:val="004914F1"/>
    <w:rsid w:val="004950E4"/>
    <w:rsid w:val="004A5908"/>
    <w:rsid w:val="004A6F83"/>
    <w:rsid w:val="0050628F"/>
    <w:rsid w:val="00524DBC"/>
    <w:rsid w:val="00544E39"/>
    <w:rsid w:val="00577211"/>
    <w:rsid w:val="0058289A"/>
    <w:rsid w:val="00585751"/>
    <w:rsid w:val="005B102D"/>
    <w:rsid w:val="005C2F87"/>
    <w:rsid w:val="005C765F"/>
    <w:rsid w:val="005D0078"/>
    <w:rsid w:val="005D63E5"/>
    <w:rsid w:val="005D6BB3"/>
    <w:rsid w:val="005F73BB"/>
    <w:rsid w:val="006002AA"/>
    <w:rsid w:val="0060215D"/>
    <w:rsid w:val="00605EB6"/>
    <w:rsid w:val="00610947"/>
    <w:rsid w:val="00621565"/>
    <w:rsid w:val="0063591B"/>
    <w:rsid w:val="0064289E"/>
    <w:rsid w:val="00642C87"/>
    <w:rsid w:val="006518F8"/>
    <w:rsid w:val="00656E4F"/>
    <w:rsid w:val="00676CE2"/>
    <w:rsid w:val="00680464"/>
    <w:rsid w:val="006809EE"/>
    <w:rsid w:val="006C1358"/>
    <w:rsid w:val="006C3CA0"/>
    <w:rsid w:val="006E1AA8"/>
    <w:rsid w:val="006F3ADC"/>
    <w:rsid w:val="00717B2C"/>
    <w:rsid w:val="007232B0"/>
    <w:rsid w:val="007326DD"/>
    <w:rsid w:val="0076263D"/>
    <w:rsid w:val="007840DE"/>
    <w:rsid w:val="00784FB0"/>
    <w:rsid w:val="0079022C"/>
    <w:rsid w:val="00791E58"/>
    <w:rsid w:val="007B2FDB"/>
    <w:rsid w:val="007D284B"/>
    <w:rsid w:val="007F749E"/>
    <w:rsid w:val="008246D5"/>
    <w:rsid w:val="00824770"/>
    <w:rsid w:val="00833B70"/>
    <w:rsid w:val="00845B7D"/>
    <w:rsid w:val="00853BE1"/>
    <w:rsid w:val="00865722"/>
    <w:rsid w:val="00886754"/>
    <w:rsid w:val="00896697"/>
    <w:rsid w:val="008B41E5"/>
    <w:rsid w:val="008C4369"/>
    <w:rsid w:val="009112AB"/>
    <w:rsid w:val="009133B7"/>
    <w:rsid w:val="009242D1"/>
    <w:rsid w:val="009417A5"/>
    <w:rsid w:val="00946E3C"/>
    <w:rsid w:val="00950340"/>
    <w:rsid w:val="009615E2"/>
    <w:rsid w:val="009655B1"/>
    <w:rsid w:val="00987016"/>
    <w:rsid w:val="00A01EF8"/>
    <w:rsid w:val="00A027EF"/>
    <w:rsid w:val="00A02C75"/>
    <w:rsid w:val="00A35BF5"/>
    <w:rsid w:val="00A3705F"/>
    <w:rsid w:val="00A4140C"/>
    <w:rsid w:val="00A41A3E"/>
    <w:rsid w:val="00A41DA3"/>
    <w:rsid w:val="00A54DFE"/>
    <w:rsid w:val="00A92341"/>
    <w:rsid w:val="00A96DA4"/>
    <w:rsid w:val="00AC0568"/>
    <w:rsid w:val="00AC2F43"/>
    <w:rsid w:val="00AD5653"/>
    <w:rsid w:val="00AD69F9"/>
    <w:rsid w:val="00AD6AEB"/>
    <w:rsid w:val="00AE6706"/>
    <w:rsid w:val="00AF2CE6"/>
    <w:rsid w:val="00AF5328"/>
    <w:rsid w:val="00B10B5B"/>
    <w:rsid w:val="00B11890"/>
    <w:rsid w:val="00B21C67"/>
    <w:rsid w:val="00B41C36"/>
    <w:rsid w:val="00B63DE2"/>
    <w:rsid w:val="00B81F7C"/>
    <w:rsid w:val="00B87BC5"/>
    <w:rsid w:val="00BA4F5C"/>
    <w:rsid w:val="00BB0351"/>
    <w:rsid w:val="00BE0B05"/>
    <w:rsid w:val="00BF19BD"/>
    <w:rsid w:val="00C10F9F"/>
    <w:rsid w:val="00C1167D"/>
    <w:rsid w:val="00C12066"/>
    <w:rsid w:val="00C211BF"/>
    <w:rsid w:val="00C43DCA"/>
    <w:rsid w:val="00C469DA"/>
    <w:rsid w:val="00C644BE"/>
    <w:rsid w:val="00C85C7C"/>
    <w:rsid w:val="00C9167C"/>
    <w:rsid w:val="00C917E2"/>
    <w:rsid w:val="00CB7BE3"/>
    <w:rsid w:val="00CC196F"/>
    <w:rsid w:val="00CC574B"/>
    <w:rsid w:val="00CD256B"/>
    <w:rsid w:val="00CE2EB6"/>
    <w:rsid w:val="00CE7D1C"/>
    <w:rsid w:val="00CF6839"/>
    <w:rsid w:val="00D12955"/>
    <w:rsid w:val="00D51672"/>
    <w:rsid w:val="00D52F7D"/>
    <w:rsid w:val="00D60F92"/>
    <w:rsid w:val="00D70DD1"/>
    <w:rsid w:val="00D76B77"/>
    <w:rsid w:val="00D82863"/>
    <w:rsid w:val="00DA4592"/>
    <w:rsid w:val="00DA6C50"/>
    <w:rsid w:val="00DB22DF"/>
    <w:rsid w:val="00E05F3E"/>
    <w:rsid w:val="00E14F4F"/>
    <w:rsid w:val="00E248CF"/>
    <w:rsid w:val="00E351C7"/>
    <w:rsid w:val="00E3648F"/>
    <w:rsid w:val="00E54BE1"/>
    <w:rsid w:val="00E57783"/>
    <w:rsid w:val="00E6355E"/>
    <w:rsid w:val="00E97847"/>
    <w:rsid w:val="00EA177B"/>
    <w:rsid w:val="00EB638C"/>
    <w:rsid w:val="00EC1D8F"/>
    <w:rsid w:val="00F12400"/>
    <w:rsid w:val="00F3309E"/>
    <w:rsid w:val="00F67096"/>
    <w:rsid w:val="00F72F7D"/>
    <w:rsid w:val="00F81291"/>
    <w:rsid w:val="00F94A99"/>
    <w:rsid w:val="00FA36EE"/>
    <w:rsid w:val="00FC13C6"/>
    <w:rsid w:val="00FD67E6"/>
    <w:rsid w:val="00FD7F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83"/>
  </w:style>
  <w:style w:type="paragraph" w:styleId="Heading1">
    <w:name w:val="heading 1"/>
    <w:basedOn w:val="Normal"/>
    <w:next w:val="Normal"/>
    <w:link w:val="Heading1Char"/>
    <w:uiPriority w:val="9"/>
    <w:qFormat/>
    <w:rsid w:val="0064289E"/>
    <w:pPr>
      <w:keepNext/>
      <w:keepLines/>
      <w:spacing w:before="480" w:after="0"/>
      <w:outlineLvl w:val="0"/>
    </w:pPr>
    <w:rPr>
      <w:rFonts w:ascii="Garamond" w:eastAsiaTheme="majorEastAsia" w:hAnsi="Garamond" w:cstheme="majorBidi"/>
      <w:b/>
      <w:bCs/>
      <w:sz w:val="28"/>
      <w:szCs w:val="28"/>
    </w:rPr>
  </w:style>
  <w:style w:type="paragraph" w:styleId="Heading5">
    <w:name w:val="heading 5"/>
    <w:basedOn w:val="Normal"/>
    <w:next w:val="Normal"/>
    <w:link w:val="Heading5Char"/>
    <w:uiPriority w:val="9"/>
    <w:semiHidden/>
    <w:unhideWhenUsed/>
    <w:qFormat/>
    <w:rsid w:val="00DA6C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B2F"/>
    <w:pPr>
      <w:spacing w:after="0" w:line="240" w:lineRule="auto"/>
      <w:ind w:left="720"/>
    </w:pPr>
    <w:rPr>
      <w:rFonts w:ascii="Calibri" w:eastAsiaTheme="minorHAnsi" w:hAnsi="Calibri" w:cs="Times New Roman"/>
    </w:rPr>
  </w:style>
  <w:style w:type="character" w:customStyle="1" w:styleId="Heading1Char">
    <w:name w:val="Heading 1 Char"/>
    <w:basedOn w:val="DefaultParagraphFont"/>
    <w:link w:val="Heading1"/>
    <w:uiPriority w:val="99"/>
    <w:rsid w:val="0064289E"/>
    <w:rPr>
      <w:rFonts w:ascii="Garamond" w:eastAsiaTheme="majorEastAsia" w:hAnsi="Garamond" w:cstheme="majorBidi"/>
      <w:b/>
      <w:bCs/>
      <w:sz w:val="28"/>
      <w:szCs w:val="28"/>
    </w:rPr>
  </w:style>
  <w:style w:type="paragraph" w:styleId="TOCHeading">
    <w:name w:val="TOC Heading"/>
    <w:basedOn w:val="Heading1"/>
    <w:next w:val="Normal"/>
    <w:uiPriority w:val="39"/>
    <w:unhideWhenUsed/>
    <w:qFormat/>
    <w:rsid w:val="006809EE"/>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809EE"/>
    <w:pPr>
      <w:spacing w:after="100"/>
    </w:pPr>
  </w:style>
  <w:style w:type="character" w:styleId="Hyperlink">
    <w:name w:val="Hyperlink"/>
    <w:basedOn w:val="DefaultParagraphFont"/>
    <w:uiPriority w:val="99"/>
    <w:unhideWhenUsed/>
    <w:rsid w:val="006809EE"/>
    <w:rPr>
      <w:color w:val="0000FF" w:themeColor="hyperlink"/>
      <w:u w:val="single"/>
    </w:rPr>
  </w:style>
  <w:style w:type="paragraph" w:styleId="BalloonText">
    <w:name w:val="Balloon Text"/>
    <w:basedOn w:val="Normal"/>
    <w:link w:val="BalloonTextChar"/>
    <w:uiPriority w:val="99"/>
    <w:semiHidden/>
    <w:unhideWhenUsed/>
    <w:rsid w:val="0068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EE"/>
    <w:rPr>
      <w:rFonts w:ascii="Tahoma" w:hAnsi="Tahoma" w:cs="Tahoma"/>
      <w:sz w:val="16"/>
      <w:szCs w:val="16"/>
    </w:rPr>
  </w:style>
  <w:style w:type="paragraph" w:styleId="Header">
    <w:name w:val="header"/>
    <w:basedOn w:val="Normal"/>
    <w:link w:val="HeaderChar"/>
    <w:uiPriority w:val="99"/>
    <w:semiHidden/>
    <w:unhideWhenUsed/>
    <w:rsid w:val="006809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9EE"/>
  </w:style>
  <w:style w:type="paragraph" w:styleId="Footer">
    <w:name w:val="footer"/>
    <w:basedOn w:val="Normal"/>
    <w:link w:val="FooterChar"/>
    <w:uiPriority w:val="99"/>
    <w:unhideWhenUsed/>
    <w:rsid w:val="0068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9EE"/>
  </w:style>
  <w:style w:type="table" w:styleId="TableGrid">
    <w:name w:val="Table Grid"/>
    <w:basedOn w:val="TableNormal"/>
    <w:uiPriority w:val="59"/>
    <w:rsid w:val="008246D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uiPriority w:val="99"/>
    <w:rsid w:val="005F73BB"/>
    <w:rPr>
      <w:rFonts w:cs="Times New Roman"/>
      <w:vertAlign w:val="superscript"/>
    </w:rPr>
  </w:style>
  <w:style w:type="paragraph" w:styleId="FootnoteText">
    <w:name w:val="footnote text"/>
    <w:basedOn w:val="Normal"/>
    <w:link w:val="FootnoteTextChar"/>
    <w:uiPriority w:val="99"/>
    <w:rsid w:val="005F73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F73BB"/>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DA6C50"/>
    <w:rPr>
      <w:rFonts w:asciiTheme="majorHAnsi" w:eastAsiaTheme="majorEastAsia" w:hAnsiTheme="majorHAnsi" w:cstheme="majorBidi"/>
      <w:color w:val="243F60" w:themeColor="accent1" w:themeShade="7F"/>
    </w:rPr>
  </w:style>
  <w:style w:type="paragraph" w:styleId="BodyText">
    <w:name w:val="Body Text"/>
    <w:basedOn w:val="Normal"/>
    <w:link w:val="BodyTextChar1"/>
    <w:uiPriority w:val="99"/>
    <w:rsid w:val="00DA6C50"/>
    <w:pPr>
      <w:widowControl w:val="0"/>
      <w:spacing w:after="12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semiHidden/>
    <w:rsid w:val="00DA6C50"/>
  </w:style>
  <w:style w:type="character" w:customStyle="1" w:styleId="BodyTextChar1">
    <w:name w:val="Body Text Char1"/>
    <w:link w:val="BodyText"/>
    <w:uiPriority w:val="99"/>
    <w:locked/>
    <w:rsid w:val="00DA6C50"/>
    <w:rPr>
      <w:rFonts w:ascii="Times New Roman" w:eastAsia="Times New Roman" w:hAnsi="Times New Roman" w:cs="Times New Roman"/>
      <w:color w:val="000000"/>
      <w:sz w:val="24"/>
      <w:szCs w:val="20"/>
    </w:rPr>
  </w:style>
  <w:style w:type="paragraph" w:styleId="NormalWeb">
    <w:name w:val="Normal (Web)"/>
    <w:basedOn w:val="Normal"/>
    <w:uiPriority w:val="99"/>
    <w:rsid w:val="00DA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90">
    <w:name w:val="Pa190"/>
    <w:basedOn w:val="Normal"/>
    <w:next w:val="Normal"/>
    <w:uiPriority w:val="99"/>
    <w:rsid w:val="00DA6C50"/>
    <w:pPr>
      <w:autoSpaceDE w:val="0"/>
      <w:autoSpaceDN w:val="0"/>
      <w:adjustRightInd w:val="0"/>
      <w:spacing w:after="0" w:line="201" w:lineRule="atLeast"/>
    </w:pPr>
    <w:rPr>
      <w:rFonts w:ascii="YRCJAM+ChaparralPro-Semibold" w:eastAsiaTheme="minorHAnsi" w:hAnsi="YRCJAM+ChaparralPro-Semibold"/>
      <w:sz w:val="24"/>
      <w:szCs w:val="24"/>
    </w:rPr>
  </w:style>
  <w:style w:type="paragraph" w:customStyle="1" w:styleId="Pa44">
    <w:name w:val="Pa44"/>
    <w:basedOn w:val="Normal"/>
    <w:next w:val="Normal"/>
    <w:uiPriority w:val="99"/>
    <w:rsid w:val="00DA6C50"/>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Pa36">
    <w:name w:val="Pa36"/>
    <w:basedOn w:val="Normal"/>
    <w:next w:val="Normal"/>
    <w:uiPriority w:val="99"/>
    <w:rsid w:val="00DA6C50"/>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Pa6">
    <w:name w:val="Pa6"/>
    <w:basedOn w:val="Normal"/>
    <w:next w:val="Normal"/>
    <w:uiPriority w:val="99"/>
    <w:rsid w:val="00DA6C50"/>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tabbedbody">
    <w:name w:val="tabbedbody"/>
    <w:basedOn w:val="Normal"/>
    <w:rsid w:val="00DA6C50"/>
    <w:pPr>
      <w:spacing w:before="15" w:after="0" w:line="240" w:lineRule="auto"/>
      <w:ind w:left="750"/>
    </w:pPr>
    <w:rPr>
      <w:rFonts w:ascii="Times New Roman" w:eastAsia="Times New Roman" w:hAnsi="Times New Roman" w:cs="Times New Roman"/>
      <w:sz w:val="24"/>
      <w:szCs w:val="24"/>
    </w:rPr>
  </w:style>
  <w:style w:type="paragraph" w:customStyle="1" w:styleId="Pa4">
    <w:name w:val="Pa4"/>
    <w:basedOn w:val="Normal"/>
    <w:next w:val="Normal"/>
    <w:uiPriority w:val="99"/>
    <w:rsid w:val="005D63E5"/>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Pa34">
    <w:name w:val="Pa34"/>
    <w:basedOn w:val="Normal"/>
    <w:next w:val="Normal"/>
    <w:uiPriority w:val="99"/>
    <w:rsid w:val="002624CA"/>
    <w:pPr>
      <w:autoSpaceDE w:val="0"/>
      <w:autoSpaceDN w:val="0"/>
      <w:adjustRightInd w:val="0"/>
      <w:spacing w:after="0" w:line="201" w:lineRule="atLeast"/>
    </w:pPr>
    <w:rPr>
      <w:rFonts w:ascii="Microsoft Sans Serif" w:eastAsia="Calibri"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w:divs>
    <w:div w:id="45178142">
      <w:bodyDiv w:val="1"/>
      <w:marLeft w:val="0"/>
      <w:marRight w:val="0"/>
      <w:marTop w:val="0"/>
      <w:marBottom w:val="0"/>
      <w:divBdr>
        <w:top w:val="none" w:sz="0" w:space="0" w:color="auto"/>
        <w:left w:val="none" w:sz="0" w:space="0" w:color="auto"/>
        <w:bottom w:val="none" w:sz="0" w:space="0" w:color="auto"/>
        <w:right w:val="none" w:sz="0" w:space="0" w:color="auto"/>
      </w:divBdr>
      <w:divsChild>
        <w:div w:id="1696540705">
          <w:marLeft w:val="0"/>
          <w:marRight w:val="0"/>
          <w:marTop w:val="0"/>
          <w:marBottom w:val="0"/>
          <w:divBdr>
            <w:top w:val="none" w:sz="0" w:space="0" w:color="auto"/>
            <w:left w:val="none" w:sz="0" w:space="0" w:color="auto"/>
            <w:bottom w:val="none" w:sz="0" w:space="0" w:color="auto"/>
            <w:right w:val="none" w:sz="0" w:space="0" w:color="auto"/>
          </w:divBdr>
          <w:divsChild>
            <w:div w:id="412513487">
              <w:marLeft w:val="0"/>
              <w:marRight w:val="0"/>
              <w:marTop w:val="0"/>
              <w:marBottom w:val="0"/>
              <w:divBdr>
                <w:top w:val="none" w:sz="0" w:space="0" w:color="auto"/>
                <w:left w:val="none" w:sz="0" w:space="0" w:color="auto"/>
                <w:bottom w:val="none" w:sz="0" w:space="0" w:color="auto"/>
                <w:right w:val="none" w:sz="0" w:space="0" w:color="auto"/>
              </w:divBdr>
              <w:divsChild>
                <w:div w:id="38827077">
                  <w:marLeft w:val="0"/>
                  <w:marRight w:val="0"/>
                  <w:marTop w:val="0"/>
                  <w:marBottom w:val="0"/>
                  <w:divBdr>
                    <w:top w:val="none" w:sz="0" w:space="0" w:color="auto"/>
                    <w:left w:val="none" w:sz="0" w:space="0" w:color="auto"/>
                    <w:bottom w:val="none" w:sz="0" w:space="0" w:color="auto"/>
                    <w:right w:val="none" w:sz="0" w:space="0" w:color="auto"/>
                  </w:divBdr>
                  <w:divsChild>
                    <w:div w:id="2006662211">
                      <w:marLeft w:val="0"/>
                      <w:marRight w:val="0"/>
                      <w:marTop w:val="0"/>
                      <w:marBottom w:val="0"/>
                      <w:divBdr>
                        <w:top w:val="none" w:sz="0" w:space="0" w:color="auto"/>
                        <w:left w:val="none" w:sz="0" w:space="0" w:color="auto"/>
                        <w:bottom w:val="none" w:sz="0" w:space="0" w:color="auto"/>
                        <w:right w:val="none" w:sz="0" w:space="0" w:color="auto"/>
                      </w:divBdr>
                      <w:divsChild>
                        <w:div w:id="71314301">
                          <w:marLeft w:val="0"/>
                          <w:marRight w:val="0"/>
                          <w:marTop w:val="0"/>
                          <w:marBottom w:val="0"/>
                          <w:divBdr>
                            <w:top w:val="none" w:sz="0" w:space="0" w:color="auto"/>
                            <w:left w:val="none" w:sz="0" w:space="0" w:color="auto"/>
                            <w:bottom w:val="none" w:sz="0" w:space="0" w:color="auto"/>
                            <w:right w:val="none" w:sz="0" w:space="0" w:color="auto"/>
                          </w:divBdr>
                          <w:divsChild>
                            <w:div w:id="613488972">
                              <w:marLeft w:val="0"/>
                              <w:marRight w:val="0"/>
                              <w:marTop w:val="0"/>
                              <w:marBottom w:val="0"/>
                              <w:divBdr>
                                <w:top w:val="none" w:sz="0" w:space="0" w:color="auto"/>
                                <w:left w:val="none" w:sz="0" w:space="0" w:color="auto"/>
                                <w:bottom w:val="none" w:sz="0" w:space="0" w:color="auto"/>
                                <w:right w:val="none" w:sz="0" w:space="0" w:color="auto"/>
                              </w:divBdr>
                              <w:divsChild>
                                <w:div w:id="872420064">
                                  <w:marLeft w:val="0"/>
                                  <w:marRight w:val="0"/>
                                  <w:marTop w:val="0"/>
                                  <w:marBottom w:val="0"/>
                                  <w:divBdr>
                                    <w:top w:val="none" w:sz="0" w:space="0" w:color="auto"/>
                                    <w:left w:val="none" w:sz="0" w:space="0" w:color="auto"/>
                                    <w:bottom w:val="none" w:sz="0" w:space="0" w:color="auto"/>
                                    <w:right w:val="none" w:sz="0" w:space="0" w:color="auto"/>
                                  </w:divBdr>
                                  <w:divsChild>
                                    <w:div w:id="153380202">
                                      <w:marLeft w:val="0"/>
                                      <w:marRight w:val="0"/>
                                      <w:marTop w:val="0"/>
                                      <w:marBottom w:val="0"/>
                                      <w:divBdr>
                                        <w:top w:val="none" w:sz="0" w:space="0" w:color="auto"/>
                                        <w:left w:val="none" w:sz="0" w:space="0" w:color="auto"/>
                                        <w:bottom w:val="none" w:sz="0" w:space="0" w:color="auto"/>
                                        <w:right w:val="none" w:sz="0" w:space="0" w:color="auto"/>
                                      </w:divBdr>
                                      <w:divsChild>
                                        <w:div w:id="1109425918">
                                          <w:marLeft w:val="0"/>
                                          <w:marRight w:val="0"/>
                                          <w:marTop w:val="0"/>
                                          <w:marBottom w:val="0"/>
                                          <w:divBdr>
                                            <w:top w:val="none" w:sz="0" w:space="0" w:color="auto"/>
                                            <w:left w:val="none" w:sz="0" w:space="0" w:color="auto"/>
                                            <w:bottom w:val="none" w:sz="0" w:space="0" w:color="auto"/>
                                            <w:right w:val="none" w:sz="0" w:space="0" w:color="auto"/>
                                          </w:divBdr>
                                          <w:divsChild>
                                            <w:div w:id="1274560518">
                                              <w:marLeft w:val="0"/>
                                              <w:marRight w:val="0"/>
                                              <w:marTop w:val="0"/>
                                              <w:marBottom w:val="0"/>
                                              <w:divBdr>
                                                <w:top w:val="none" w:sz="0" w:space="0" w:color="auto"/>
                                                <w:left w:val="none" w:sz="0" w:space="0" w:color="auto"/>
                                                <w:bottom w:val="none" w:sz="0" w:space="0" w:color="auto"/>
                                                <w:right w:val="none" w:sz="0" w:space="0" w:color="auto"/>
                                              </w:divBdr>
                                              <w:divsChild>
                                                <w:div w:id="1738934094">
                                                  <w:marLeft w:val="0"/>
                                                  <w:marRight w:val="0"/>
                                                  <w:marTop w:val="0"/>
                                                  <w:marBottom w:val="0"/>
                                                  <w:divBdr>
                                                    <w:top w:val="none" w:sz="0" w:space="0" w:color="auto"/>
                                                    <w:left w:val="none" w:sz="0" w:space="0" w:color="auto"/>
                                                    <w:bottom w:val="none" w:sz="0" w:space="0" w:color="auto"/>
                                                    <w:right w:val="none" w:sz="0" w:space="0" w:color="auto"/>
                                                  </w:divBdr>
                                                  <w:divsChild>
                                                    <w:div w:id="485896104">
                                                      <w:marLeft w:val="0"/>
                                                      <w:marRight w:val="0"/>
                                                      <w:marTop w:val="0"/>
                                                      <w:marBottom w:val="0"/>
                                                      <w:divBdr>
                                                        <w:top w:val="none" w:sz="0" w:space="0" w:color="auto"/>
                                                        <w:left w:val="none" w:sz="0" w:space="0" w:color="auto"/>
                                                        <w:bottom w:val="none" w:sz="0" w:space="0" w:color="auto"/>
                                                        <w:right w:val="none" w:sz="0" w:space="0" w:color="auto"/>
                                                      </w:divBdr>
                                                      <w:divsChild>
                                                        <w:div w:id="1076711704">
                                                          <w:marLeft w:val="0"/>
                                                          <w:marRight w:val="0"/>
                                                          <w:marTop w:val="0"/>
                                                          <w:marBottom w:val="0"/>
                                                          <w:divBdr>
                                                            <w:top w:val="none" w:sz="0" w:space="0" w:color="auto"/>
                                                            <w:left w:val="none" w:sz="0" w:space="0" w:color="auto"/>
                                                            <w:bottom w:val="none" w:sz="0" w:space="0" w:color="auto"/>
                                                            <w:right w:val="none" w:sz="0" w:space="0" w:color="auto"/>
                                                          </w:divBdr>
                                                          <w:divsChild>
                                                            <w:div w:id="1109937039">
                                                              <w:marLeft w:val="0"/>
                                                              <w:marRight w:val="115"/>
                                                              <w:marTop w:val="0"/>
                                                              <w:marBottom w:val="115"/>
                                                              <w:divBdr>
                                                                <w:top w:val="none" w:sz="0" w:space="0" w:color="auto"/>
                                                                <w:left w:val="none" w:sz="0" w:space="0" w:color="auto"/>
                                                                <w:bottom w:val="none" w:sz="0" w:space="0" w:color="auto"/>
                                                                <w:right w:val="none" w:sz="0" w:space="0" w:color="auto"/>
                                                              </w:divBdr>
                                                              <w:divsChild>
                                                                <w:div w:id="1221944649">
                                                                  <w:marLeft w:val="0"/>
                                                                  <w:marRight w:val="0"/>
                                                                  <w:marTop w:val="0"/>
                                                                  <w:marBottom w:val="0"/>
                                                                  <w:divBdr>
                                                                    <w:top w:val="none" w:sz="0" w:space="0" w:color="auto"/>
                                                                    <w:left w:val="none" w:sz="0" w:space="0" w:color="auto"/>
                                                                    <w:bottom w:val="none" w:sz="0" w:space="0" w:color="auto"/>
                                                                    <w:right w:val="none" w:sz="0" w:space="0" w:color="auto"/>
                                                                  </w:divBdr>
                                                                  <w:divsChild>
                                                                    <w:div w:id="762805235">
                                                                      <w:marLeft w:val="0"/>
                                                                      <w:marRight w:val="0"/>
                                                                      <w:marTop w:val="0"/>
                                                                      <w:marBottom w:val="0"/>
                                                                      <w:divBdr>
                                                                        <w:top w:val="none" w:sz="0" w:space="0" w:color="auto"/>
                                                                        <w:left w:val="none" w:sz="0" w:space="0" w:color="auto"/>
                                                                        <w:bottom w:val="none" w:sz="0" w:space="0" w:color="auto"/>
                                                                        <w:right w:val="none" w:sz="0" w:space="0" w:color="auto"/>
                                                                      </w:divBdr>
                                                                      <w:divsChild>
                                                                        <w:div w:id="2022003776">
                                                                          <w:marLeft w:val="0"/>
                                                                          <w:marRight w:val="0"/>
                                                                          <w:marTop w:val="0"/>
                                                                          <w:marBottom w:val="0"/>
                                                                          <w:divBdr>
                                                                            <w:top w:val="none" w:sz="0" w:space="0" w:color="auto"/>
                                                                            <w:left w:val="none" w:sz="0" w:space="0" w:color="auto"/>
                                                                            <w:bottom w:val="none" w:sz="0" w:space="0" w:color="auto"/>
                                                                            <w:right w:val="none" w:sz="0" w:space="0" w:color="auto"/>
                                                                          </w:divBdr>
                                                                          <w:divsChild>
                                                                            <w:div w:id="2070761684">
                                                                              <w:marLeft w:val="0"/>
                                                                              <w:marRight w:val="0"/>
                                                                              <w:marTop w:val="0"/>
                                                                              <w:marBottom w:val="0"/>
                                                                              <w:divBdr>
                                                                                <w:top w:val="none" w:sz="0" w:space="0" w:color="auto"/>
                                                                                <w:left w:val="none" w:sz="0" w:space="0" w:color="auto"/>
                                                                                <w:bottom w:val="none" w:sz="0" w:space="0" w:color="auto"/>
                                                                                <w:right w:val="none" w:sz="0" w:space="0" w:color="auto"/>
                                                                              </w:divBdr>
                                                                              <w:divsChild>
                                                                                <w:div w:id="194126820">
                                                                                  <w:marLeft w:val="0"/>
                                                                                  <w:marRight w:val="0"/>
                                                                                  <w:marTop w:val="0"/>
                                                                                  <w:marBottom w:val="0"/>
                                                                                  <w:divBdr>
                                                                                    <w:top w:val="none" w:sz="0" w:space="0" w:color="auto"/>
                                                                                    <w:left w:val="none" w:sz="0" w:space="0" w:color="auto"/>
                                                                                    <w:bottom w:val="none" w:sz="0" w:space="0" w:color="auto"/>
                                                                                    <w:right w:val="none" w:sz="0" w:space="0" w:color="auto"/>
                                                                                  </w:divBdr>
                                                                                  <w:divsChild>
                                                                                    <w:div w:id="1921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16312">
      <w:bodyDiv w:val="1"/>
      <w:marLeft w:val="0"/>
      <w:marRight w:val="0"/>
      <w:marTop w:val="0"/>
      <w:marBottom w:val="0"/>
      <w:divBdr>
        <w:top w:val="none" w:sz="0" w:space="0" w:color="auto"/>
        <w:left w:val="none" w:sz="0" w:space="0" w:color="auto"/>
        <w:bottom w:val="none" w:sz="0" w:space="0" w:color="auto"/>
        <w:right w:val="none" w:sz="0" w:space="0" w:color="auto"/>
      </w:divBdr>
      <w:divsChild>
        <w:div w:id="1899826607">
          <w:marLeft w:val="0"/>
          <w:marRight w:val="0"/>
          <w:marTop w:val="0"/>
          <w:marBottom w:val="0"/>
          <w:divBdr>
            <w:top w:val="none" w:sz="0" w:space="0" w:color="auto"/>
            <w:left w:val="none" w:sz="0" w:space="0" w:color="auto"/>
            <w:bottom w:val="none" w:sz="0" w:space="0" w:color="auto"/>
            <w:right w:val="none" w:sz="0" w:space="0" w:color="auto"/>
          </w:divBdr>
          <w:divsChild>
            <w:div w:id="299304736">
              <w:marLeft w:val="0"/>
              <w:marRight w:val="0"/>
              <w:marTop w:val="0"/>
              <w:marBottom w:val="0"/>
              <w:divBdr>
                <w:top w:val="none" w:sz="0" w:space="0" w:color="auto"/>
                <w:left w:val="none" w:sz="0" w:space="0" w:color="auto"/>
                <w:bottom w:val="none" w:sz="0" w:space="0" w:color="auto"/>
                <w:right w:val="none" w:sz="0" w:space="0" w:color="auto"/>
              </w:divBdr>
              <w:divsChild>
                <w:div w:id="1930919742">
                  <w:marLeft w:val="0"/>
                  <w:marRight w:val="0"/>
                  <w:marTop w:val="0"/>
                  <w:marBottom w:val="0"/>
                  <w:divBdr>
                    <w:top w:val="none" w:sz="0" w:space="0" w:color="auto"/>
                    <w:left w:val="none" w:sz="0" w:space="0" w:color="auto"/>
                    <w:bottom w:val="none" w:sz="0" w:space="0" w:color="auto"/>
                    <w:right w:val="none" w:sz="0" w:space="0" w:color="auto"/>
                  </w:divBdr>
                  <w:divsChild>
                    <w:div w:id="978999172">
                      <w:marLeft w:val="0"/>
                      <w:marRight w:val="0"/>
                      <w:marTop w:val="0"/>
                      <w:marBottom w:val="0"/>
                      <w:divBdr>
                        <w:top w:val="none" w:sz="0" w:space="0" w:color="auto"/>
                        <w:left w:val="none" w:sz="0" w:space="0" w:color="auto"/>
                        <w:bottom w:val="none" w:sz="0" w:space="0" w:color="auto"/>
                        <w:right w:val="none" w:sz="0" w:space="0" w:color="auto"/>
                      </w:divBdr>
                      <w:divsChild>
                        <w:div w:id="832258534">
                          <w:marLeft w:val="0"/>
                          <w:marRight w:val="0"/>
                          <w:marTop w:val="0"/>
                          <w:marBottom w:val="0"/>
                          <w:divBdr>
                            <w:top w:val="none" w:sz="0" w:space="0" w:color="auto"/>
                            <w:left w:val="none" w:sz="0" w:space="0" w:color="auto"/>
                            <w:bottom w:val="none" w:sz="0" w:space="0" w:color="auto"/>
                            <w:right w:val="none" w:sz="0" w:space="0" w:color="auto"/>
                          </w:divBdr>
                          <w:divsChild>
                            <w:div w:id="1413815032">
                              <w:marLeft w:val="0"/>
                              <w:marRight w:val="0"/>
                              <w:marTop w:val="0"/>
                              <w:marBottom w:val="0"/>
                              <w:divBdr>
                                <w:top w:val="none" w:sz="0" w:space="0" w:color="auto"/>
                                <w:left w:val="none" w:sz="0" w:space="0" w:color="auto"/>
                                <w:bottom w:val="none" w:sz="0" w:space="0" w:color="auto"/>
                                <w:right w:val="none" w:sz="0" w:space="0" w:color="auto"/>
                              </w:divBdr>
                              <w:divsChild>
                                <w:div w:id="372995990">
                                  <w:marLeft w:val="0"/>
                                  <w:marRight w:val="0"/>
                                  <w:marTop w:val="0"/>
                                  <w:marBottom w:val="0"/>
                                  <w:divBdr>
                                    <w:top w:val="none" w:sz="0" w:space="0" w:color="auto"/>
                                    <w:left w:val="none" w:sz="0" w:space="0" w:color="auto"/>
                                    <w:bottom w:val="none" w:sz="0" w:space="0" w:color="auto"/>
                                    <w:right w:val="none" w:sz="0" w:space="0" w:color="auto"/>
                                  </w:divBdr>
                                  <w:divsChild>
                                    <w:div w:id="2089763672">
                                      <w:marLeft w:val="0"/>
                                      <w:marRight w:val="0"/>
                                      <w:marTop w:val="0"/>
                                      <w:marBottom w:val="0"/>
                                      <w:divBdr>
                                        <w:top w:val="none" w:sz="0" w:space="0" w:color="auto"/>
                                        <w:left w:val="none" w:sz="0" w:space="0" w:color="auto"/>
                                        <w:bottom w:val="none" w:sz="0" w:space="0" w:color="auto"/>
                                        <w:right w:val="none" w:sz="0" w:space="0" w:color="auto"/>
                                      </w:divBdr>
                                      <w:divsChild>
                                        <w:div w:id="1477260321">
                                          <w:marLeft w:val="0"/>
                                          <w:marRight w:val="0"/>
                                          <w:marTop w:val="0"/>
                                          <w:marBottom w:val="0"/>
                                          <w:divBdr>
                                            <w:top w:val="none" w:sz="0" w:space="0" w:color="auto"/>
                                            <w:left w:val="none" w:sz="0" w:space="0" w:color="auto"/>
                                            <w:bottom w:val="none" w:sz="0" w:space="0" w:color="auto"/>
                                            <w:right w:val="none" w:sz="0" w:space="0" w:color="auto"/>
                                          </w:divBdr>
                                          <w:divsChild>
                                            <w:div w:id="132718366">
                                              <w:marLeft w:val="0"/>
                                              <w:marRight w:val="0"/>
                                              <w:marTop w:val="0"/>
                                              <w:marBottom w:val="0"/>
                                              <w:divBdr>
                                                <w:top w:val="none" w:sz="0" w:space="0" w:color="auto"/>
                                                <w:left w:val="none" w:sz="0" w:space="0" w:color="auto"/>
                                                <w:bottom w:val="none" w:sz="0" w:space="0" w:color="auto"/>
                                                <w:right w:val="none" w:sz="0" w:space="0" w:color="auto"/>
                                              </w:divBdr>
                                              <w:divsChild>
                                                <w:div w:id="476721799">
                                                  <w:marLeft w:val="0"/>
                                                  <w:marRight w:val="0"/>
                                                  <w:marTop w:val="0"/>
                                                  <w:marBottom w:val="0"/>
                                                  <w:divBdr>
                                                    <w:top w:val="none" w:sz="0" w:space="0" w:color="auto"/>
                                                    <w:left w:val="none" w:sz="0" w:space="0" w:color="auto"/>
                                                    <w:bottom w:val="none" w:sz="0" w:space="0" w:color="auto"/>
                                                    <w:right w:val="none" w:sz="0" w:space="0" w:color="auto"/>
                                                  </w:divBdr>
                                                  <w:divsChild>
                                                    <w:div w:id="1184437944">
                                                      <w:marLeft w:val="0"/>
                                                      <w:marRight w:val="0"/>
                                                      <w:marTop w:val="0"/>
                                                      <w:marBottom w:val="0"/>
                                                      <w:divBdr>
                                                        <w:top w:val="none" w:sz="0" w:space="0" w:color="auto"/>
                                                        <w:left w:val="none" w:sz="0" w:space="0" w:color="auto"/>
                                                        <w:bottom w:val="none" w:sz="0" w:space="0" w:color="auto"/>
                                                        <w:right w:val="none" w:sz="0" w:space="0" w:color="auto"/>
                                                      </w:divBdr>
                                                      <w:divsChild>
                                                        <w:div w:id="1430196841">
                                                          <w:marLeft w:val="0"/>
                                                          <w:marRight w:val="0"/>
                                                          <w:marTop w:val="0"/>
                                                          <w:marBottom w:val="0"/>
                                                          <w:divBdr>
                                                            <w:top w:val="none" w:sz="0" w:space="0" w:color="auto"/>
                                                            <w:left w:val="none" w:sz="0" w:space="0" w:color="auto"/>
                                                            <w:bottom w:val="none" w:sz="0" w:space="0" w:color="auto"/>
                                                            <w:right w:val="none" w:sz="0" w:space="0" w:color="auto"/>
                                                          </w:divBdr>
                                                          <w:divsChild>
                                                            <w:div w:id="1492217109">
                                                              <w:marLeft w:val="0"/>
                                                              <w:marRight w:val="115"/>
                                                              <w:marTop w:val="0"/>
                                                              <w:marBottom w:val="115"/>
                                                              <w:divBdr>
                                                                <w:top w:val="none" w:sz="0" w:space="0" w:color="auto"/>
                                                                <w:left w:val="none" w:sz="0" w:space="0" w:color="auto"/>
                                                                <w:bottom w:val="none" w:sz="0" w:space="0" w:color="auto"/>
                                                                <w:right w:val="none" w:sz="0" w:space="0" w:color="auto"/>
                                                              </w:divBdr>
                                                              <w:divsChild>
                                                                <w:div w:id="1327589492">
                                                                  <w:marLeft w:val="0"/>
                                                                  <w:marRight w:val="0"/>
                                                                  <w:marTop w:val="0"/>
                                                                  <w:marBottom w:val="0"/>
                                                                  <w:divBdr>
                                                                    <w:top w:val="none" w:sz="0" w:space="0" w:color="auto"/>
                                                                    <w:left w:val="none" w:sz="0" w:space="0" w:color="auto"/>
                                                                    <w:bottom w:val="none" w:sz="0" w:space="0" w:color="auto"/>
                                                                    <w:right w:val="none" w:sz="0" w:space="0" w:color="auto"/>
                                                                  </w:divBdr>
                                                                  <w:divsChild>
                                                                    <w:div w:id="1118140623">
                                                                      <w:marLeft w:val="0"/>
                                                                      <w:marRight w:val="0"/>
                                                                      <w:marTop w:val="0"/>
                                                                      <w:marBottom w:val="0"/>
                                                                      <w:divBdr>
                                                                        <w:top w:val="none" w:sz="0" w:space="0" w:color="auto"/>
                                                                        <w:left w:val="none" w:sz="0" w:space="0" w:color="auto"/>
                                                                        <w:bottom w:val="none" w:sz="0" w:space="0" w:color="auto"/>
                                                                        <w:right w:val="none" w:sz="0" w:space="0" w:color="auto"/>
                                                                      </w:divBdr>
                                                                      <w:divsChild>
                                                                        <w:div w:id="1031299124">
                                                                          <w:marLeft w:val="0"/>
                                                                          <w:marRight w:val="0"/>
                                                                          <w:marTop w:val="0"/>
                                                                          <w:marBottom w:val="0"/>
                                                                          <w:divBdr>
                                                                            <w:top w:val="none" w:sz="0" w:space="0" w:color="auto"/>
                                                                            <w:left w:val="none" w:sz="0" w:space="0" w:color="auto"/>
                                                                            <w:bottom w:val="none" w:sz="0" w:space="0" w:color="auto"/>
                                                                            <w:right w:val="none" w:sz="0" w:space="0" w:color="auto"/>
                                                                          </w:divBdr>
                                                                          <w:divsChild>
                                                                            <w:div w:id="200554101">
                                                                              <w:marLeft w:val="0"/>
                                                                              <w:marRight w:val="0"/>
                                                                              <w:marTop w:val="0"/>
                                                                              <w:marBottom w:val="0"/>
                                                                              <w:divBdr>
                                                                                <w:top w:val="none" w:sz="0" w:space="0" w:color="auto"/>
                                                                                <w:left w:val="none" w:sz="0" w:space="0" w:color="auto"/>
                                                                                <w:bottom w:val="none" w:sz="0" w:space="0" w:color="auto"/>
                                                                                <w:right w:val="none" w:sz="0" w:space="0" w:color="auto"/>
                                                                              </w:divBdr>
                                                                              <w:divsChild>
                                                                                <w:div w:id="330110344">
                                                                                  <w:marLeft w:val="0"/>
                                                                                  <w:marRight w:val="0"/>
                                                                                  <w:marTop w:val="0"/>
                                                                                  <w:marBottom w:val="0"/>
                                                                                  <w:divBdr>
                                                                                    <w:top w:val="none" w:sz="0" w:space="0" w:color="auto"/>
                                                                                    <w:left w:val="none" w:sz="0" w:space="0" w:color="auto"/>
                                                                                    <w:bottom w:val="none" w:sz="0" w:space="0" w:color="auto"/>
                                                                                    <w:right w:val="none" w:sz="0" w:space="0" w:color="auto"/>
                                                                                  </w:divBdr>
                                                                                  <w:divsChild>
                                                                                    <w:div w:id="12646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247106">
      <w:bodyDiv w:val="1"/>
      <w:marLeft w:val="0"/>
      <w:marRight w:val="0"/>
      <w:marTop w:val="0"/>
      <w:marBottom w:val="0"/>
      <w:divBdr>
        <w:top w:val="none" w:sz="0" w:space="0" w:color="auto"/>
        <w:left w:val="none" w:sz="0" w:space="0" w:color="auto"/>
        <w:bottom w:val="none" w:sz="0" w:space="0" w:color="auto"/>
        <w:right w:val="none" w:sz="0" w:space="0" w:color="auto"/>
      </w:divBdr>
      <w:divsChild>
        <w:div w:id="1884780563">
          <w:marLeft w:val="0"/>
          <w:marRight w:val="0"/>
          <w:marTop w:val="0"/>
          <w:marBottom w:val="0"/>
          <w:divBdr>
            <w:top w:val="none" w:sz="0" w:space="0" w:color="auto"/>
            <w:left w:val="none" w:sz="0" w:space="0" w:color="auto"/>
            <w:bottom w:val="none" w:sz="0" w:space="0" w:color="auto"/>
            <w:right w:val="none" w:sz="0" w:space="0" w:color="auto"/>
          </w:divBdr>
          <w:divsChild>
            <w:div w:id="1463308947">
              <w:marLeft w:val="0"/>
              <w:marRight w:val="0"/>
              <w:marTop w:val="0"/>
              <w:marBottom w:val="0"/>
              <w:divBdr>
                <w:top w:val="none" w:sz="0" w:space="0" w:color="auto"/>
                <w:left w:val="none" w:sz="0" w:space="0" w:color="auto"/>
                <w:bottom w:val="none" w:sz="0" w:space="0" w:color="auto"/>
                <w:right w:val="none" w:sz="0" w:space="0" w:color="auto"/>
              </w:divBdr>
              <w:divsChild>
                <w:div w:id="702512312">
                  <w:marLeft w:val="0"/>
                  <w:marRight w:val="0"/>
                  <w:marTop w:val="0"/>
                  <w:marBottom w:val="0"/>
                  <w:divBdr>
                    <w:top w:val="none" w:sz="0" w:space="0" w:color="auto"/>
                    <w:left w:val="none" w:sz="0" w:space="0" w:color="auto"/>
                    <w:bottom w:val="none" w:sz="0" w:space="0" w:color="auto"/>
                    <w:right w:val="none" w:sz="0" w:space="0" w:color="auto"/>
                  </w:divBdr>
                  <w:divsChild>
                    <w:div w:id="997195967">
                      <w:marLeft w:val="0"/>
                      <w:marRight w:val="0"/>
                      <w:marTop w:val="0"/>
                      <w:marBottom w:val="0"/>
                      <w:divBdr>
                        <w:top w:val="none" w:sz="0" w:space="0" w:color="auto"/>
                        <w:left w:val="none" w:sz="0" w:space="0" w:color="auto"/>
                        <w:bottom w:val="none" w:sz="0" w:space="0" w:color="auto"/>
                        <w:right w:val="none" w:sz="0" w:space="0" w:color="auto"/>
                      </w:divBdr>
                      <w:divsChild>
                        <w:div w:id="1209493306">
                          <w:marLeft w:val="0"/>
                          <w:marRight w:val="0"/>
                          <w:marTop w:val="0"/>
                          <w:marBottom w:val="0"/>
                          <w:divBdr>
                            <w:top w:val="none" w:sz="0" w:space="0" w:color="auto"/>
                            <w:left w:val="none" w:sz="0" w:space="0" w:color="auto"/>
                            <w:bottom w:val="none" w:sz="0" w:space="0" w:color="auto"/>
                            <w:right w:val="none" w:sz="0" w:space="0" w:color="auto"/>
                          </w:divBdr>
                          <w:divsChild>
                            <w:div w:id="1230001487">
                              <w:marLeft w:val="0"/>
                              <w:marRight w:val="0"/>
                              <w:marTop w:val="0"/>
                              <w:marBottom w:val="0"/>
                              <w:divBdr>
                                <w:top w:val="none" w:sz="0" w:space="0" w:color="auto"/>
                                <w:left w:val="none" w:sz="0" w:space="0" w:color="auto"/>
                                <w:bottom w:val="none" w:sz="0" w:space="0" w:color="auto"/>
                                <w:right w:val="none" w:sz="0" w:space="0" w:color="auto"/>
                              </w:divBdr>
                              <w:divsChild>
                                <w:div w:id="1145003573">
                                  <w:marLeft w:val="0"/>
                                  <w:marRight w:val="0"/>
                                  <w:marTop w:val="0"/>
                                  <w:marBottom w:val="0"/>
                                  <w:divBdr>
                                    <w:top w:val="none" w:sz="0" w:space="0" w:color="auto"/>
                                    <w:left w:val="none" w:sz="0" w:space="0" w:color="auto"/>
                                    <w:bottom w:val="none" w:sz="0" w:space="0" w:color="auto"/>
                                    <w:right w:val="none" w:sz="0" w:space="0" w:color="auto"/>
                                  </w:divBdr>
                                  <w:divsChild>
                                    <w:div w:id="353113325">
                                      <w:marLeft w:val="0"/>
                                      <w:marRight w:val="0"/>
                                      <w:marTop w:val="0"/>
                                      <w:marBottom w:val="0"/>
                                      <w:divBdr>
                                        <w:top w:val="none" w:sz="0" w:space="0" w:color="auto"/>
                                        <w:left w:val="none" w:sz="0" w:space="0" w:color="auto"/>
                                        <w:bottom w:val="none" w:sz="0" w:space="0" w:color="auto"/>
                                        <w:right w:val="none" w:sz="0" w:space="0" w:color="auto"/>
                                      </w:divBdr>
                                      <w:divsChild>
                                        <w:div w:id="40983559">
                                          <w:marLeft w:val="0"/>
                                          <w:marRight w:val="0"/>
                                          <w:marTop w:val="0"/>
                                          <w:marBottom w:val="0"/>
                                          <w:divBdr>
                                            <w:top w:val="none" w:sz="0" w:space="0" w:color="auto"/>
                                            <w:left w:val="none" w:sz="0" w:space="0" w:color="auto"/>
                                            <w:bottom w:val="none" w:sz="0" w:space="0" w:color="auto"/>
                                            <w:right w:val="none" w:sz="0" w:space="0" w:color="auto"/>
                                          </w:divBdr>
                                          <w:divsChild>
                                            <w:div w:id="2011787055">
                                              <w:marLeft w:val="0"/>
                                              <w:marRight w:val="0"/>
                                              <w:marTop w:val="0"/>
                                              <w:marBottom w:val="0"/>
                                              <w:divBdr>
                                                <w:top w:val="none" w:sz="0" w:space="0" w:color="auto"/>
                                                <w:left w:val="none" w:sz="0" w:space="0" w:color="auto"/>
                                                <w:bottom w:val="none" w:sz="0" w:space="0" w:color="auto"/>
                                                <w:right w:val="none" w:sz="0" w:space="0" w:color="auto"/>
                                              </w:divBdr>
                                              <w:divsChild>
                                                <w:div w:id="272056321">
                                                  <w:marLeft w:val="0"/>
                                                  <w:marRight w:val="0"/>
                                                  <w:marTop w:val="0"/>
                                                  <w:marBottom w:val="0"/>
                                                  <w:divBdr>
                                                    <w:top w:val="none" w:sz="0" w:space="0" w:color="auto"/>
                                                    <w:left w:val="none" w:sz="0" w:space="0" w:color="auto"/>
                                                    <w:bottom w:val="none" w:sz="0" w:space="0" w:color="auto"/>
                                                    <w:right w:val="none" w:sz="0" w:space="0" w:color="auto"/>
                                                  </w:divBdr>
                                                  <w:divsChild>
                                                    <w:div w:id="922027492">
                                                      <w:marLeft w:val="0"/>
                                                      <w:marRight w:val="0"/>
                                                      <w:marTop w:val="0"/>
                                                      <w:marBottom w:val="0"/>
                                                      <w:divBdr>
                                                        <w:top w:val="none" w:sz="0" w:space="0" w:color="auto"/>
                                                        <w:left w:val="none" w:sz="0" w:space="0" w:color="auto"/>
                                                        <w:bottom w:val="none" w:sz="0" w:space="0" w:color="auto"/>
                                                        <w:right w:val="none" w:sz="0" w:space="0" w:color="auto"/>
                                                      </w:divBdr>
                                                      <w:divsChild>
                                                        <w:div w:id="1464538041">
                                                          <w:marLeft w:val="0"/>
                                                          <w:marRight w:val="0"/>
                                                          <w:marTop w:val="0"/>
                                                          <w:marBottom w:val="0"/>
                                                          <w:divBdr>
                                                            <w:top w:val="none" w:sz="0" w:space="0" w:color="auto"/>
                                                            <w:left w:val="none" w:sz="0" w:space="0" w:color="auto"/>
                                                            <w:bottom w:val="none" w:sz="0" w:space="0" w:color="auto"/>
                                                            <w:right w:val="none" w:sz="0" w:space="0" w:color="auto"/>
                                                          </w:divBdr>
                                                          <w:divsChild>
                                                            <w:div w:id="1136685320">
                                                              <w:marLeft w:val="0"/>
                                                              <w:marRight w:val="100"/>
                                                              <w:marTop w:val="0"/>
                                                              <w:marBottom w:val="100"/>
                                                              <w:divBdr>
                                                                <w:top w:val="none" w:sz="0" w:space="0" w:color="auto"/>
                                                                <w:left w:val="none" w:sz="0" w:space="0" w:color="auto"/>
                                                                <w:bottom w:val="none" w:sz="0" w:space="0" w:color="auto"/>
                                                                <w:right w:val="none" w:sz="0" w:space="0" w:color="auto"/>
                                                              </w:divBdr>
                                                              <w:divsChild>
                                                                <w:div w:id="2017149271">
                                                                  <w:marLeft w:val="0"/>
                                                                  <w:marRight w:val="0"/>
                                                                  <w:marTop w:val="0"/>
                                                                  <w:marBottom w:val="0"/>
                                                                  <w:divBdr>
                                                                    <w:top w:val="none" w:sz="0" w:space="0" w:color="auto"/>
                                                                    <w:left w:val="none" w:sz="0" w:space="0" w:color="auto"/>
                                                                    <w:bottom w:val="none" w:sz="0" w:space="0" w:color="auto"/>
                                                                    <w:right w:val="none" w:sz="0" w:space="0" w:color="auto"/>
                                                                  </w:divBdr>
                                                                  <w:divsChild>
                                                                    <w:div w:id="337662408">
                                                                      <w:marLeft w:val="0"/>
                                                                      <w:marRight w:val="0"/>
                                                                      <w:marTop w:val="0"/>
                                                                      <w:marBottom w:val="0"/>
                                                                      <w:divBdr>
                                                                        <w:top w:val="none" w:sz="0" w:space="0" w:color="auto"/>
                                                                        <w:left w:val="none" w:sz="0" w:space="0" w:color="auto"/>
                                                                        <w:bottom w:val="none" w:sz="0" w:space="0" w:color="auto"/>
                                                                        <w:right w:val="none" w:sz="0" w:space="0" w:color="auto"/>
                                                                      </w:divBdr>
                                                                      <w:divsChild>
                                                                        <w:div w:id="868377234">
                                                                          <w:marLeft w:val="0"/>
                                                                          <w:marRight w:val="0"/>
                                                                          <w:marTop w:val="0"/>
                                                                          <w:marBottom w:val="0"/>
                                                                          <w:divBdr>
                                                                            <w:top w:val="none" w:sz="0" w:space="0" w:color="auto"/>
                                                                            <w:left w:val="none" w:sz="0" w:space="0" w:color="auto"/>
                                                                            <w:bottom w:val="none" w:sz="0" w:space="0" w:color="auto"/>
                                                                            <w:right w:val="none" w:sz="0" w:space="0" w:color="auto"/>
                                                                          </w:divBdr>
                                                                          <w:divsChild>
                                                                            <w:div w:id="509489290">
                                                                              <w:marLeft w:val="0"/>
                                                                              <w:marRight w:val="0"/>
                                                                              <w:marTop w:val="0"/>
                                                                              <w:marBottom w:val="0"/>
                                                                              <w:divBdr>
                                                                                <w:top w:val="none" w:sz="0" w:space="0" w:color="auto"/>
                                                                                <w:left w:val="none" w:sz="0" w:space="0" w:color="auto"/>
                                                                                <w:bottom w:val="none" w:sz="0" w:space="0" w:color="auto"/>
                                                                                <w:right w:val="none" w:sz="0" w:space="0" w:color="auto"/>
                                                                              </w:divBdr>
                                                                              <w:divsChild>
                                                                                <w:div w:id="862672266">
                                                                                  <w:marLeft w:val="0"/>
                                                                                  <w:marRight w:val="0"/>
                                                                                  <w:marTop w:val="0"/>
                                                                                  <w:marBottom w:val="0"/>
                                                                                  <w:divBdr>
                                                                                    <w:top w:val="none" w:sz="0" w:space="0" w:color="auto"/>
                                                                                    <w:left w:val="none" w:sz="0" w:space="0" w:color="auto"/>
                                                                                    <w:bottom w:val="none" w:sz="0" w:space="0" w:color="auto"/>
                                                                                    <w:right w:val="none" w:sz="0" w:space="0" w:color="auto"/>
                                                                                  </w:divBdr>
                                                                                  <w:divsChild>
                                                                                    <w:div w:id="18159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044489">
      <w:bodyDiv w:val="1"/>
      <w:marLeft w:val="0"/>
      <w:marRight w:val="0"/>
      <w:marTop w:val="0"/>
      <w:marBottom w:val="0"/>
      <w:divBdr>
        <w:top w:val="none" w:sz="0" w:space="0" w:color="auto"/>
        <w:left w:val="none" w:sz="0" w:space="0" w:color="auto"/>
        <w:bottom w:val="none" w:sz="0" w:space="0" w:color="auto"/>
        <w:right w:val="none" w:sz="0" w:space="0" w:color="auto"/>
      </w:divBdr>
      <w:divsChild>
        <w:div w:id="1988775101">
          <w:marLeft w:val="0"/>
          <w:marRight w:val="0"/>
          <w:marTop w:val="0"/>
          <w:marBottom w:val="0"/>
          <w:divBdr>
            <w:top w:val="none" w:sz="0" w:space="0" w:color="auto"/>
            <w:left w:val="none" w:sz="0" w:space="0" w:color="auto"/>
            <w:bottom w:val="none" w:sz="0" w:space="0" w:color="auto"/>
            <w:right w:val="none" w:sz="0" w:space="0" w:color="auto"/>
          </w:divBdr>
          <w:divsChild>
            <w:div w:id="1238906296">
              <w:marLeft w:val="0"/>
              <w:marRight w:val="0"/>
              <w:marTop w:val="0"/>
              <w:marBottom w:val="0"/>
              <w:divBdr>
                <w:top w:val="none" w:sz="0" w:space="0" w:color="auto"/>
                <w:left w:val="none" w:sz="0" w:space="0" w:color="auto"/>
                <w:bottom w:val="none" w:sz="0" w:space="0" w:color="auto"/>
                <w:right w:val="none" w:sz="0" w:space="0" w:color="auto"/>
              </w:divBdr>
              <w:divsChild>
                <w:div w:id="598489611">
                  <w:marLeft w:val="0"/>
                  <w:marRight w:val="0"/>
                  <w:marTop w:val="0"/>
                  <w:marBottom w:val="0"/>
                  <w:divBdr>
                    <w:top w:val="none" w:sz="0" w:space="0" w:color="auto"/>
                    <w:left w:val="none" w:sz="0" w:space="0" w:color="auto"/>
                    <w:bottom w:val="none" w:sz="0" w:space="0" w:color="auto"/>
                    <w:right w:val="none" w:sz="0" w:space="0" w:color="auto"/>
                  </w:divBdr>
                  <w:divsChild>
                    <w:div w:id="1226836850">
                      <w:marLeft w:val="0"/>
                      <w:marRight w:val="0"/>
                      <w:marTop w:val="0"/>
                      <w:marBottom w:val="0"/>
                      <w:divBdr>
                        <w:top w:val="none" w:sz="0" w:space="0" w:color="auto"/>
                        <w:left w:val="none" w:sz="0" w:space="0" w:color="auto"/>
                        <w:bottom w:val="none" w:sz="0" w:space="0" w:color="auto"/>
                        <w:right w:val="none" w:sz="0" w:space="0" w:color="auto"/>
                      </w:divBdr>
                      <w:divsChild>
                        <w:div w:id="388457127">
                          <w:marLeft w:val="0"/>
                          <w:marRight w:val="0"/>
                          <w:marTop w:val="0"/>
                          <w:marBottom w:val="0"/>
                          <w:divBdr>
                            <w:top w:val="none" w:sz="0" w:space="0" w:color="auto"/>
                            <w:left w:val="none" w:sz="0" w:space="0" w:color="auto"/>
                            <w:bottom w:val="none" w:sz="0" w:space="0" w:color="auto"/>
                            <w:right w:val="none" w:sz="0" w:space="0" w:color="auto"/>
                          </w:divBdr>
                          <w:divsChild>
                            <w:div w:id="149565437">
                              <w:marLeft w:val="0"/>
                              <w:marRight w:val="0"/>
                              <w:marTop w:val="0"/>
                              <w:marBottom w:val="0"/>
                              <w:divBdr>
                                <w:top w:val="none" w:sz="0" w:space="0" w:color="auto"/>
                                <w:left w:val="none" w:sz="0" w:space="0" w:color="auto"/>
                                <w:bottom w:val="none" w:sz="0" w:space="0" w:color="auto"/>
                                <w:right w:val="none" w:sz="0" w:space="0" w:color="auto"/>
                              </w:divBdr>
                              <w:divsChild>
                                <w:div w:id="1318414964">
                                  <w:marLeft w:val="0"/>
                                  <w:marRight w:val="0"/>
                                  <w:marTop w:val="0"/>
                                  <w:marBottom w:val="0"/>
                                  <w:divBdr>
                                    <w:top w:val="none" w:sz="0" w:space="0" w:color="auto"/>
                                    <w:left w:val="none" w:sz="0" w:space="0" w:color="auto"/>
                                    <w:bottom w:val="none" w:sz="0" w:space="0" w:color="auto"/>
                                    <w:right w:val="none" w:sz="0" w:space="0" w:color="auto"/>
                                  </w:divBdr>
                                  <w:divsChild>
                                    <w:div w:id="1407798539">
                                      <w:marLeft w:val="0"/>
                                      <w:marRight w:val="0"/>
                                      <w:marTop w:val="0"/>
                                      <w:marBottom w:val="0"/>
                                      <w:divBdr>
                                        <w:top w:val="none" w:sz="0" w:space="0" w:color="auto"/>
                                        <w:left w:val="none" w:sz="0" w:space="0" w:color="auto"/>
                                        <w:bottom w:val="none" w:sz="0" w:space="0" w:color="auto"/>
                                        <w:right w:val="none" w:sz="0" w:space="0" w:color="auto"/>
                                      </w:divBdr>
                                      <w:divsChild>
                                        <w:div w:id="568226209">
                                          <w:marLeft w:val="0"/>
                                          <w:marRight w:val="0"/>
                                          <w:marTop w:val="0"/>
                                          <w:marBottom w:val="0"/>
                                          <w:divBdr>
                                            <w:top w:val="none" w:sz="0" w:space="0" w:color="auto"/>
                                            <w:left w:val="none" w:sz="0" w:space="0" w:color="auto"/>
                                            <w:bottom w:val="none" w:sz="0" w:space="0" w:color="auto"/>
                                            <w:right w:val="none" w:sz="0" w:space="0" w:color="auto"/>
                                          </w:divBdr>
                                          <w:divsChild>
                                            <w:div w:id="1825774528">
                                              <w:marLeft w:val="0"/>
                                              <w:marRight w:val="0"/>
                                              <w:marTop w:val="0"/>
                                              <w:marBottom w:val="0"/>
                                              <w:divBdr>
                                                <w:top w:val="none" w:sz="0" w:space="0" w:color="auto"/>
                                                <w:left w:val="none" w:sz="0" w:space="0" w:color="auto"/>
                                                <w:bottom w:val="none" w:sz="0" w:space="0" w:color="auto"/>
                                                <w:right w:val="none" w:sz="0" w:space="0" w:color="auto"/>
                                              </w:divBdr>
                                              <w:divsChild>
                                                <w:div w:id="1380400592">
                                                  <w:marLeft w:val="0"/>
                                                  <w:marRight w:val="0"/>
                                                  <w:marTop w:val="0"/>
                                                  <w:marBottom w:val="0"/>
                                                  <w:divBdr>
                                                    <w:top w:val="none" w:sz="0" w:space="0" w:color="auto"/>
                                                    <w:left w:val="none" w:sz="0" w:space="0" w:color="auto"/>
                                                    <w:bottom w:val="none" w:sz="0" w:space="0" w:color="auto"/>
                                                    <w:right w:val="none" w:sz="0" w:space="0" w:color="auto"/>
                                                  </w:divBdr>
                                                  <w:divsChild>
                                                    <w:div w:id="240600444">
                                                      <w:marLeft w:val="0"/>
                                                      <w:marRight w:val="0"/>
                                                      <w:marTop w:val="0"/>
                                                      <w:marBottom w:val="0"/>
                                                      <w:divBdr>
                                                        <w:top w:val="none" w:sz="0" w:space="0" w:color="auto"/>
                                                        <w:left w:val="none" w:sz="0" w:space="0" w:color="auto"/>
                                                        <w:bottom w:val="none" w:sz="0" w:space="0" w:color="auto"/>
                                                        <w:right w:val="none" w:sz="0" w:space="0" w:color="auto"/>
                                                      </w:divBdr>
                                                      <w:divsChild>
                                                        <w:div w:id="1339623798">
                                                          <w:marLeft w:val="0"/>
                                                          <w:marRight w:val="0"/>
                                                          <w:marTop w:val="0"/>
                                                          <w:marBottom w:val="0"/>
                                                          <w:divBdr>
                                                            <w:top w:val="none" w:sz="0" w:space="0" w:color="auto"/>
                                                            <w:left w:val="none" w:sz="0" w:space="0" w:color="auto"/>
                                                            <w:bottom w:val="none" w:sz="0" w:space="0" w:color="auto"/>
                                                            <w:right w:val="none" w:sz="0" w:space="0" w:color="auto"/>
                                                          </w:divBdr>
                                                          <w:divsChild>
                                                            <w:div w:id="868878759">
                                                              <w:marLeft w:val="0"/>
                                                              <w:marRight w:val="100"/>
                                                              <w:marTop w:val="0"/>
                                                              <w:marBottom w:val="100"/>
                                                              <w:divBdr>
                                                                <w:top w:val="none" w:sz="0" w:space="0" w:color="auto"/>
                                                                <w:left w:val="none" w:sz="0" w:space="0" w:color="auto"/>
                                                                <w:bottom w:val="none" w:sz="0" w:space="0" w:color="auto"/>
                                                                <w:right w:val="none" w:sz="0" w:space="0" w:color="auto"/>
                                                              </w:divBdr>
                                                              <w:divsChild>
                                                                <w:div w:id="1780104531">
                                                                  <w:marLeft w:val="0"/>
                                                                  <w:marRight w:val="0"/>
                                                                  <w:marTop w:val="0"/>
                                                                  <w:marBottom w:val="0"/>
                                                                  <w:divBdr>
                                                                    <w:top w:val="none" w:sz="0" w:space="0" w:color="auto"/>
                                                                    <w:left w:val="none" w:sz="0" w:space="0" w:color="auto"/>
                                                                    <w:bottom w:val="none" w:sz="0" w:space="0" w:color="auto"/>
                                                                    <w:right w:val="none" w:sz="0" w:space="0" w:color="auto"/>
                                                                  </w:divBdr>
                                                                  <w:divsChild>
                                                                    <w:div w:id="1689718237">
                                                                      <w:marLeft w:val="0"/>
                                                                      <w:marRight w:val="0"/>
                                                                      <w:marTop w:val="0"/>
                                                                      <w:marBottom w:val="0"/>
                                                                      <w:divBdr>
                                                                        <w:top w:val="none" w:sz="0" w:space="0" w:color="auto"/>
                                                                        <w:left w:val="none" w:sz="0" w:space="0" w:color="auto"/>
                                                                        <w:bottom w:val="none" w:sz="0" w:space="0" w:color="auto"/>
                                                                        <w:right w:val="none" w:sz="0" w:space="0" w:color="auto"/>
                                                                      </w:divBdr>
                                                                      <w:divsChild>
                                                                        <w:div w:id="1508711845">
                                                                          <w:marLeft w:val="0"/>
                                                                          <w:marRight w:val="0"/>
                                                                          <w:marTop w:val="0"/>
                                                                          <w:marBottom w:val="0"/>
                                                                          <w:divBdr>
                                                                            <w:top w:val="none" w:sz="0" w:space="0" w:color="auto"/>
                                                                            <w:left w:val="none" w:sz="0" w:space="0" w:color="auto"/>
                                                                            <w:bottom w:val="none" w:sz="0" w:space="0" w:color="auto"/>
                                                                            <w:right w:val="none" w:sz="0" w:space="0" w:color="auto"/>
                                                                          </w:divBdr>
                                                                          <w:divsChild>
                                                                            <w:div w:id="1520965849">
                                                                              <w:marLeft w:val="0"/>
                                                                              <w:marRight w:val="0"/>
                                                                              <w:marTop w:val="0"/>
                                                                              <w:marBottom w:val="0"/>
                                                                              <w:divBdr>
                                                                                <w:top w:val="none" w:sz="0" w:space="0" w:color="auto"/>
                                                                                <w:left w:val="none" w:sz="0" w:space="0" w:color="auto"/>
                                                                                <w:bottom w:val="none" w:sz="0" w:space="0" w:color="auto"/>
                                                                                <w:right w:val="none" w:sz="0" w:space="0" w:color="auto"/>
                                                                              </w:divBdr>
                                                                              <w:divsChild>
                                                                                <w:div w:id="463160784">
                                                                                  <w:marLeft w:val="0"/>
                                                                                  <w:marRight w:val="0"/>
                                                                                  <w:marTop w:val="0"/>
                                                                                  <w:marBottom w:val="0"/>
                                                                                  <w:divBdr>
                                                                                    <w:top w:val="none" w:sz="0" w:space="0" w:color="auto"/>
                                                                                    <w:left w:val="none" w:sz="0" w:space="0" w:color="auto"/>
                                                                                    <w:bottom w:val="none" w:sz="0" w:space="0" w:color="auto"/>
                                                                                    <w:right w:val="none" w:sz="0" w:space="0" w:color="auto"/>
                                                                                  </w:divBdr>
                                                                                  <w:divsChild>
                                                                                    <w:div w:id="1009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973289">
      <w:bodyDiv w:val="1"/>
      <w:marLeft w:val="0"/>
      <w:marRight w:val="0"/>
      <w:marTop w:val="0"/>
      <w:marBottom w:val="0"/>
      <w:divBdr>
        <w:top w:val="none" w:sz="0" w:space="0" w:color="auto"/>
        <w:left w:val="none" w:sz="0" w:space="0" w:color="auto"/>
        <w:bottom w:val="none" w:sz="0" w:space="0" w:color="auto"/>
        <w:right w:val="none" w:sz="0" w:space="0" w:color="auto"/>
      </w:divBdr>
      <w:divsChild>
        <w:div w:id="2057779559">
          <w:marLeft w:val="0"/>
          <w:marRight w:val="0"/>
          <w:marTop w:val="0"/>
          <w:marBottom w:val="0"/>
          <w:divBdr>
            <w:top w:val="none" w:sz="0" w:space="0" w:color="auto"/>
            <w:left w:val="none" w:sz="0" w:space="0" w:color="auto"/>
            <w:bottom w:val="none" w:sz="0" w:space="0" w:color="auto"/>
            <w:right w:val="none" w:sz="0" w:space="0" w:color="auto"/>
          </w:divBdr>
          <w:divsChild>
            <w:div w:id="1727604004">
              <w:marLeft w:val="0"/>
              <w:marRight w:val="0"/>
              <w:marTop w:val="0"/>
              <w:marBottom w:val="0"/>
              <w:divBdr>
                <w:top w:val="none" w:sz="0" w:space="0" w:color="auto"/>
                <w:left w:val="none" w:sz="0" w:space="0" w:color="auto"/>
                <w:bottom w:val="none" w:sz="0" w:space="0" w:color="auto"/>
                <w:right w:val="none" w:sz="0" w:space="0" w:color="auto"/>
              </w:divBdr>
              <w:divsChild>
                <w:div w:id="583104880">
                  <w:marLeft w:val="0"/>
                  <w:marRight w:val="0"/>
                  <w:marTop w:val="0"/>
                  <w:marBottom w:val="0"/>
                  <w:divBdr>
                    <w:top w:val="none" w:sz="0" w:space="0" w:color="auto"/>
                    <w:left w:val="none" w:sz="0" w:space="0" w:color="auto"/>
                    <w:bottom w:val="none" w:sz="0" w:space="0" w:color="auto"/>
                    <w:right w:val="none" w:sz="0" w:space="0" w:color="auto"/>
                  </w:divBdr>
                  <w:divsChild>
                    <w:div w:id="1557668670">
                      <w:marLeft w:val="0"/>
                      <w:marRight w:val="0"/>
                      <w:marTop w:val="0"/>
                      <w:marBottom w:val="0"/>
                      <w:divBdr>
                        <w:top w:val="none" w:sz="0" w:space="0" w:color="auto"/>
                        <w:left w:val="none" w:sz="0" w:space="0" w:color="auto"/>
                        <w:bottom w:val="none" w:sz="0" w:space="0" w:color="auto"/>
                        <w:right w:val="none" w:sz="0" w:space="0" w:color="auto"/>
                      </w:divBdr>
                      <w:divsChild>
                        <w:div w:id="1681472265">
                          <w:marLeft w:val="0"/>
                          <w:marRight w:val="0"/>
                          <w:marTop w:val="0"/>
                          <w:marBottom w:val="0"/>
                          <w:divBdr>
                            <w:top w:val="none" w:sz="0" w:space="0" w:color="auto"/>
                            <w:left w:val="none" w:sz="0" w:space="0" w:color="auto"/>
                            <w:bottom w:val="none" w:sz="0" w:space="0" w:color="auto"/>
                            <w:right w:val="none" w:sz="0" w:space="0" w:color="auto"/>
                          </w:divBdr>
                          <w:divsChild>
                            <w:div w:id="2680655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16808932">
                                      <w:marLeft w:val="0"/>
                                      <w:marRight w:val="0"/>
                                      <w:marTop w:val="0"/>
                                      <w:marBottom w:val="0"/>
                                      <w:divBdr>
                                        <w:top w:val="none" w:sz="0" w:space="0" w:color="auto"/>
                                        <w:left w:val="none" w:sz="0" w:space="0" w:color="auto"/>
                                        <w:bottom w:val="none" w:sz="0" w:space="0" w:color="auto"/>
                                        <w:right w:val="none" w:sz="0" w:space="0" w:color="auto"/>
                                      </w:divBdr>
                                      <w:divsChild>
                                        <w:div w:id="395593996">
                                          <w:marLeft w:val="0"/>
                                          <w:marRight w:val="0"/>
                                          <w:marTop w:val="0"/>
                                          <w:marBottom w:val="0"/>
                                          <w:divBdr>
                                            <w:top w:val="none" w:sz="0" w:space="0" w:color="auto"/>
                                            <w:left w:val="none" w:sz="0" w:space="0" w:color="auto"/>
                                            <w:bottom w:val="none" w:sz="0" w:space="0" w:color="auto"/>
                                            <w:right w:val="none" w:sz="0" w:space="0" w:color="auto"/>
                                          </w:divBdr>
                                          <w:divsChild>
                                            <w:div w:id="2122803291">
                                              <w:marLeft w:val="0"/>
                                              <w:marRight w:val="0"/>
                                              <w:marTop w:val="0"/>
                                              <w:marBottom w:val="0"/>
                                              <w:divBdr>
                                                <w:top w:val="none" w:sz="0" w:space="0" w:color="auto"/>
                                                <w:left w:val="none" w:sz="0" w:space="0" w:color="auto"/>
                                                <w:bottom w:val="none" w:sz="0" w:space="0" w:color="auto"/>
                                                <w:right w:val="none" w:sz="0" w:space="0" w:color="auto"/>
                                              </w:divBdr>
                                              <w:divsChild>
                                                <w:div w:id="607205049">
                                                  <w:marLeft w:val="0"/>
                                                  <w:marRight w:val="0"/>
                                                  <w:marTop w:val="0"/>
                                                  <w:marBottom w:val="0"/>
                                                  <w:divBdr>
                                                    <w:top w:val="none" w:sz="0" w:space="0" w:color="auto"/>
                                                    <w:left w:val="none" w:sz="0" w:space="0" w:color="auto"/>
                                                    <w:bottom w:val="none" w:sz="0" w:space="0" w:color="auto"/>
                                                    <w:right w:val="none" w:sz="0" w:space="0" w:color="auto"/>
                                                  </w:divBdr>
                                                  <w:divsChild>
                                                    <w:div w:id="239369369">
                                                      <w:marLeft w:val="0"/>
                                                      <w:marRight w:val="0"/>
                                                      <w:marTop w:val="0"/>
                                                      <w:marBottom w:val="0"/>
                                                      <w:divBdr>
                                                        <w:top w:val="none" w:sz="0" w:space="0" w:color="auto"/>
                                                        <w:left w:val="none" w:sz="0" w:space="0" w:color="auto"/>
                                                        <w:bottom w:val="none" w:sz="0" w:space="0" w:color="auto"/>
                                                        <w:right w:val="none" w:sz="0" w:space="0" w:color="auto"/>
                                                      </w:divBdr>
                                                      <w:divsChild>
                                                        <w:div w:id="1000349899">
                                                          <w:marLeft w:val="0"/>
                                                          <w:marRight w:val="0"/>
                                                          <w:marTop w:val="0"/>
                                                          <w:marBottom w:val="0"/>
                                                          <w:divBdr>
                                                            <w:top w:val="none" w:sz="0" w:space="0" w:color="auto"/>
                                                            <w:left w:val="none" w:sz="0" w:space="0" w:color="auto"/>
                                                            <w:bottom w:val="none" w:sz="0" w:space="0" w:color="auto"/>
                                                            <w:right w:val="none" w:sz="0" w:space="0" w:color="auto"/>
                                                          </w:divBdr>
                                                          <w:divsChild>
                                                            <w:div w:id="559949211">
                                                              <w:marLeft w:val="0"/>
                                                              <w:marRight w:val="100"/>
                                                              <w:marTop w:val="0"/>
                                                              <w:marBottom w:val="100"/>
                                                              <w:divBdr>
                                                                <w:top w:val="none" w:sz="0" w:space="0" w:color="auto"/>
                                                                <w:left w:val="none" w:sz="0" w:space="0" w:color="auto"/>
                                                                <w:bottom w:val="none" w:sz="0" w:space="0" w:color="auto"/>
                                                                <w:right w:val="none" w:sz="0" w:space="0" w:color="auto"/>
                                                              </w:divBdr>
                                                              <w:divsChild>
                                                                <w:div w:id="1623000979">
                                                                  <w:marLeft w:val="0"/>
                                                                  <w:marRight w:val="0"/>
                                                                  <w:marTop w:val="0"/>
                                                                  <w:marBottom w:val="0"/>
                                                                  <w:divBdr>
                                                                    <w:top w:val="none" w:sz="0" w:space="0" w:color="auto"/>
                                                                    <w:left w:val="none" w:sz="0" w:space="0" w:color="auto"/>
                                                                    <w:bottom w:val="none" w:sz="0" w:space="0" w:color="auto"/>
                                                                    <w:right w:val="none" w:sz="0" w:space="0" w:color="auto"/>
                                                                  </w:divBdr>
                                                                  <w:divsChild>
                                                                    <w:div w:id="1809322318">
                                                                      <w:marLeft w:val="0"/>
                                                                      <w:marRight w:val="0"/>
                                                                      <w:marTop w:val="0"/>
                                                                      <w:marBottom w:val="0"/>
                                                                      <w:divBdr>
                                                                        <w:top w:val="none" w:sz="0" w:space="0" w:color="auto"/>
                                                                        <w:left w:val="none" w:sz="0" w:space="0" w:color="auto"/>
                                                                        <w:bottom w:val="none" w:sz="0" w:space="0" w:color="auto"/>
                                                                        <w:right w:val="none" w:sz="0" w:space="0" w:color="auto"/>
                                                                      </w:divBdr>
                                                                      <w:divsChild>
                                                                        <w:div w:id="1858615603">
                                                                          <w:marLeft w:val="0"/>
                                                                          <w:marRight w:val="0"/>
                                                                          <w:marTop w:val="0"/>
                                                                          <w:marBottom w:val="0"/>
                                                                          <w:divBdr>
                                                                            <w:top w:val="none" w:sz="0" w:space="0" w:color="auto"/>
                                                                            <w:left w:val="none" w:sz="0" w:space="0" w:color="auto"/>
                                                                            <w:bottom w:val="none" w:sz="0" w:space="0" w:color="auto"/>
                                                                            <w:right w:val="none" w:sz="0" w:space="0" w:color="auto"/>
                                                                          </w:divBdr>
                                                                          <w:divsChild>
                                                                            <w:div w:id="1050497019">
                                                                              <w:marLeft w:val="0"/>
                                                                              <w:marRight w:val="0"/>
                                                                              <w:marTop w:val="0"/>
                                                                              <w:marBottom w:val="0"/>
                                                                              <w:divBdr>
                                                                                <w:top w:val="none" w:sz="0" w:space="0" w:color="auto"/>
                                                                                <w:left w:val="none" w:sz="0" w:space="0" w:color="auto"/>
                                                                                <w:bottom w:val="none" w:sz="0" w:space="0" w:color="auto"/>
                                                                                <w:right w:val="none" w:sz="0" w:space="0" w:color="auto"/>
                                                                              </w:divBdr>
                                                                              <w:divsChild>
                                                                                <w:div w:id="1176967738">
                                                                                  <w:marLeft w:val="0"/>
                                                                                  <w:marRight w:val="0"/>
                                                                                  <w:marTop w:val="0"/>
                                                                                  <w:marBottom w:val="0"/>
                                                                                  <w:divBdr>
                                                                                    <w:top w:val="none" w:sz="0" w:space="0" w:color="auto"/>
                                                                                    <w:left w:val="none" w:sz="0" w:space="0" w:color="auto"/>
                                                                                    <w:bottom w:val="none" w:sz="0" w:space="0" w:color="auto"/>
                                                                                    <w:right w:val="none" w:sz="0" w:space="0" w:color="auto"/>
                                                                                  </w:divBdr>
                                                                                  <w:divsChild>
                                                                                    <w:div w:id="13561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87445">
      <w:bodyDiv w:val="1"/>
      <w:marLeft w:val="0"/>
      <w:marRight w:val="0"/>
      <w:marTop w:val="0"/>
      <w:marBottom w:val="0"/>
      <w:divBdr>
        <w:top w:val="none" w:sz="0" w:space="0" w:color="auto"/>
        <w:left w:val="none" w:sz="0" w:space="0" w:color="auto"/>
        <w:bottom w:val="none" w:sz="0" w:space="0" w:color="auto"/>
        <w:right w:val="none" w:sz="0" w:space="0" w:color="auto"/>
      </w:divBdr>
    </w:div>
    <w:div w:id="1823305202">
      <w:bodyDiv w:val="1"/>
      <w:marLeft w:val="0"/>
      <w:marRight w:val="0"/>
      <w:marTop w:val="0"/>
      <w:marBottom w:val="0"/>
      <w:divBdr>
        <w:top w:val="none" w:sz="0" w:space="0" w:color="auto"/>
        <w:left w:val="none" w:sz="0" w:space="0" w:color="auto"/>
        <w:bottom w:val="none" w:sz="0" w:space="0" w:color="auto"/>
        <w:right w:val="none" w:sz="0" w:space="0" w:color="auto"/>
      </w:divBdr>
      <w:divsChild>
        <w:div w:id="961495991">
          <w:marLeft w:val="0"/>
          <w:marRight w:val="0"/>
          <w:marTop w:val="0"/>
          <w:marBottom w:val="0"/>
          <w:divBdr>
            <w:top w:val="none" w:sz="0" w:space="0" w:color="auto"/>
            <w:left w:val="none" w:sz="0" w:space="0" w:color="auto"/>
            <w:bottom w:val="none" w:sz="0" w:space="0" w:color="auto"/>
            <w:right w:val="none" w:sz="0" w:space="0" w:color="auto"/>
          </w:divBdr>
          <w:divsChild>
            <w:div w:id="828986679">
              <w:marLeft w:val="0"/>
              <w:marRight w:val="0"/>
              <w:marTop w:val="0"/>
              <w:marBottom w:val="0"/>
              <w:divBdr>
                <w:top w:val="none" w:sz="0" w:space="0" w:color="auto"/>
                <w:left w:val="none" w:sz="0" w:space="0" w:color="auto"/>
                <w:bottom w:val="none" w:sz="0" w:space="0" w:color="auto"/>
                <w:right w:val="none" w:sz="0" w:space="0" w:color="auto"/>
              </w:divBdr>
              <w:divsChild>
                <w:div w:id="665208928">
                  <w:marLeft w:val="0"/>
                  <w:marRight w:val="0"/>
                  <w:marTop w:val="0"/>
                  <w:marBottom w:val="0"/>
                  <w:divBdr>
                    <w:top w:val="none" w:sz="0" w:space="0" w:color="auto"/>
                    <w:left w:val="none" w:sz="0" w:space="0" w:color="auto"/>
                    <w:bottom w:val="none" w:sz="0" w:space="0" w:color="auto"/>
                    <w:right w:val="none" w:sz="0" w:space="0" w:color="auto"/>
                  </w:divBdr>
                  <w:divsChild>
                    <w:div w:id="710542300">
                      <w:marLeft w:val="0"/>
                      <w:marRight w:val="0"/>
                      <w:marTop w:val="0"/>
                      <w:marBottom w:val="0"/>
                      <w:divBdr>
                        <w:top w:val="none" w:sz="0" w:space="0" w:color="auto"/>
                        <w:left w:val="none" w:sz="0" w:space="0" w:color="auto"/>
                        <w:bottom w:val="none" w:sz="0" w:space="0" w:color="auto"/>
                        <w:right w:val="none" w:sz="0" w:space="0" w:color="auto"/>
                      </w:divBdr>
                      <w:divsChild>
                        <w:div w:id="2107922873">
                          <w:marLeft w:val="0"/>
                          <w:marRight w:val="0"/>
                          <w:marTop w:val="0"/>
                          <w:marBottom w:val="0"/>
                          <w:divBdr>
                            <w:top w:val="none" w:sz="0" w:space="0" w:color="auto"/>
                            <w:left w:val="none" w:sz="0" w:space="0" w:color="auto"/>
                            <w:bottom w:val="none" w:sz="0" w:space="0" w:color="auto"/>
                            <w:right w:val="none" w:sz="0" w:space="0" w:color="auto"/>
                          </w:divBdr>
                          <w:divsChild>
                            <w:div w:id="945885679">
                              <w:marLeft w:val="0"/>
                              <w:marRight w:val="0"/>
                              <w:marTop w:val="0"/>
                              <w:marBottom w:val="0"/>
                              <w:divBdr>
                                <w:top w:val="none" w:sz="0" w:space="0" w:color="auto"/>
                                <w:left w:val="none" w:sz="0" w:space="0" w:color="auto"/>
                                <w:bottom w:val="none" w:sz="0" w:space="0" w:color="auto"/>
                                <w:right w:val="none" w:sz="0" w:space="0" w:color="auto"/>
                              </w:divBdr>
                              <w:divsChild>
                                <w:div w:id="2105107771">
                                  <w:marLeft w:val="0"/>
                                  <w:marRight w:val="0"/>
                                  <w:marTop w:val="0"/>
                                  <w:marBottom w:val="0"/>
                                  <w:divBdr>
                                    <w:top w:val="none" w:sz="0" w:space="0" w:color="auto"/>
                                    <w:left w:val="none" w:sz="0" w:space="0" w:color="auto"/>
                                    <w:bottom w:val="none" w:sz="0" w:space="0" w:color="auto"/>
                                    <w:right w:val="none" w:sz="0" w:space="0" w:color="auto"/>
                                  </w:divBdr>
                                  <w:divsChild>
                                    <w:div w:id="949819397">
                                      <w:marLeft w:val="0"/>
                                      <w:marRight w:val="0"/>
                                      <w:marTop w:val="0"/>
                                      <w:marBottom w:val="0"/>
                                      <w:divBdr>
                                        <w:top w:val="none" w:sz="0" w:space="0" w:color="auto"/>
                                        <w:left w:val="none" w:sz="0" w:space="0" w:color="auto"/>
                                        <w:bottom w:val="none" w:sz="0" w:space="0" w:color="auto"/>
                                        <w:right w:val="none" w:sz="0" w:space="0" w:color="auto"/>
                                      </w:divBdr>
                                      <w:divsChild>
                                        <w:div w:id="1422992508">
                                          <w:marLeft w:val="0"/>
                                          <w:marRight w:val="0"/>
                                          <w:marTop w:val="0"/>
                                          <w:marBottom w:val="0"/>
                                          <w:divBdr>
                                            <w:top w:val="none" w:sz="0" w:space="0" w:color="auto"/>
                                            <w:left w:val="none" w:sz="0" w:space="0" w:color="auto"/>
                                            <w:bottom w:val="none" w:sz="0" w:space="0" w:color="auto"/>
                                            <w:right w:val="none" w:sz="0" w:space="0" w:color="auto"/>
                                          </w:divBdr>
                                          <w:divsChild>
                                            <w:div w:id="1921208057">
                                              <w:marLeft w:val="0"/>
                                              <w:marRight w:val="0"/>
                                              <w:marTop w:val="0"/>
                                              <w:marBottom w:val="0"/>
                                              <w:divBdr>
                                                <w:top w:val="none" w:sz="0" w:space="0" w:color="auto"/>
                                                <w:left w:val="none" w:sz="0" w:space="0" w:color="auto"/>
                                                <w:bottom w:val="none" w:sz="0" w:space="0" w:color="auto"/>
                                                <w:right w:val="none" w:sz="0" w:space="0" w:color="auto"/>
                                              </w:divBdr>
                                              <w:divsChild>
                                                <w:div w:id="658389603">
                                                  <w:marLeft w:val="0"/>
                                                  <w:marRight w:val="0"/>
                                                  <w:marTop w:val="0"/>
                                                  <w:marBottom w:val="0"/>
                                                  <w:divBdr>
                                                    <w:top w:val="none" w:sz="0" w:space="0" w:color="auto"/>
                                                    <w:left w:val="none" w:sz="0" w:space="0" w:color="auto"/>
                                                    <w:bottom w:val="none" w:sz="0" w:space="0" w:color="auto"/>
                                                    <w:right w:val="none" w:sz="0" w:space="0" w:color="auto"/>
                                                  </w:divBdr>
                                                  <w:divsChild>
                                                    <w:div w:id="825436481">
                                                      <w:marLeft w:val="0"/>
                                                      <w:marRight w:val="0"/>
                                                      <w:marTop w:val="0"/>
                                                      <w:marBottom w:val="0"/>
                                                      <w:divBdr>
                                                        <w:top w:val="none" w:sz="0" w:space="0" w:color="auto"/>
                                                        <w:left w:val="none" w:sz="0" w:space="0" w:color="auto"/>
                                                        <w:bottom w:val="none" w:sz="0" w:space="0" w:color="auto"/>
                                                        <w:right w:val="none" w:sz="0" w:space="0" w:color="auto"/>
                                                      </w:divBdr>
                                                      <w:divsChild>
                                                        <w:div w:id="311059544">
                                                          <w:marLeft w:val="0"/>
                                                          <w:marRight w:val="0"/>
                                                          <w:marTop w:val="0"/>
                                                          <w:marBottom w:val="0"/>
                                                          <w:divBdr>
                                                            <w:top w:val="none" w:sz="0" w:space="0" w:color="auto"/>
                                                            <w:left w:val="none" w:sz="0" w:space="0" w:color="auto"/>
                                                            <w:bottom w:val="none" w:sz="0" w:space="0" w:color="auto"/>
                                                            <w:right w:val="none" w:sz="0" w:space="0" w:color="auto"/>
                                                          </w:divBdr>
                                                          <w:divsChild>
                                                            <w:div w:id="1025792367">
                                                              <w:marLeft w:val="0"/>
                                                              <w:marRight w:val="100"/>
                                                              <w:marTop w:val="0"/>
                                                              <w:marBottom w:val="100"/>
                                                              <w:divBdr>
                                                                <w:top w:val="none" w:sz="0" w:space="0" w:color="auto"/>
                                                                <w:left w:val="none" w:sz="0" w:space="0" w:color="auto"/>
                                                                <w:bottom w:val="none" w:sz="0" w:space="0" w:color="auto"/>
                                                                <w:right w:val="none" w:sz="0" w:space="0" w:color="auto"/>
                                                              </w:divBdr>
                                                              <w:divsChild>
                                                                <w:div w:id="1223059178">
                                                                  <w:marLeft w:val="0"/>
                                                                  <w:marRight w:val="0"/>
                                                                  <w:marTop w:val="0"/>
                                                                  <w:marBottom w:val="0"/>
                                                                  <w:divBdr>
                                                                    <w:top w:val="none" w:sz="0" w:space="0" w:color="auto"/>
                                                                    <w:left w:val="none" w:sz="0" w:space="0" w:color="auto"/>
                                                                    <w:bottom w:val="none" w:sz="0" w:space="0" w:color="auto"/>
                                                                    <w:right w:val="none" w:sz="0" w:space="0" w:color="auto"/>
                                                                  </w:divBdr>
                                                                  <w:divsChild>
                                                                    <w:div w:id="795638334">
                                                                      <w:marLeft w:val="0"/>
                                                                      <w:marRight w:val="0"/>
                                                                      <w:marTop w:val="0"/>
                                                                      <w:marBottom w:val="0"/>
                                                                      <w:divBdr>
                                                                        <w:top w:val="none" w:sz="0" w:space="0" w:color="auto"/>
                                                                        <w:left w:val="none" w:sz="0" w:space="0" w:color="auto"/>
                                                                        <w:bottom w:val="none" w:sz="0" w:space="0" w:color="auto"/>
                                                                        <w:right w:val="none" w:sz="0" w:space="0" w:color="auto"/>
                                                                      </w:divBdr>
                                                                      <w:divsChild>
                                                                        <w:div w:id="1039742174">
                                                                          <w:marLeft w:val="0"/>
                                                                          <w:marRight w:val="0"/>
                                                                          <w:marTop w:val="0"/>
                                                                          <w:marBottom w:val="0"/>
                                                                          <w:divBdr>
                                                                            <w:top w:val="none" w:sz="0" w:space="0" w:color="auto"/>
                                                                            <w:left w:val="none" w:sz="0" w:space="0" w:color="auto"/>
                                                                            <w:bottom w:val="none" w:sz="0" w:space="0" w:color="auto"/>
                                                                            <w:right w:val="none" w:sz="0" w:space="0" w:color="auto"/>
                                                                          </w:divBdr>
                                                                          <w:divsChild>
                                                                            <w:div w:id="1346176732">
                                                                              <w:marLeft w:val="0"/>
                                                                              <w:marRight w:val="0"/>
                                                                              <w:marTop w:val="0"/>
                                                                              <w:marBottom w:val="0"/>
                                                                              <w:divBdr>
                                                                                <w:top w:val="none" w:sz="0" w:space="0" w:color="auto"/>
                                                                                <w:left w:val="none" w:sz="0" w:space="0" w:color="auto"/>
                                                                                <w:bottom w:val="none" w:sz="0" w:space="0" w:color="auto"/>
                                                                                <w:right w:val="none" w:sz="0" w:space="0" w:color="auto"/>
                                                                              </w:divBdr>
                                                                              <w:divsChild>
                                                                                <w:div w:id="103042225">
                                                                                  <w:marLeft w:val="0"/>
                                                                                  <w:marRight w:val="0"/>
                                                                                  <w:marTop w:val="0"/>
                                                                                  <w:marBottom w:val="0"/>
                                                                                  <w:divBdr>
                                                                                    <w:top w:val="none" w:sz="0" w:space="0" w:color="auto"/>
                                                                                    <w:left w:val="none" w:sz="0" w:space="0" w:color="auto"/>
                                                                                    <w:bottom w:val="none" w:sz="0" w:space="0" w:color="auto"/>
                                                                                    <w:right w:val="none" w:sz="0" w:space="0" w:color="auto"/>
                                                                                  </w:divBdr>
                                                                                  <w:divsChild>
                                                                                    <w:div w:id="393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71DD692B-720D-4474-B0BB-872DD60F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M.Siddiqui</dc:creator>
  <cp:lastModifiedBy>elrabaa</cp:lastModifiedBy>
  <cp:revision>12</cp:revision>
  <cp:lastPrinted>2011-12-31T10:52:00Z</cp:lastPrinted>
  <dcterms:created xsi:type="dcterms:W3CDTF">2011-12-30T12:38:00Z</dcterms:created>
  <dcterms:modified xsi:type="dcterms:W3CDTF">2012-01-14T10:22:00Z</dcterms:modified>
</cp:coreProperties>
</file>