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510F21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1A0D02">
        <w:rPr>
          <w:b/>
          <w:bCs/>
          <w:color w:val="FF0000"/>
          <w:sz w:val="28"/>
          <w:szCs w:val="28"/>
        </w:rPr>
        <w:t>1</w:t>
      </w:r>
      <w:r w:rsidR="00510F21">
        <w:rPr>
          <w:b/>
          <w:bCs/>
          <w:color w:val="FF0000"/>
          <w:sz w:val="28"/>
          <w:szCs w:val="28"/>
        </w:rPr>
        <w:t>2</w:t>
      </w:r>
      <w:r w:rsidR="001A0D02">
        <w:rPr>
          <w:b/>
          <w:bCs/>
          <w:color w:val="FF0000"/>
          <w:sz w:val="28"/>
          <w:szCs w:val="28"/>
        </w:rPr>
        <w:t>2</w:t>
      </w:r>
      <w:r w:rsidR="0029192F" w:rsidRPr="008820BD">
        <w:rPr>
          <w:b/>
          <w:bCs/>
          <w:sz w:val="28"/>
          <w:szCs w:val="28"/>
        </w:rPr>
        <w:t xml:space="preserve"> (</w:t>
      </w:r>
      <w:r w:rsidRPr="001A0D02">
        <w:rPr>
          <w:b/>
          <w:bCs/>
          <w:color w:val="FF0000"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1A0D02">
        <w:rPr>
          <w:b/>
          <w:bCs/>
          <w:color w:val="FF0000"/>
          <w:sz w:val="28"/>
          <w:szCs w:val="28"/>
        </w:rPr>
        <w:t>201</w:t>
      </w:r>
      <w:r w:rsidR="00510F21">
        <w:rPr>
          <w:b/>
          <w:bCs/>
          <w:color w:val="FF0000"/>
          <w:sz w:val="28"/>
          <w:szCs w:val="28"/>
        </w:rPr>
        <w:t>3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B76A78" w:rsidP="00A14EA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Major Exam </w:t>
      </w:r>
      <w:r w:rsidR="00A14EA5">
        <w:rPr>
          <w:b/>
          <w:bCs/>
          <w:sz w:val="28"/>
          <w:szCs w:val="28"/>
        </w:rPr>
        <w:t>II</w:t>
      </w:r>
    </w:p>
    <w:p w:rsidR="0029192F" w:rsidRPr="008820BD" w:rsidRDefault="00B76A78" w:rsidP="00510F21">
      <w:pPr>
        <w:jc w:val="center"/>
        <w:rPr>
          <w:b/>
          <w:bCs/>
        </w:rPr>
      </w:pPr>
      <w:r w:rsidRPr="008820BD">
        <w:rPr>
          <w:b/>
          <w:bCs/>
        </w:rPr>
        <w:t xml:space="preserve">Thursday </w:t>
      </w:r>
      <w:r w:rsidR="003A5038">
        <w:rPr>
          <w:b/>
          <w:bCs/>
          <w:color w:val="FF0000"/>
        </w:rPr>
        <w:t>April</w:t>
      </w:r>
      <w:r w:rsidRPr="001A0D02">
        <w:rPr>
          <w:b/>
          <w:bCs/>
          <w:color w:val="FF0000"/>
        </w:rPr>
        <w:t xml:space="preserve"> </w:t>
      </w:r>
      <w:r w:rsidR="00286A38">
        <w:rPr>
          <w:b/>
          <w:bCs/>
          <w:color w:val="FF0000"/>
        </w:rPr>
        <w:t>1</w:t>
      </w:r>
      <w:r w:rsidR="00510F21">
        <w:rPr>
          <w:b/>
          <w:bCs/>
          <w:color w:val="FF0000"/>
        </w:rPr>
        <w:t>8</w:t>
      </w:r>
      <w:r w:rsidRPr="001A0D02">
        <w:rPr>
          <w:b/>
          <w:bCs/>
          <w:color w:val="FF0000"/>
        </w:rPr>
        <w:t>, 201</w:t>
      </w:r>
      <w:r w:rsidR="00510F21">
        <w:rPr>
          <w:b/>
          <w:bCs/>
          <w:color w:val="FF0000"/>
        </w:rPr>
        <w:t>3</w:t>
      </w: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183EF4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3A5038">
        <w:rPr>
          <w:b/>
          <w:bCs/>
          <w:color w:val="FF0000"/>
          <w:sz w:val="28"/>
          <w:szCs w:val="28"/>
        </w:rPr>
        <w:t>1</w:t>
      </w:r>
      <w:r w:rsidR="00286A38">
        <w:rPr>
          <w:b/>
          <w:bCs/>
          <w:color w:val="FF0000"/>
          <w:sz w:val="28"/>
          <w:szCs w:val="28"/>
        </w:rPr>
        <w:t>5</w:t>
      </w:r>
      <w:r w:rsidR="00FB3267" w:rsidRPr="001A0D02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286A38">
        <w:rPr>
          <w:b/>
          <w:bCs/>
          <w:color w:val="FF0000"/>
          <w:sz w:val="28"/>
          <w:szCs w:val="28"/>
        </w:rPr>
        <w:t>1</w:t>
      </w:r>
      <w:r w:rsidR="00183EF4">
        <w:rPr>
          <w:b/>
          <w:bCs/>
          <w:color w:val="FF0000"/>
          <w:sz w:val="28"/>
          <w:szCs w:val="28"/>
        </w:rPr>
        <w:t>2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29192F" w:rsidP="005C51A6">
      <w:pPr>
        <w:rPr>
          <w:b/>
          <w:bCs/>
          <w:sz w:val="28"/>
          <w:szCs w:val="28"/>
        </w:rPr>
      </w:pPr>
      <w:proofErr w:type="spellStart"/>
      <w:r w:rsidRPr="008820BD">
        <w:rPr>
          <w:b/>
          <w:bCs/>
          <w:sz w:val="28"/>
          <w:szCs w:val="28"/>
        </w:rPr>
        <w:t>Name</w:t>
      </w:r>
      <w:proofErr w:type="gramStart"/>
      <w:r w:rsidRPr="008820BD">
        <w:rPr>
          <w:b/>
          <w:bCs/>
          <w:sz w:val="28"/>
          <w:szCs w:val="28"/>
        </w:rPr>
        <w:t>:_</w:t>
      </w:r>
      <w:proofErr w:type="gramEnd"/>
      <w:r w:rsidR="005C51A6">
        <w:rPr>
          <w:b/>
          <w:bCs/>
          <w:sz w:val="28"/>
          <w:szCs w:val="28"/>
        </w:rPr>
        <w:t>KEY</w:t>
      </w:r>
      <w:proofErr w:type="spellEnd"/>
      <w:r w:rsidRPr="008820BD">
        <w:rPr>
          <w:b/>
          <w:bCs/>
          <w:sz w:val="28"/>
          <w:szCs w:val="28"/>
        </w:rPr>
        <w:t>__________________________</w:t>
      </w:r>
      <w:r w:rsidR="00075231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ID:______________ Section: _______</w:t>
      </w:r>
      <w:r w:rsidRPr="008820BD">
        <w:rPr>
          <w:b/>
          <w:bCs/>
          <w:sz w:val="28"/>
          <w:szCs w:val="28"/>
        </w:rPr>
        <w:tab/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FB3267">
        <w:rPr>
          <w:b/>
          <w:bCs/>
        </w:rPr>
        <w:t>Calculator</w:t>
      </w:r>
      <w:r w:rsidR="00464A70" w:rsidRPr="00FB3267">
        <w:rPr>
          <w:b/>
          <w:bCs/>
        </w:rPr>
        <w:t>s</w:t>
      </w:r>
      <w:r w:rsidRPr="00FB3267">
        <w:rPr>
          <w:b/>
          <w:bCs/>
        </w:rPr>
        <w:t xml:space="preserve"> are not allowed</w:t>
      </w:r>
      <w:r w:rsidRPr="008820BD">
        <w:t xml:space="preserve"> (</w:t>
      </w:r>
      <w:r w:rsidRPr="00FB3267">
        <w:rPr>
          <w:i/>
          <w:iCs/>
        </w:rPr>
        <w:t>basic, advanced, cell phones, etc</w:t>
      </w:r>
      <w:r w:rsidRPr="008820BD">
        <w:t>.)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0" w:name="_Hlk291583828"/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1421F0" w:rsidRDefault="00183EF4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3C1009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9192F" w:rsidRPr="001421F0" w:rsidRDefault="00183EF4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3C1009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29192F" w:rsidRPr="001421F0" w:rsidRDefault="00183EF4" w:rsidP="00286A3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2D6" w:rsidRPr="008820BD" w:rsidTr="0050585E">
        <w:tc>
          <w:tcPr>
            <w:tcW w:w="1512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1B02D6" w:rsidRPr="004D266A" w:rsidRDefault="00183EF4" w:rsidP="00F86592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1B02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4D266A" w:rsidRDefault="00183EF4" w:rsidP="00816B9C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A07" w:rsidRPr="008820BD" w:rsidTr="00F61EA6">
        <w:tc>
          <w:tcPr>
            <w:tcW w:w="1512" w:type="dxa"/>
          </w:tcPr>
          <w:p w:rsidR="00965A07" w:rsidRDefault="00965A07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965A07" w:rsidRDefault="00183EF4" w:rsidP="00F61EA6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965A07" w:rsidRPr="008820BD" w:rsidRDefault="00965A07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6A38" w:rsidRPr="008820BD" w:rsidTr="008C6405">
        <w:tc>
          <w:tcPr>
            <w:tcW w:w="1512" w:type="dxa"/>
          </w:tcPr>
          <w:p w:rsidR="00286A38" w:rsidRDefault="00965A0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286A38" w:rsidRDefault="00183EF4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3C1009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286A38" w:rsidRPr="008820BD" w:rsidRDefault="00286A3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4D266A" w:rsidRDefault="00E71B28" w:rsidP="00E71B2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92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1AFE" w:rsidRPr="008820BD" w:rsidRDefault="00AA1AFE" w:rsidP="00183EF4">
      <w:pPr>
        <w:rPr>
          <w:b/>
          <w:bCs/>
        </w:rPr>
      </w:pPr>
    </w:p>
    <w:p w:rsidR="00510F21" w:rsidRDefault="003F01BE" w:rsidP="00510F21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510F21" w:rsidRDefault="00510F21" w:rsidP="003C1009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Question 1.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>
        <w:rPr>
          <w:b/>
          <w:bCs/>
          <w:color w:val="FF0000"/>
        </w:rPr>
        <w:t>1</w:t>
      </w:r>
      <w:r w:rsidR="003C1009">
        <w:rPr>
          <w:b/>
          <w:bCs/>
          <w:color w:val="FF0000"/>
        </w:rPr>
        <w:t>4</w:t>
      </w:r>
      <w:r w:rsidRPr="008820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8820BD">
        <w:rPr>
          <w:b/>
          <w:bCs/>
        </w:rPr>
        <w:t>points</w:t>
      </w:r>
      <w:proofErr w:type="gramEnd"/>
      <w:r w:rsidRPr="008820BD">
        <w:rPr>
          <w:b/>
          <w:bCs/>
        </w:rPr>
        <w:t>)</w:t>
      </w:r>
    </w:p>
    <w:p w:rsidR="00510F21" w:rsidRDefault="00964FC8" w:rsidP="00964FC8">
      <w:r>
        <w:rPr>
          <w:rFonts w:ascii="Calibri" w:eastAsia="Calibri" w:hAnsi="Calibri" w:cs="Arial"/>
          <w:noProof/>
          <w:kern w:val="0"/>
          <w:sz w:val="22"/>
          <w:szCs w:val="22"/>
        </w:rPr>
        <w:drawing>
          <wp:inline distT="0" distB="0" distL="0" distR="0">
            <wp:extent cx="6477000" cy="70675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21" w:rsidRPr="00BD3E60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Pr="00E012DA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510F21" w:rsidRDefault="00510F21" w:rsidP="00510F21">
      <w:pPr>
        <w:ind w:left="720"/>
      </w:pPr>
    </w:p>
    <w:p w:rsidR="00964FC8" w:rsidRDefault="00510F21" w:rsidP="00964FC8">
      <w:pPr>
        <w:spacing w:line="360" w:lineRule="auto"/>
      </w:pPr>
      <w:r w:rsidRPr="000574E8">
        <w:lastRenderedPageBreak/>
        <w:t xml:space="preserve"> </w:t>
      </w:r>
    </w:p>
    <w:p w:rsidR="00510F21" w:rsidRDefault="00573D1B" w:rsidP="00964FC8">
      <w:pPr>
        <w:spacing w:line="360" w:lineRule="auto"/>
        <w:rPr>
          <w:b/>
          <w:bCs/>
        </w:rPr>
      </w:pPr>
      <w:r w:rsidRPr="00573D1B">
        <w:rPr>
          <w:rFonts w:eastAsia="Calibri"/>
          <w:noProof/>
          <w:kern w:val="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6" type="#_x0000_t202" style="position:absolute;margin-left:414.8pt;margin-top:18.75pt;width:85.5pt;height:143.55pt;z-index:-251652608;mso-height-percent:200;mso-height-percent:200;mso-width-relative:margin;mso-height-relative:margin" wrapcoords="-189 -113 -189 21487 21789 21487 21789 -113 -189 -113">
            <v:textbox style="mso-next-textbox:#_x0000_s1316;mso-fit-shape-to-text:t">
              <w:txbxContent>
                <w:p w:rsidR="005012D2" w:rsidRDefault="005012D2" w:rsidP="005012D2">
                  <w:r>
                    <w:rPr>
                      <w:noProof/>
                    </w:rPr>
                    <w:drawing>
                      <wp:inline distT="0" distB="0" distL="0" distR="0">
                        <wp:extent cx="754380" cy="1722120"/>
                        <wp:effectExtent l="19050" t="0" r="762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172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="00510F21">
        <w:rPr>
          <w:b/>
          <w:bCs/>
        </w:rPr>
        <w:t>Question 2.</w:t>
      </w:r>
      <w:proofErr w:type="gramEnd"/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>
        <w:rPr>
          <w:b/>
          <w:bCs/>
        </w:rPr>
        <w:tab/>
      </w:r>
      <w:r w:rsidR="00510F21" w:rsidRPr="008820BD">
        <w:rPr>
          <w:b/>
          <w:bCs/>
        </w:rPr>
        <w:t>(</w:t>
      </w:r>
      <w:proofErr w:type="gramStart"/>
      <w:r w:rsidR="00510F21">
        <w:rPr>
          <w:b/>
          <w:bCs/>
          <w:color w:val="FF0000"/>
        </w:rPr>
        <w:t>1</w:t>
      </w:r>
      <w:r w:rsidR="003C1009">
        <w:rPr>
          <w:b/>
          <w:bCs/>
          <w:color w:val="FF0000"/>
        </w:rPr>
        <w:t>5</w:t>
      </w:r>
      <w:r w:rsidR="00E5542A">
        <w:rPr>
          <w:b/>
          <w:bCs/>
          <w:color w:val="FF0000"/>
        </w:rPr>
        <w:t xml:space="preserve"> </w:t>
      </w:r>
      <w:r w:rsidR="00510F21">
        <w:rPr>
          <w:b/>
          <w:bCs/>
        </w:rPr>
        <w:t xml:space="preserve"> P</w:t>
      </w:r>
      <w:r w:rsidR="00510F21" w:rsidRPr="008820BD">
        <w:rPr>
          <w:b/>
          <w:bCs/>
        </w:rPr>
        <w:t>oints</w:t>
      </w:r>
      <w:proofErr w:type="gramEnd"/>
      <w:r w:rsidR="00510F21" w:rsidRPr="008820BD">
        <w:rPr>
          <w:b/>
          <w:bCs/>
        </w:rPr>
        <w:t>)</w:t>
      </w:r>
    </w:p>
    <w:p w:rsidR="00510F21" w:rsidRDefault="00510F21" w:rsidP="005012D2">
      <w:pPr>
        <w:pStyle w:val="Heading1"/>
        <w:numPr>
          <w:ilvl w:val="0"/>
          <w:numId w:val="0"/>
        </w:numPr>
        <w:jc w:val="both"/>
        <w:rPr>
          <w:rFonts w:eastAsia="Calibri"/>
          <w:kern w:val="0"/>
          <w:szCs w:val="24"/>
        </w:rPr>
      </w:pPr>
      <w:r w:rsidRPr="00CD4411">
        <w:rPr>
          <w:rFonts w:eastAsia="Calibri"/>
          <w:kern w:val="0"/>
          <w:szCs w:val="24"/>
        </w:rPr>
        <w:t xml:space="preserve">It is required to design </w:t>
      </w:r>
      <w:r>
        <w:rPr>
          <w:rFonts w:eastAsia="Calibri"/>
          <w:kern w:val="0"/>
          <w:szCs w:val="24"/>
        </w:rPr>
        <w:t>a</w:t>
      </w:r>
      <w:r w:rsidRPr="00CD4411">
        <w:rPr>
          <w:rFonts w:eastAsia="Calibri"/>
          <w:kern w:val="0"/>
          <w:szCs w:val="24"/>
        </w:rPr>
        <w:t xml:space="preserve"> </w:t>
      </w:r>
      <w:proofErr w:type="gramStart"/>
      <w:r w:rsidR="005012D2">
        <w:rPr>
          <w:rFonts w:eastAsia="Calibri"/>
          <w:kern w:val="0"/>
          <w:szCs w:val="24"/>
        </w:rPr>
        <w:t>Tripler</w:t>
      </w:r>
      <w:proofErr w:type="gramEnd"/>
      <w:r w:rsidRPr="00CD4411">
        <w:rPr>
          <w:rFonts w:eastAsia="Calibri"/>
          <w:kern w:val="0"/>
          <w:szCs w:val="24"/>
        </w:rPr>
        <w:t xml:space="preserve"> circuit</w:t>
      </w:r>
      <w:r w:rsidR="005012D2">
        <w:rPr>
          <w:rFonts w:eastAsia="Calibri"/>
          <w:kern w:val="0"/>
          <w:szCs w:val="24"/>
        </w:rPr>
        <w:t>. The circuit</w:t>
      </w:r>
      <w:r w:rsidRPr="00CD4411">
        <w:rPr>
          <w:rFonts w:eastAsia="Calibri"/>
          <w:kern w:val="0"/>
          <w:szCs w:val="24"/>
        </w:rPr>
        <w:t xml:space="preserve"> receives an n-bit number X and computes the result Y=3*X. </w:t>
      </w:r>
    </w:p>
    <w:p w:rsidR="00510F21" w:rsidRDefault="00510F21" w:rsidP="00510F21">
      <w:pPr>
        <w:pStyle w:val="Heading1"/>
        <w:numPr>
          <w:ilvl w:val="0"/>
          <w:numId w:val="0"/>
        </w:numPr>
        <w:jc w:val="both"/>
        <w:rPr>
          <w:rFonts w:eastAsia="Calibri"/>
          <w:kern w:val="0"/>
          <w:szCs w:val="24"/>
        </w:rPr>
      </w:pPr>
    </w:p>
    <w:p w:rsidR="00510F21" w:rsidRDefault="005012D2" w:rsidP="00356503">
      <w:pPr>
        <w:pStyle w:val="Heading1"/>
        <w:numPr>
          <w:ilvl w:val="0"/>
          <w:numId w:val="18"/>
        </w:numPr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If the input </w:t>
      </w:r>
      <w:r w:rsidR="00356503">
        <w:rPr>
          <w:rFonts w:eastAsia="Calibri"/>
          <w:kern w:val="0"/>
          <w:szCs w:val="24"/>
        </w:rPr>
        <w:t xml:space="preserve">is an </w:t>
      </w:r>
      <w:r w:rsidR="00356503">
        <w:rPr>
          <w:rFonts w:eastAsia="Calibri"/>
          <w:i/>
          <w:iCs/>
          <w:kern w:val="0"/>
          <w:szCs w:val="24"/>
        </w:rPr>
        <w:t>n-</w:t>
      </w:r>
      <w:r w:rsidR="00356503">
        <w:rPr>
          <w:rFonts w:eastAsia="Calibri"/>
          <w:kern w:val="0"/>
          <w:szCs w:val="24"/>
        </w:rPr>
        <w:t>bit unsigned number, what is the size of the output “</w:t>
      </w:r>
      <w:r w:rsidR="00356503">
        <w:rPr>
          <w:rFonts w:eastAsia="Calibri"/>
          <w:i/>
          <w:iCs/>
          <w:kern w:val="0"/>
          <w:szCs w:val="24"/>
        </w:rPr>
        <w:t>y</w:t>
      </w:r>
      <w:r w:rsidR="00356503">
        <w:rPr>
          <w:rFonts w:eastAsia="Calibri"/>
          <w:kern w:val="0"/>
          <w:szCs w:val="24"/>
        </w:rPr>
        <w:t>” in bits?</w:t>
      </w:r>
    </w:p>
    <w:p w:rsidR="00510F21" w:rsidRDefault="005C51A6" w:rsidP="005104AC">
      <w:pPr>
        <w:pStyle w:val="Heading1"/>
        <w:numPr>
          <w:ilvl w:val="0"/>
          <w:numId w:val="0"/>
        </w:numPr>
        <w:spacing w:after="24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            n+2</w:t>
      </w:r>
      <w:r>
        <w:rPr>
          <w:rFonts w:eastAsia="Calibri"/>
          <w:kern w:val="0"/>
          <w:szCs w:val="24"/>
        </w:rPr>
        <w:tab/>
      </w:r>
    </w:p>
    <w:p w:rsidR="00510F21" w:rsidRDefault="00573D1B" w:rsidP="005104AC">
      <w:pPr>
        <w:pStyle w:val="Heading1"/>
        <w:numPr>
          <w:ilvl w:val="0"/>
          <w:numId w:val="0"/>
        </w:numPr>
        <w:spacing w:after="240"/>
        <w:jc w:val="both"/>
        <w:rPr>
          <w:rFonts w:eastAsia="Calibri"/>
          <w:kern w:val="0"/>
          <w:szCs w:val="24"/>
        </w:rPr>
      </w:pPr>
      <w:r w:rsidRPr="00573D1B">
        <w:rPr>
          <w:noProof/>
          <w:lang w:eastAsia="zh-TW"/>
        </w:rPr>
        <w:pict>
          <v:shape id="_x0000_s1317" type="#_x0000_t202" style="position:absolute;left:0;text-align:left;margin-left:319.9pt;margin-top:6.55pt;width:180.4pt;height:148.55pt;z-index:-251650560;mso-width-relative:margin;mso-height-relative:margin" wrapcoords="-77 -110 -77 21490 21677 21490 21677 -110 -77 -110">
            <v:textbox style="mso-next-textbox:#_x0000_s1317">
              <w:txbxContent>
                <w:p w:rsidR="00586B4B" w:rsidRDefault="00586B4B" w:rsidP="00586B4B">
                  <w:pPr>
                    <w:jc w:val="center"/>
                  </w:pPr>
                  <w:r w:rsidRPr="005659DE">
                    <w:object w:dxaOrig="6554" w:dyaOrig="46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6.5pt;height:138.75pt" o:ole="">
                        <v:imagedata r:id="rId9" o:title=""/>
                      </v:shape>
                      <o:OLEObject Type="Embed" ProgID="Visio.Drawing.11" ShapeID="_x0000_i1026" DrawAspect="Content" ObjectID="_1427805483" r:id="rId10"/>
                    </w:object>
                  </w:r>
                </w:p>
              </w:txbxContent>
            </v:textbox>
            <w10:wrap type="tight"/>
          </v:shape>
        </w:pict>
      </w:r>
    </w:p>
    <w:p w:rsidR="00586B4B" w:rsidRDefault="00356503" w:rsidP="00846527">
      <w:pPr>
        <w:pStyle w:val="Heading1"/>
        <w:numPr>
          <w:ilvl w:val="0"/>
          <w:numId w:val="18"/>
        </w:numPr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The </w:t>
      </w:r>
      <w:r w:rsidR="00510F21">
        <w:rPr>
          <w:rFonts w:eastAsia="Calibri"/>
          <w:kern w:val="0"/>
          <w:szCs w:val="24"/>
        </w:rPr>
        <w:t xml:space="preserve">circuit can be constructed </w:t>
      </w:r>
      <w:r>
        <w:rPr>
          <w:rFonts w:eastAsia="Calibri"/>
          <w:kern w:val="0"/>
          <w:szCs w:val="24"/>
        </w:rPr>
        <w:t xml:space="preserve">using </w:t>
      </w:r>
      <w:r>
        <w:rPr>
          <w:rFonts w:eastAsia="Calibri"/>
          <w:i/>
          <w:iCs/>
          <w:kern w:val="0"/>
          <w:szCs w:val="24"/>
        </w:rPr>
        <w:t>n identical copies</w:t>
      </w:r>
      <w:r>
        <w:rPr>
          <w:rFonts w:eastAsia="Calibri"/>
          <w:kern w:val="0"/>
          <w:szCs w:val="24"/>
        </w:rPr>
        <w:t xml:space="preserve"> of </w:t>
      </w:r>
      <w:r w:rsidR="00586B4B">
        <w:rPr>
          <w:rFonts w:eastAsia="Calibri"/>
          <w:kern w:val="0"/>
          <w:szCs w:val="24"/>
        </w:rPr>
        <w:t>the</w:t>
      </w:r>
      <w:r>
        <w:rPr>
          <w:rFonts w:eastAsia="Calibri"/>
          <w:kern w:val="0"/>
          <w:szCs w:val="24"/>
        </w:rPr>
        <w:t xml:space="preserve"> basic </w:t>
      </w:r>
      <w:r w:rsidR="00E606C4">
        <w:rPr>
          <w:rFonts w:eastAsia="Calibri"/>
          <w:kern w:val="0"/>
          <w:szCs w:val="24"/>
        </w:rPr>
        <w:t xml:space="preserve">1-bit </w:t>
      </w:r>
      <w:r>
        <w:rPr>
          <w:rFonts w:eastAsia="Calibri"/>
          <w:kern w:val="0"/>
          <w:szCs w:val="24"/>
        </w:rPr>
        <w:t xml:space="preserve">cell </w:t>
      </w:r>
      <w:r w:rsidR="00586B4B">
        <w:rPr>
          <w:rFonts w:eastAsia="Calibri"/>
          <w:kern w:val="0"/>
          <w:szCs w:val="24"/>
        </w:rPr>
        <w:t>shown to the right. T</w:t>
      </w:r>
      <w:r>
        <w:rPr>
          <w:rFonts w:eastAsia="Calibri"/>
          <w:kern w:val="0"/>
          <w:szCs w:val="24"/>
        </w:rPr>
        <w:t xml:space="preserve">he </w:t>
      </w:r>
      <w:r w:rsidR="00510F21">
        <w:rPr>
          <w:rFonts w:eastAsia="Calibri"/>
          <w:kern w:val="0"/>
          <w:szCs w:val="24"/>
        </w:rPr>
        <w:t xml:space="preserve">cell processes </w:t>
      </w:r>
      <w:r w:rsidR="00510F21" w:rsidRPr="00CD4411">
        <w:rPr>
          <w:rFonts w:eastAsia="Calibri"/>
          <w:kern w:val="0"/>
          <w:szCs w:val="24"/>
        </w:rPr>
        <w:t>one</w:t>
      </w:r>
      <w:r w:rsidR="00586B4B">
        <w:rPr>
          <w:rFonts w:eastAsia="Calibri"/>
          <w:kern w:val="0"/>
          <w:szCs w:val="24"/>
        </w:rPr>
        <w:t xml:space="preserve"> input </w:t>
      </w:r>
      <w:r w:rsidR="00510F21" w:rsidRPr="00CD4411">
        <w:rPr>
          <w:rFonts w:eastAsia="Calibri"/>
          <w:kern w:val="0"/>
          <w:szCs w:val="24"/>
        </w:rPr>
        <w:t>bit (X</w:t>
      </w:r>
      <w:r w:rsidR="00510F21" w:rsidRPr="00356503">
        <w:rPr>
          <w:rFonts w:eastAsia="Calibri"/>
          <w:i/>
          <w:iCs/>
          <w:kern w:val="0"/>
          <w:szCs w:val="24"/>
        </w:rPr>
        <w:t>i</w:t>
      </w:r>
      <w:r w:rsidR="00510F21" w:rsidRPr="00CD4411">
        <w:rPr>
          <w:rFonts w:eastAsia="Calibri"/>
          <w:kern w:val="0"/>
          <w:szCs w:val="24"/>
        </w:rPr>
        <w:t>)</w:t>
      </w:r>
      <w:r w:rsidR="00586B4B">
        <w:rPr>
          <w:rFonts w:eastAsia="Calibri"/>
          <w:kern w:val="0"/>
          <w:szCs w:val="24"/>
        </w:rPr>
        <w:t xml:space="preserve"> and produces one output bit </w:t>
      </w:r>
      <w:r w:rsidR="00586B4B" w:rsidRPr="00CD4411">
        <w:rPr>
          <w:rFonts w:eastAsia="Calibri"/>
          <w:kern w:val="0"/>
          <w:szCs w:val="24"/>
        </w:rPr>
        <w:t>(</w:t>
      </w:r>
      <w:r w:rsidR="00586B4B">
        <w:rPr>
          <w:rFonts w:eastAsia="Calibri"/>
          <w:kern w:val="0"/>
          <w:szCs w:val="24"/>
        </w:rPr>
        <w:t>Y</w:t>
      </w:r>
      <w:r w:rsidR="00586B4B" w:rsidRPr="00356503">
        <w:rPr>
          <w:rFonts w:eastAsia="Calibri"/>
          <w:i/>
          <w:iCs/>
          <w:kern w:val="0"/>
          <w:szCs w:val="24"/>
        </w:rPr>
        <w:t>i</w:t>
      </w:r>
      <w:r w:rsidR="00586B4B" w:rsidRPr="00CD4411">
        <w:rPr>
          <w:rFonts w:eastAsia="Calibri"/>
          <w:kern w:val="0"/>
          <w:szCs w:val="24"/>
        </w:rPr>
        <w:t xml:space="preserve">) </w:t>
      </w:r>
      <w:r w:rsidR="00586B4B">
        <w:rPr>
          <w:rFonts w:eastAsia="Calibri"/>
          <w:kern w:val="0"/>
          <w:szCs w:val="24"/>
        </w:rPr>
        <w:t xml:space="preserve">and two </w:t>
      </w:r>
      <w:proofErr w:type="gramStart"/>
      <w:r w:rsidR="00586B4B">
        <w:rPr>
          <w:rFonts w:eastAsia="Calibri"/>
          <w:kern w:val="0"/>
          <w:szCs w:val="24"/>
        </w:rPr>
        <w:t>output</w:t>
      </w:r>
      <w:proofErr w:type="gramEnd"/>
      <w:r w:rsidR="00586B4B">
        <w:rPr>
          <w:rFonts w:eastAsia="Calibri"/>
          <w:kern w:val="0"/>
          <w:szCs w:val="24"/>
        </w:rPr>
        <w:t xml:space="preserve"> carry bits (CO0 and CO1). To allow for cascading </w:t>
      </w:r>
      <w:r w:rsidR="00586B4B">
        <w:rPr>
          <w:rFonts w:eastAsia="Calibri"/>
          <w:i/>
          <w:iCs/>
          <w:kern w:val="0"/>
          <w:szCs w:val="24"/>
        </w:rPr>
        <w:t xml:space="preserve">n </w:t>
      </w:r>
      <w:r w:rsidR="00586B4B">
        <w:rPr>
          <w:rFonts w:eastAsia="Calibri"/>
          <w:kern w:val="0"/>
          <w:szCs w:val="24"/>
        </w:rPr>
        <w:t xml:space="preserve">such cells to implement an </w:t>
      </w:r>
      <w:r w:rsidR="00586B4B">
        <w:rPr>
          <w:rFonts w:eastAsia="Calibri"/>
          <w:i/>
          <w:iCs/>
          <w:kern w:val="0"/>
          <w:szCs w:val="24"/>
        </w:rPr>
        <w:t>n-</w:t>
      </w:r>
      <w:r w:rsidR="00586B4B">
        <w:rPr>
          <w:rFonts w:eastAsia="Calibri"/>
          <w:kern w:val="0"/>
          <w:szCs w:val="24"/>
        </w:rPr>
        <w:t xml:space="preserve">bit </w:t>
      </w:r>
      <w:r w:rsidR="00E606C4">
        <w:rPr>
          <w:rFonts w:eastAsia="Calibri"/>
          <w:kern w:val="0"/>
          <w:szCs w:val="24"/>
        </w:rPr>
        <w:t>T</w:t>
      </w:r>
      <w:r w:rsidR="00586B4B">
        <w:rPr>
          <w:rFonts w:eastAsia="Calibri"/>
          <w:kern w:val="0"/>
          <w:szCs w:val="24"/>
        </w:rPr>
        <w:t>ripler, the basic cell also accepts two input carry bits (CI0 and CI1).</w:t>
      </w:r>
      <w:r w:rsidR="006B5DED">
        <w:rPr>
          <w:rFonts w:eastAsia="Calibri"/>
          <w:kern w:val="0"/>
          <w:szCs w:val="24"/>
        </w:rPr>
        <w:t xml:space="preserve"> </w:t>
      </w:r>
      <w:r w:rsidR="006B5DED" w:rsidRPr="006B5DED">
        <w:rPr>
          <w:rFonts w:eastAsia="Calibri"/>
          <w:color w:val="FF0000"/>
          <w:kern w:val="0"/>
          <w:szCs w:val="24"/>
        </w:rPr>
        <w:t>When the output carry equals 1 then CO1</w:t>
      </w:r>
      <w:r w:rsidR="006B5DED">
        <w:rPr>
          <w:rFonts w:eastAsia="Calibri"/>
        </w:rPr>
        <w:t> </w:t>
      </w:r>
      <w:r w:rsidR="006B5DED" w:rsidRPr="006B5DED">
        <w:rPr>
          <w:rFonts w:eastAsia="Calibri"/>
          <w:color w:val="FF0000"/>
          <w:kern w:val="0"/>
          <w:szCs w:val="24"/>
        </w:rPr>
        <w:t>CO0</w:t>
      </w:r>
      <w:r w:rsidR="006B5DED">
        <w:rPr>
          <w:rFonts w:eastAsia="Calibri"/>
        </w:rPr>
        <w:t> </w:t>
      </w:r>
      <w:r w:rsidR="006B5DED" w:rsidRPr="006B5DED">
        <w:rPr>
          <w:rFonts w:eastAsia="Calibri"/>
          <w:color w:val="FF0000"/>
          <w:kern w:val="0"/>
          <w:szCs w:val="24"/>
        </w:rPr>
        <w:t>=</w:t>
      </w:r>
      <w:r w:rsidR="006B5DED">
        <w:rPr>
          <w:rFonts w:eastAsia="Calibri"/>
          <w:color w:val="FF0000"/>
          <w:kern w:val="0"/>
          <w:szCs w:val="24"/>
        </w:rPr>
        <w:t> </w:t>
      </w:r>
      <w:r w:rsidR="006B5DED" w:rsidRPr="006B5DED">
        <w:rPr>
          <w:rFonts w:eastAsia="Calibri"/>
          <w:color w:val="FF0000"/>
          <w:kern w:val="0"/>
          <w:szCs w:val="24"/>
        </w:rPr>
        <w:t xml:space="preserve">01 while when it equals 2 then </w:t>
      </w:r>
      <w:r w:rsidR="00846527" w:rsidRPr="006B5DED">
        <w:rPr>
          <w:rFonts w:eastAsia="Calibri"/>
          <w:color w:val="FF0000"/>
          <w:kern w:val="0"/>
          <w:szCs w:val="24"/>
        </w:rPr>
        <w:t>CO1</w:t>
      </w:r>
      <w:r w:rsidR="00846527">
        <w:rPr>
          <w:rFonts w:eastAsia="Calibri"/>
        </w:rPr>
        <w:t> </w:t>
      </w:r>
      <w:r w:rsidR="00846527" w:rsidRPr="006B5DED">
        <w:rPr>
          <w:rFonts w:eastAsia="Calibri"/>
          <w:color w:val="FF0000"/>
          <w:kern w:val="0"/>
          <w:szCs w:val="24"/>
        </w:rPr>
        <w:t>CO0</w:t>
      </w:r>
      <w:r w:rsidR="00846527">
        <w:rPr>
          <w:rFonts w:eastAsia="Calibri"/>
        </w:rPr>
        <w:t> </w:t>
      </w:r>
      <w:r w:rsidR="00846527" w:rsidRPr="006B5DED">
        <w:rPr>
          <w:rFonts w:eastAsia="Calibri"/>
          <w:color w:val="FF0000"/>
          <w:kern w:val="0"/>
          <w:szCs w:val="24"/>
        </w:rPr>
        <w:t>=</w:t>
      </w:r>
      <w:r w:rsidR="00846527">
        <w:rPr>
          <w:rFonts w:eastAsia="Calibri"/>
          <w:color w:val="FF0000"/>
          <w:kern w:val="0"/>
          <w:szCs w:val="24"/>
        </w:rPr>
        <w:t> 10</w:t>
      </w:r>
      <w:r w:rsidR="006B5DED">
        <w:rPr>
          <w:rFonts w:eastAsia="Calibri"/>
          <w:kern w:val="0"/>
          <w:szCs w:val="24"/>
        </w:rPr>
        <w:t>.</w:t>
      </w:r>
    </w:p>
    <w:p w:rsidR="00586B4B" w:rsidRDefault="00586B4B" w:rsidP="00E606C4">
      <w:pPr>
        <w:pStyle w:val="Heading1"/>
        <w:numPr>
          <w:ilvl w:val="0"/>
          <w:numId w:val="0"/>
        </w:numPr>
        <w:spacing w:after="240"/>
        <w:ind w:left="360"/>
        <w:jc w:val="both"/>
        <w:rPr>
          <w:rFonts w:eastAsia="Calibri"/>
          <w:kern w:val="0"/>
          <w:szCs w:val="24"/>
        </w:rPr>
      </w:pPr>
      <w:r>
        <w:rPr>
          <w:rFonts w:eastAsia="Calibri"/>
          <w:kern w:val="0"/>
          <w:szCs w:val="24"/>
        </w:rPr>
        <w:t xml:space="preserve">The Figure below shows how a 4-bit </w:t>
      </w:r>
      <w:proofErr w:type="gramStart"/>
      <w:r w:rsidR="00C933E1">
        <w:rPr>
          <w:rFonts w:eastAsia="Calibri"/>
          <w:kern w:val="0"/>
          <w:szCs w:val="24"/>
        </w:rPr>
        <w:t>Tripler</w:t>
      </w:r>
      <w:proofErr w:type="gramEnd"/>
      <w:r>
        <w:rPr>
          <w:rFonts w:eastAsia="Calibri"/>
          <w:kern w:val="0"/>
          <w:szCs w:val="24"/>
        </w:rPr>
        <w:t xml:space="preserve"> circuit is implemented</w:t>
      </w:r>
      <w:r w:rsidR="00E606C4">
        <w:rPr>
          <w:rFonts w:eastAsia="Calibri"/>
          <w:kern w:val="0"/>
          <w:szCs w:val="24"/>
        </w:rPr>
        <w:t xml:space="preserve"> using 4 copies of the basic 1-bit cell</w:t>
      </w:r>
      <w:r>
        <w:rPr>
          <w:rFonts w:eastAsia="Calibri"/>
          <w:kern w:val="0"/>
          <w:szCs w:val="24"/>
        </w:rPr>
        <w:t>.</w:t>
      </w:r>
    </w:p>
    <w:p w:rsidR="00510F21" w:rsidRPr="00AC7782" w:rsidRDefault="00510F21" w:rsidP="00E606C4">
      <w:pPr>
        <w:spacing w:after="240"/>
        <w:jc w:val="center"/>
      </w:pPr>
      <w:r>
        <w:object w:dxaOrig="15114" w:dyaOrig="4641">
          <v:shape id="_x0000_i1025" type="#_x0000_t75" style="width:422.25pt;height:129.75pt" o:ole="">
            <v:imagedata r:id="rId11" o:title=""/>
          </v:shape>
          <o:OLEObject Type="Embed" ProgID="Visio.Drawing.11" ShapeID="_x0000_i1025" DrawAspect="Content" ObjectID="_1427805482" r:id="rId12"/>
        </w:object>
      </w:r>
    </w:p>
    <w:p w:rsidR="008A4E60" w:rsidRDefault="00510F21" w:rsidP="00E606C4">
      <w:pPr>
        <w:pStyle w:val="Heading1"/>
        <w:numPr>
          <w:ilvl w:val="0"/>
          <w:numId w:val="0"/>
        </w:numPr>
        <w:tabs>
          <w:tab w:val="clear" w:pos="2160"/>
        </w:tabs>
        <w:ind w:left="540" w:right="0"/>
        <w:jc w:val="lowKashida"/>
        <w:rPr>
          <w:szCs w:val="24"/>
        </w:rPr>
      </w:pPr>
      <w:r>
        <w:rPr>
          <w:szCs w:val="24"/>
        </w:rPr>
        <w:t xml:space="preserve">Derive the truth table for the </w:t>
      </w:r>
      <w:r w:rsidR="00E606C4">
        <w:rPr>
          <w:szCs w:val="24"/>
        </w:rPr>
        <w:t xml:space="preserve">basic </w:t>
      </w:r>
      <w:r>
        <w:rPr>
          <w:szCs w:val="24"/>
        </w:rPr>
        <w:t xml:space="preserve">one-bit cell. </w:t>
      </w:r>
    </w:p>
    <w:p w:rsidR="00510F21" w:rsidRPr="00846527" w:rsidRDefault="008A4E60" w:rsidP="008A4E60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left="540" w:right="0"/>
        <w:jc w:val="lowKashida"/>
        <w:rPr>
          <w:szCs w:val="24"/>
        </w:rPr>
      </w:pPr>
      <w:r w:rsidRPr="00846527">
        <w:rPr>
          <w:szCs w:val="24"/>
        </w:rPr>
        <w:t>(</w:t>
      </w:r>
      <w:r w:rsidRPr="00846527">
        <w:rPr>
          <w:szCs w:val="24"/>
          <w:u w:val="single"/>
        </w:rPr>
        <w:t>Hint</w:t>
      </w:r>
      <w:r w:rsidRPr="00846527">
        <w:rPr>
          <w:szCs w:val="24"/>
        </w:rPr>
        <w:t>:</w:t>
      </w:r>
      <w:r w:rsidR="00510F21" w:rsidRPr="00846527">
        <w:rPr>
          <w:szCs w:val="24"/>
        </w:rPr>
        <w:t xml:space="preserve"> </w:t>
      </w:r>
      <w:r w:rsidR="00910428" w:rsidRPr="00910428">
        <w:rPr>
          <w:i/>
          <w:iCs/>
          <w:color w:val="FF0000"/>
          <w:szCs w:val="24"/>
        </w:rPr>
        <w:t xml:space="preserve">As the initial input carries = 00, </w:t>
      </w:r>
      <w:r w:rsidR="00510F21" w:rsidRPr="00846527">
        <w:rPr>
          <w:i/>
          <w:iCs/>
          <w:szCs w:val="24"/>
        </w:rPr>
        <w:t>the maximum carry from one cell to the next is 2</w:t>
      </w:r>
      <w:r w:rsidRPr="00846527">
        <w:rPr>
          <w:szCs w:val="24"/>
        </w:rPr>
        <w:t>)</w:t>
      </w:r>
    </w:p>
    <w:p w:rsidR="00510F21" w:rsidRPr="00900EB8" w:rsidRDefault="00510F21" w:rsidP="00510F21"/>
    <w:p w:rsidR="00C933E1" w:rsidRDefault="00C933E1" w:rsidP="00C933E1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C933E1" w:rsidRDefault="005C51A6" w:rsidP="005C51A6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009437" cy="2809875"/>
            <wp:effectExtent l="19050" t="0" r="71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37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21" w:rsidRDefault="00510F21" w:rsidP="00E5542A">
      <w:pPr>
        <w:pStyle w:val="Heading1"/>
        <w:numPr>
          <w:ilvl w:val="0"/>
          <w:numId w:val="18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  <w:r>
        <w:rPr>
          <w:szCs w:val="24"/>
        </w:rPr>
        <w:t xml:space="preserve">Derive </w:t>
      </w:r>
      <w:proofErr w:type="gramStart"/>
      <w:r w:rsidR="00E5542A">
        <w:rPr>
          <w:szCs w:val="24"/>
        </w:rPr>
        <w:t xml:space="preserve">a </w:t>
      </w:r>
      <w:r>
        <w:rPr>
          <w:szCs w:val="24"/>
        </w:rPr>
        <w:t xml:space="preserve">minimized sum-of-product </w:t>
      </w:r>
      <w:r w:rsidR="00E5542A">
        <w:rPr>
          <w:szCs w:val="24"/>
        </w:rPr>
        <w:t>expressions</w:t>
      </w:r>
      <w:proofErr w:type="gramEnd"/>
      <w:r>
        <w:rPr>
          <w:szCs w:val="24"/>
        </w:rPr>
        <w:t xml:space="preserve"> for the outputs of </w:t>
      </w:r>
      <w:r w:rsidR="00E606C4">
        <w:rPr>
          <w:szCs w:val="24"/>
        </w:rPr>
        <w:t>the</w:t>
      </w:r>
      <w:r>
        <w:rPr>
          <w:szCs w:val="24"/>
        </w:rPr>
        <w:t xml:space="preserve"> </w:t>
      </w:r>
      <w:r w:rsidR="00E606C4">
        <w:rPr>
          <w:szCs w:val="24"/>
        </w:rPr>
        <w:t xml:space="preserve">basic </w:t>
      </w:r>
      <w:r>
        <w:rPr>
          <w:szCs w:val="24"/>
        </w:rPr>
        <w:t>one-bit cell.</w:t>
      </w:r>
    </w:p>
    <w:p w:rsidR="005C51A6" w:rsidRPr="005C51A6" w:rsidRDefault="005C51A6" w:rsidP="005C51A6"/>
    <w:p w:rsidR="00510F21" w:rsidRDefault="005C51A6" w:rsidP="005C51A6">
      <w:pPr>
        <w:widowControl/>
        <w:suppressAutoHyphens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254851" cy="50196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579" cy="501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A6" w:rsidRDefault="005C51A6" w:rsidP="005C51A6">
      <w:pPr>
        <w:widowControl/>
        <w:suppressAutoHyphens w:val="0"/>
        <w:jc w:val="center"/>
        <w:rPr>
          <w:b/>
          <w:bCs/>
        </w:rPr>
      </w:pPr>
    </w:p>
    <w:p w:rsidR="00741A8B" w:rsidRDefault="005C51A6" w:rsidP="005C51A6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  <w:proofErr w:type="gramStart"/>
      <w:r w:rsidR="00741A8B">
        <w:rPr>
          <w:b/>
          <w:bCs/>
        </w:rPr>
        <w:lastRenderedPageBreak/>
        <w:t xml:space="preserve">Question </w:t>
      </w:r>
      <w:r w:rsidR="00E5542A">
        <w:rPr>
          <w:b/>
          <w:bCs/>
        </w:rPr>
        <w:t>3</w:t>
      </w:r>
      <w:r w:rsidR="00741A8B">
        <w:rPr>
          <w:b/>
          <w:bCs/>
        </w:rPr>
        <w:t>.</w:t>
      </w:r>
      <w:proofErr w:type="gramEnd"/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741A8B">
        <w:rPr>
          <w:b/>
          <w:bCs/>
        </w:rPr>
        <w:tab/>
      </w:r>
      <w:r w:rsidR="00DA5377">
        <w:rPr>
          <w:b/>
          <w:bCs/>
        </w:rPr>
        <w:tab/>
      </w:r>
      <w:r w:rsidR="00741A8B">
        <w:rPr>
          <w:b/>
          <w:bCs/>
        </w:rPr>
        <w:tab/>
      </w:r>
      <w:r w:rsidR="00741A8B" w:rsidRPr="008820BD">
        <w:rPr>
          <w:b/>
          <w:bCs/>
        </w:rPr>
        <w:t>(</w:t>
      </w:r>
      <w:r w:rsidR="00E5542A">
        <w:rPr>
          <w:b/>
          <w:bCs/>
          <w:color w:val="FF0000"/>
        </w:rPr>
        <w:t>17</w:t>
      </w:r>
      <w:r w:rsidR="00741A8B">
        <w:rPr>
          <w:b/>
          <w:bCs/>
        </w:rPr>
        <w:t xml:space="preserve"> P</w:t>
      </w:r>
      <w:r w:rsidR="00741A8B" w:rsidRPr="008820BD">
        <w:rPr>
          <w:b/>
          <w:bCs/>
        </w:rPr>
        <w:t>oints)</w:t>
      </w:r>
    </w:p>
    <w:p w:rsidR="00741A8B" w:rsidRDefault="00741A8B" w:rsidP="00DA5377">
      <w:pPr>
        <w:ind w:left="90"/>
      </w:pPr>
    </w:p>
    <w:p w:rsidR="00E5542A" w:rsidRPr="00E5542A" w:rsidRDefault="00E5542A" w:rsidP="00E5542A">
      <w:pPr>
        <w:pStyle w:val="ListParagraph"/>
        <w:numPr>
          <w:ilvl w:val="0"/>
          <w:numId w:val="19"/>
        </w:numPr>
        <w:spacing w:after="0" w:line="240" w:lineRule="auto"/>
        <w:ind w:left="630"/>
        <w:rPr>
          <w:rFonts w:asciiTheme="majorBidi" w:hAnsiTheme="majorBidi" w:cstheme="majorBidi"/>
          <w:sz w:val="24"/>
          <w:szCs w:val="24"/>
        </w:rPr>
      </w:pPr>
      <w:r w:rsidRPr="00E5542A">
        <w:rPr>
          <w:rFonts w:asciiTheme="majorBidi" w:hAnsiTheme="majorBidi" w:cstheme="majorBidi"/>
          <w:sz w:val="24"/>
          <w:szCs w:val="24"/>
        </w:rPr>
        <w:t xml:space="preserve">Fill in all blank cells in the two tables below. </w:t>
      </w:r>
      <w:r w:rsidRPr="00E5542A">
        <w:rPr>
          <w:rFonts w:asciiTheme="majorBidi" w:hAnsiTheme="majorBidi" w:cstheme="majorBidi"/>
          <w:sz w:val="24"/>
          <w:szCs w:val="24"/>
          <w:u w:val="single"/>
        </w:rPr>
        <w:t>All binary representations use 7 bits</w:t>
      </w:r>
    </w:p>
    <w:p w:rsidR="00E5542A" w:rsidRPr="00E5542A" w:rsidRDefault="00E5542A" w:rsidP="00E5542A">
      <w:pPr>
        <w:rPr>
          <w:rFonts w:asciiTheme="majorBidi" w:hAnsiTheme="majorBidi" w:cstheme="majorBidi"/>
        </w:rPr>
      </w:pPr>
      <w:r w:rsidRPr="00E5542A">
        <w:rPr>
          <w:rFonts w:asciiTheme="majorBidi" w:hAnsiTheme="majorBidi" w:cstheme="majorBidi"/>
        </w:rPr>
        <w:t xml:space="preserve"> </w:t>
      </w:r>
    </w:p>
    <w:tbl>
      <w:tblPr>
        <w:tblW w:w="10324" w:type="dxa"/>
        <w:jc w:val="center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890"/>
        <w:gridCol w:w="2130"/>
        <w:gridCol w:w="2314"/>
        <w:gridCol w:w="2280"/>
      </w:tblGrid>
      <w:tr w:rsidR="00E5542A" w:rsidRPr="00E5542A" w:rsidTr="00F61EA6">
        <w:trPr>
          <w:trHeight w:val="283"/>
          <w:jc w:val="center"/>
        </w:trPr>
        <w:tc>
          <w:tcPr>
            <w:tcW w:w="1710" w:type="dxa"/>
            <w:vMerge w:val="restart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Binary</w:t>
            </w:r>
          </w:p>
        </w:tc>
        <w:tc>
          <w:tcPr>
            <w:tcW w:w="8614" w:type="dxa"/>
            <w:gridSpan w:val="4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Equivalent decimal value with the binary interpreted as:</w:t>
            </w:r>
          </w:p>
        </w:tc>
      </w:tr>
      <w:tr w:rsidR="00E5542A" w:rsidRPr="00E5542A" w:rsidTr="00F61EA6">
        <w:trPr>
          <w:trHeight w:val="151"/>
          <w:jc w:val="center"/>
        </w:trPr>
        <w:tc>
          <w:tcPr>
            <w:tcW w:w="1710" w:type="dxa"/>
            <w:vMerge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Unsigned number</w:t>
            </w:r>
          </w:p>
        </w:tc>
        <w:tc>
          <w:tcPr>
            <w:tcW w:w="2130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Signed-magnitude number</w:t>
            </w:r>
          </w:p>
        </w:tc>
        <w:tc>
          <w:tcPr>
            <w:tcW w:w="2314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Signed-1’s complement number  </w:t>
            </w:r>
          </w:p>
        </w:tc>
        <w:tc>
          <w:tcPr>
            <w:tcW w:w="2280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Signed-2’s complement number</w:t>
            </w:r>
          </w:p>
        </w:tc>
      </w:tr>
      <w:tr w:rsidR="00E5542A" w:rsidRPr="00E5542A" w:rsidTr="00F61EA6">
        <w:trPr>
          <w:trHeight w:val="584"/>
          <w:jc w:val="center"/>
        </w:trPr>
        <w:tc>
          <w:tcPr>
            <w:tcW w:w="1710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1011010</w:t>
            </w:r>
          </w:p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  <w:vAlign w:val="center"/>
          </w:tcPr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</w:t>
            </w:r>
          </w:p>
        </w:tc>
        <w:tc>
          <w:tcPr>
            <w:tcW w:w="2130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4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0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5542A" w:rsidRPr="00E5542A" w:rsidRDefault="00E5542A" w:rsidP="00E5542A">
      <w:pPr>
        <w:rPr>
          <w:rFonts w:asciiTheme="majorBidi" w:hAnsiTheme="majorBidi" w:cstheme="majorBidi"/>
        </w:rPr>
      </w:pPr>
    </w:p>
    <w:tbl>
      <w:tblPr>
        <w:tblW w:w="10270" w:type="dxa"/>
        <w:jc w:val="center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723"/>
        <w:gridCol w:w="3119"/>
        <w:gridCol w:w="2727"/>
      </w:tblGrid>
      <w:tr w:rsidR="00E5542A" w:rsidRPr="00E5542A" w:rsidTr="00F61EA6">
        <w:trPr>
          <w:jc w:val="center"/>
        </w:trPr>
        <w:tc>
          <w:tcPr>
            <w:tcW w:w="1701" w:type="dxa"/>
            <w:vMerge w:val="restart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Decimal</w:t>
            </w:r>
          </w:p>
        </w:tc>
        <w:tc>
          <w:tcPr>
            <w:tcW w:w="8569" w:type="dxa"/>
            <w:gridSpan w:val="3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Binary representation in:</w:t>
            </w:r>
          </w:p>
        </w:tc>
      </w:tr>
      <w:tr w:rsidR="00E5542A" w:rsidRPr="00E5542A" w:rsidTr="00F61EA6">
        <w:trPr>
          <w:jc w:val="center"/>
        </w:trPr>
        <w:tc>
          <w:tcPr>
            <w:tcW w:w="1701" w:type="dxa"/>
            <w:vMerge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3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Signed-magnitude notation</w:t>
            </w:r>
          </w:p>
        </w:tc>
        <w:tc>
          <w:tcPr>
            <w:tcW w:w="3119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Signed-1’s complement notation </w:t>
            </w:r>
          </w:p>
        </w:tc>
        <w:tc>
          <w:tcPr>
            <w:tcW w:w="2727" w:type="dxa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Signed-2’s complement notation</w:t>
            </w:r>
          </w:p>
        </w:tc>
      </w:tr>
      <w:tr w:rsidR="00E5542A" w:rsidRPr="00E5542A" w:rsidTr="00F61EA6">
        <w:trPr>
          <w:trHeight w:val="602"/>
          <w:jc w:val="center"/>
        </w:trPr>
        <w:tc>
          <w:tcPr>
            <w:tcW w:w="1701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   - 59</w:t>
            </w:r>
          </w:p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3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27" w:type="dxa"/>
            <w:vAlign w:val="center"/>
          </w:tcPr>
          <w:p w:rsidR="00E5542A" w:rsidRPr="00E5542A" w:rsidRDefault="00E5542A" w:rsidP="00F61EA6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5542A" w:rsidRPr="00E5542A" w:rsidRDefault="00E5542A" w:rsidP="00E5542A">
      <w:pPr>
        <w:rPr>
          <w:rFonts w:asciiTheme="majorBidi" w:hAnsiTheme="majorBidi" w:cstheme="majorBidi"/>
        </w:rPr>
      </w:pPr>
    </w:p>
    <w:p w:rsidR="00E5542A" w:rsidRPr="00E5542A" w:rsidRDefault="00E5542A" w:rsidP="00E5542A">
      <w:pPr>
        <w:ind w:left="630" w:hanging="360"/>
        <w:rPr>
          <w:rFonts w:asciiTheme="majorBidi" w:hAnsiTheme="majorBidi" w:cstheme="majorBidi"/>
        </w:rPr>
      </w:pPr>
      <w:proofErr w:type="gramStart"/>
      <w:r w:rsidRPr="00E5542A">
        <w:rPr>
          <w:rFonts w:asciiTheme="majorBidi" w:hAnsiTheme="majorBidi" w:cstheme="majorBidi"/>
        </w:rPr>
        <w:t>b</w:t>
      </w:r>
      <w:proofErr w:type="gramEnd"/>
      <w:r w:rsidRPr="00E5542A">
        <w:rPr>
          <w:rFonts w:asciiTheme="majorBidi" w:hAnsiTheme="majorBidi" w:cstheme="majorBidi"/>
        </w:rPr>
        <w:t>.</w:t>
      </w:r>
      <w:r w:rsidRPr="00E5542A">
        <w:rPr>
          <w:rFonts w:asciiTheme="majorBidi" w:hAnsiTheme="majorBidi" w:cstheme="majorBidi"/>
        </w:rPr>
        <w:tab/>
        <w:t xml:space="preserve">Using 2’s-complement signed arithmetic in </w:t>
      </w:r>
      <w:r w:rsidRPr="00E5542A">
        <w:rPr>
          <w:rFonts w:asciiTheme="majorBidi" w:hAnsiTheme="majorBidi" w:cstheme="majorBidi"/>
          <w:b/>
          <w:bCs/>
        </w:rPr>
        <w:t>5 bits</w:t>
      </w:r>
      <w:r w:rsidRPr="00E5542A">
        <w:rPr>
          <w:rFonts w:asciiTheme="majorBidi" w:hAnsiTheme="majorBidi" w:cstheme="majorBidi"/>
        </w:rPr>
        <w:t xml:space="preserve">, perform the following operations in binary. Show all your work. Verify that you get the expected decimal results. </w:t>
      </w:r>
    </w:p>
    <w:p w:rsidR="00E5542A" w:rsidRPr="00E5542A" w:rsidRDefault="00E5542A" w:rsidP="00E5542A">
      <w:pPr>
        <w:jc w:val="center"/>
        <w:rPr>
          <w:rFonts w:asciiTheme="majorBidi" w:hAnsiTheme="majorBidi" w:cstheme="majorBidi"/>
          <w:b/>
          <w:bCs/>
        </w:rPr>
      </w:pPr>
      <w:r w:rsidRPr="00E5542A">
        <w:rPr>
          <w:rFonts w:asciiTheme="majorBidi" w:hAnsiTheme="majorBidi" w:cstheme="majorBidi"/>
          <w:b/>
          <w:bCs/>
          <w:u w:val="single"/>
        </w:rPr>
        <w:t>Check for overflow and mark clearly any occurrences of it</w:t>
      </w:r>
      <w:r w:rsidRPr="00E5542A">
        <w:rPr>
          <w:rFonts w:asciiTheme="majorBidi" w:hAnsiTheme="majorBidi" w:cstheme="majorBidi"/>
          <w:b/>
          <w:bCs/>
        </w:rPr>
        <w:t>.</w:t>
      </w:r>
    </w:p>
    <w:p w:rsidR="00E5542A" w:rsidRPr="00E5542A" w:rsidRDefault="00E5542A" w:rsidP="00E5542A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1E0"/>
      </w:tblPr>
      <w:tblGrid>
        <w:gridCol w:w="5101"/>
        <w:gridCol w:w="5087"/>
      </w:tblGrid>
      <w:tr w:rsidR="00E5542A" w:rsidRPr="00E5542A" w:rsidTr="00F61EA6">
        <w:trPr>
          <w:trHeight w:val="2448"/>
        </w:trPr>
        <w:tc>
          <w:tcPr>
            <w:tcW w:w="5220" w:type="dxa"/>
          </w:tcPr>
          <w:p w:rsidR="00E5542A" w:rsidRPr="00E5542A" w:rsidRDefault="00E5542A" w:rsidP="00F61EA6">
            <w:pPr>
              <w:jc w:val="right"/>
              <w:rPr>
                <w:rFonts w:asciiTheme="majorBidi" w:hAnsiTheme="majorBidi" w:cstheme="majorBidi"/>
              </w:rPr>
            </w:pPr>
            <w:bookmarkStart w:id="1" w:name="OLE_LINK17"/>
            <w:bookmarkStart w:id="2" w:name="OLE_LINK18"/>
            <w:bookmarkStart w:id="3" w:name="OLE_LINK25"/>
            <w:r w:rsidRPr="00E5542A">
              <w:rPr>
                <w:rFonts w:asciiTheme="majorBidi" w:hAnsiTheme="majorBidi" w:cstheme="majorBidi"/>
              </w:rPr>
              <w:t>(</w:t>
            </w:r>
            <w:proofErr w:type="spellStart"/>
            <w:r w:rsidRPr="00E5542A">
              <w:rPr>
                <w:rFonts w:asciiTheme="majorBidi" w:hAnsiTheme="majorBidi" w:cstheme="majorBidi"/>
              </w:rPr>
              <w:t>i</w:t>
            </w:r>
            <w:proofErr w:type="spellEnd"/>
            <w:r w:rsidRPr="00E5542A">
              <w:rPr>
                <w:rFonts w:asciiTheme="majorBidi" w:hAnsiTheme="majorBidi" w:cstheme="majorBidi"/>
              </w:rPr>
              <w:t>)</w:t>
            </w:r>
            <w:bookmarkEnd w:id="1"/>
            <w:bookmarkEnd w:id="2"/>
            <w:bookmarkEnd w:id="3"/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11010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+ 11001</w:t>
            </w:r>
          </w:p>
          <w:p w:rsidR="00E5542A" w:rsidRPr="00E5542A" w:rsidRDefault="00573D1B" w:rsidP="00F61EA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318" style="position:absolute;z-index:251667968" from="9.15pt,2.25pt" to="40.95pt,2.25pt"/>
              </w:pic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</w:tcPr>
          <w:p w:rsidR="00E5542A" w:rsidRPr="00E5542A" w:rsidRDefault="00E5542A" w:rsidP="00F61EA6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(ii)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00101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- 10100</w:t>
            </w:r>
          </w:p>
          <w:p w:rsidR="00E5542A" w:rsidRPr="00E5542A" w:rsidRDefault="00573D1B" w:rsidP="00F61EA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319" style="position:absolute;z-index:251668992" from="7.2pt,2.95pt" to="39pt,2.95pt"/>
              </w:pict>
            </w:r>
          </w:p>
        </w:tc>
      </w:tr>
      <w:tr w:rsidR="00E5542A" w:rsidRPr="00E5542A" w:rsidTr="00F61EA6">
        <w:trPr>
          <w:trHeight w:val="2448"/>
        </w:trPr>
        <w:tc>
          <w:tcPr>
            <w:tcW w:w="5220" w:type="dxa"/>
          </w:tcPr>
          <w:p w:rsidR="00E5542A" w:rsidRPr="00E5542A" w:rsidRDefault="00E5542A" w:rsidP="00F61EA6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(iii)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 (+5)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+ (-9)  </w:t>
            </w:r>
          </w:p>
          <w:p w:rsidR="00E5542A" w:rsidRPr="00E5542A" w:rsidRDefault="00573D1B" w:rsidP="00F61EA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320" style="position:absolute;z-index:251670016" from="1.7pt,3.6pt" to="33.5pt,3.6pt"/>
              </w:pict>
            </w:r>
            <w:r w:rsidR="00E5542A" w:rsidRPr="00E5542A">
              <w:rPr>
                <w:rFonts w:asciiTheme="majorBidi" w:hAnsiTheme="majorBidi" w:cstheme="majorBidi"/>
              </w:rPr>
              <w:t xml:space="preserve">  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</w:p>
          <w:p w:rsidR="00E5542A" w:rsidRPr="00E5542A" w:rsidRDefault="00E5542A" w:rsidP="00F61EA6">
            <w:pPr>
              <w:tabs>
                <w:tab w:val="left" w:pos="1075"/>
              </w:tabs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ab/>
            </w:r>
          </w:p>
          <w:p w:rsidR="00E5542A" w:rsidRPr="00E5542A" w:rsidRDefault="00E5542A" w:rsidP="00F61EA6">
            <w:pPr>
              <w:tabs>
                <w:tab w:val="left" w:pos="107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</w:tcPr>
          <w:p w:rsidR="00E5542A" w:rsidRPr="00E5542A" w:rsidRDefault="00E5542A" w:rsidP="00F61EA6">
            <w:pPr>
              <w:jc w:val="right"/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(iv)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 xml:space="preserve">  (-6)</w:t>
            </w:r>
          </w:p>
          <w:p w:rsidR="00E5542A" w:rsidRPr="00E5542A" w:rsidRDefault="00E5542A" w:rsidP="00F61EA6">
            <w:pPr>
              <w:rPr>
                <w:rFonts w:asciiTheme="majorBidi" w:hAnsiTheme="majorBidi" w:cstheme="majorBidi"/>
              </w:rPr>
            </w:pPr>
            <w:r w:rsidRPr="00E5542A">
              <w:rPr>
                <w:rFonts w:asciiTheme="majorBidi" w:hAnsiTheme="majorBidi" w:cstheme="majorBidi"/>
              </w:rPr>
              <w:t>- (+8)</w:t>
            </w:r>
          </w:p>
          <w:p w:rsidR="00E5542A" w:rsidRPr="00E5542A" w:rsidRDefault="00573D1B" w:rsidP="00F61EA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line id="_x0000_s1321" style="position:absolute;z-index:251671040" from="1.7pt,3.6pt" to="29.6pt,3.7pt"/>
              </w:pict>
            </w:r>
          </w:p>
        </w:tc>
      </w:tr>
    </w:tbl>
    <w:p w:rsidR="00E5542A" w:rsidRPr="00E5542A" w:rsidRDefault="00E5542A" w:rsidP="00E5542A">
      <w:pPr>
        <w:rPr>
          <w:rFonts w:asciiTheme="majorBidi" w:hAnsiTheme="majorBidi" w:cstheme="majorBidi"/>
        </w:rPr>
      </w:pPr>
    </w:p>
    <w:p w:rsidR="00E5542A" w:rsidRPr="00E5542A" w:rsidRDefault="00E5542A" w:rsidP="00E5542A">
      <w:pPr>
        <w:ind w:left="630" w:hanging="360"/>
        <w:rPr>
          <w:rFonts w:asciiTheme="majorBidi" w:hAnsiTheme="majorBidi" w:cstheme="majorBidi"/>
        </w:rPr>
      </w:pPr>
      <w:r w:rsidRPr="00E5542A">
        <w:rPr>
          <w:rFonts w:asciiTheme="majorBidi" w:hAnsiTheme="majorBidi" w:cstheme="majorBidi"/>
        </w:rPr>
        <w:t>c.</w:t>
      </w:r>
      <w:r w:rsidRPr="00E5542A">
        <w:rPr>
          <w:rFonts w:asciiTheme="majorBidi" w:hAnsiTheme="majorBidi" w:cstheme="majorBidi"/>
        </w:rPr>
        <w:tab/>
        <w:t>When doing signed 2’s complement arithmetic in</w:t>
      </w:r>
      <w:r w:rsidRPr="00E5542A">
        <w:rPr>
          <w:rFonts w:asciiTheme="majorBidi" w:hAnsiTheme="majorBidi" w:cstheme="majorBidi"/>
          <w:b/>
          <w:bCs/>
          <w:u w:val="single"/>
        </w:rPr>
        <w:t xml:space="preserve"> 6 bit</w:t>
      </w:r>
      <w:r>
        <w:rPr>
          <w:rFonts w:asciiTheme="majorBidi" w:hAnsiTheme="majorBidi" w:cstheme="majorBidi"/>
        </w:rPr>
        <w:t>s</w:t>
      </w:r>
      <w:r w:rsidRPr="00E5542A">
        <w:rPr>
          <w:rFonts w:asciiTheme="majorBidi" w:hAnsiTheme="majorBidi" w:cstheme="majorBidi"/>
        </w:rPr>
        <w:t xml:space="preserve">, the </w:t>
      </w:r>
      <w:r w:rsidRPr="00E5542A">
        <w:rPr>
          <w:rFonts w:asciiTheme="majorBidi" w:hAnsiTheme="majorBidi" w:cstheme="majorBidi"/>
          <w:i/>
          <w:iCs/>
          <w:u w:val="single"/>
        </w:rPr>
        <w:t>smallest</w:t>
      </w:r>
      <w:r w:rsidRPr="00E5542A">
        <w:rPr>
          <w:rFonts w:asciiTheme="majorBidi" w:hAnsiTheme="majorBidi" w:cstheme="majorBidi"/>
        </w:rPr>
        <w:t xml:space="preserve"> binary number </w:t>
      </w:r>
      <w:r w:rsidRPr="00E5542A">
        <w:rPr>
          <w:rFonts w:asciiTheme="majorBidi" w:hAnsiTheme="majorBidi" w:cstheme="majorBidi"/>
          <w:b/>
          <w:bCs/>
        </w:rPr>
        <w:t>that will cause overflow</w:t>
      </w:r>
      <w:r w:rsidRPr="00E5542A">
        <w:rPr>
          <w:rFonts w:asciiTheme="majorBidi" w:hAnsiTheme="majorBidi" w:cstheme="majorBidi"/>
        </w:rPr>
        <w:t xml:space="preserve"> when </w:t>
      </w:r>
      <w:r w:rsidRPr="00E5542A">
        <w:rPr>
          <w:rFonts w:asciiTheme="majorBidi" w:hAnsiTheme="majorBidi" w:cstheme="majorBidi"/>
          <w:i/>
          <w:iCs/>
          <w:u w:val="single"/>
        </w:rPr>
        <w:t>subtracted</w:t>
      </w:r>
      <w:r w:rsidRPr="00E5542A">
        <w:rPr>
          <w:rFonts w:asciiTheme="majorBidi" w:hAnsiTheme="majorBidi" w:cstheme="majorBidi"/>
        </w:rPr>
        <w:t xml:space="preserve"> from 101000)</w:t>
      </w:r>
      <w:r w:rsidRPr="00E5542A">
        <w:rPr>
          <w:rFonts w:asciiTheme="majorBidi" w:hAnsiTheme="majorBidi" w:cstheme="majorBidi"/>
          <w:vertAlign w:val="subscript"/>
        </w:rPr>
        <w:t>2</w:t>
      </w:r>
      <w:r w:rsidRPr="00E5542A">
        <w:rPr>
          <w:rFonts w:asciiTheme="majorBidi" w:hAnsiTheme="majorBidi" w:cstheme="majorBidi"/>
        </w:rPr>
        <w:t xml:space="preserve"> is ___________.</w:t>
      </w:r>
    </w:p>
    <w:p w:rsidR="00E5542A" w:rsidRPr="00E5542A" w:rsidRDefault="00E5542A" w:rsidP="00E5542A">
      <w:pPr>
        <w:rPr>
          <w:rFonts w:asciiTheme="majorBidi" w:hAnsiTheme="majorBidi" w:cstheme="majorBidi"/>
        </w:rPr>
      </w:pPr>
    </w:p>
    <w:p w:rsidR="00E55B66" w:rsidRPr="00E5542A" w:rsidRDefault="00E55B66" w:rsidP="00E55B66">
      <w:pPr>
        <w:rPr>
          <w:rFonts w:asciiTheme="majorBidi" w:eastAsia="Times New Roman" w:hAnsiTheme="majorBidi" w:cstheme="majorBidi"/>
        </w:rPr>
      </w:pPr>
      <w:r w:rsidRPr="00E5542A">
        <w:rPr>
          <w:rFonts w:asciiTheme="majorBidi" w:hAnsiTheme="majorBidi" w:cstheme="majorBidi"/>
        </w:rPr>
        <w:br w:type="page"/>
      </w:r>
    </w:p>
    <w:p w:rsidR="006B6DB4" w:rsidRDefault="006B6DB4" w:rsidP="003F68FA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 xml:space="preserve">Question </w:t>
      </w:r>
      <w:r w:rsidR="004A266D">
        <w:rPr>
          <w:b/>
          <w:bCs/>
        </w:rPr>
        <w:t>4</w:t>
      </w:r>
      <w:r>
        <w:rPr>
          <w:b/>
          <w:bCs/>
        </w:rPr>
        <w:t>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3F68FA">
        <w:rPr>
          <w:b/>
          <w:bCs/>
          <w:color w:val="FF0000"/>
        </w:rPr>
        <w:t>8</w:t>
      </w:r>
      <w:r w:rsidR="004A266D">
        <w:rPr>
          <w:b/>
          <w:bCs/>
          <w:color w:val="FF0000"/>
        </w:rPr>
        <w:t xml:space="preserve">  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6B6DB4" w:rsidRDefault="006B6DB4" w:rsidP="006B6DB4">
      <w:pPr>
        <w:ind w:left="-426"/>
      </w:pPr>
    </w:p>
    <w:p w:rsidR="006B6DB4" w:rsidRPr="006B6DB4" w:rsidRDefault="006B6DB4" w:rsidP="006B6DB4">
      <w:pPr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</w:rPr>
        <w:t xml:space="preserve">a. Show </w:t>
      </w:r>
      <w:r>
        <w:rPr>
          <w:rFonts w:asciiTheme="majorBidi" w:hAnsiTheme="majorBidi" w:cstheme="majorBidi"/>
        </w:rPr>
        <w:t xml:space="preserve">the </w:t>
      </w:r>
      <w:r w:rsidRPr="006B6DB4">
        <w:rPr>
          <w:rFonts w:asciiTheme="majorBidi" w:hAnsiTheme="majorBidi" w:cstheme="majorBidi"/>
        </w:rPr>
        <w:t xml:space="preserve">logic diagrams that implement the given logic circuit using </w:t>
      </w:r>
      <w:r w:rsidRPr="006B6DB4">
        <w:rPr>
          <w:rFonts w:asciiTheme="majorBidi" w:hAnsiTheme="majorBidi" w:cstheme="majorBidi"/>
          <w:u w:val="single"/>
        </w:rPr>
        <w:t>the minimum number</w:t>
      </w:r>
      <w:r w:rsidRPr="006B6DB4">
        <w:rPr>
          <w:rFonts w:asciiTheme="majorBidi" w:hAnsiTheme="majorBidi" w:cstheme="majorBidi"/>
        </w:rPr>
        <w:t xml:space="preserve"> of:</w:t>
      </w:r>
    </w:p>
    <w:p w:rsidR="006B6DB4" w:rsidRPr="006B6DB4" w:rsidRDefault="006B6DB4" w:rsidP="006B6DB4">
      <w:pPr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45720</wp:posOffset>
            </wp:positionV>
            <wp:extent cx="659130" cy="419100"/>
            <wp:effectExtent l="19050" t="0" r="7620" b="0"/>
            <wp:wrapTight wrapText="bothSides">
              <wp:wrapPolygon edited="0">
                <wp:start x="-624" y="0"/>
                <wp:lineTo x="-624" y="20618"/>
                <wp:lineTo x="21850" y="20618"/>
                <wp:lineTo x="21850" y="0"/>
                <wp:lineTo x="-624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DB4" w:rsidRPr="006B6DB4" w:rsidRDefault="006B6DB4" w:rsidP="006B6DB4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6B6DB4">
        <w:rPr>
          <w:rFonts w:asciiTheme="majorBidi" w:hAnsiTheme="majorBidi" w:cstheme="majorBidi"/>
          <w:b/>
          <w:bCs/>
          <w:sz w:val="24"/>
          <w:szCs w:val="24"/>
        </w:rPr>
        <w:t>2-input</w:t>
      </w:r>
      <w:r w:rsidRPr="006B6DB4">
        <w:rPr>
          <w:rFonts w:asciiTheme="majorBidi" w:hAnsiTheme="majorBidi" w:cstheme="majorBidi"/>
          <w:sz w:val="24"/>
          <w:szCs w:val="24"/>
        </w:rPr>
        <w:t xml:space="preserve"> NOR gates only.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B6DB4">
        <w:rPr>
          <w:rFonts w:asciiTheme="majorBidi" w:hAnsiTheme="majorBidi" w:cstheme="majorBidi"/>
          <w:sz w:val="24"/>
          <w:szCs w:val="24"/>
        </w:rPr>
        <w:t xml:space="preserve">Use the following symbol for this NOR gate: </w:t>
      </w:r>
    </w:p>
    <w:p w:rsidR="006B6DB4" w:rsidRPr="006B6DB4" w:rsidRDefault="006B6DB4" w:rsidP="006B6DB4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6B6DB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175260</wp:posOffset>
            </wp:positionV>
            <wp:extent cx="689610" cy="434340"/>
            <wp:effectExtent l="19050" t="0" r="0" b="0"/>
            <wp:wrapTight wrapText="bothSides">
              <wp:wrapPolygon edited="0">
                <wp:start x="-597" y="0"/>
                <wp:lineTo x="-597" y="20842"/>
                <wp:lineTo x="21481" y="20842"/>
                <wp:lineTo x="21481" y="0"/>
                <wp:lineTo x="-597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DB4" w:rsidRPr="006B6DB4" w:rsidRDefault="006B6DB4" w:rsidP="006B6DB4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6B6DB4">
        <w:rPr>
          <w:rFonts w:asciiTheme="majorBidi" w:hAnsiTheme="majorBidi" w:cstheme="majorBidi"/>
          <w:b/>
          <w:bCs/>
          <w:sz w:val="24"/>
          <w:szCs w:val="24"/>
        </w:rPr>
        <w:t>2-input</w:t>
      </w:r>
      <w:r w:rsidRPr="006B6DB4">
        <w:rPr>
          <w:rFonts w:asciiTheme="majorBidi" w:hAnsiTheme="majorBidi" w:cstheme="majorBidi"/>
          <w:sz w:val="24"/>
          <w:szCs w:val="24"/>
        </w:rPr>
        <w:t xml:space="preserve"> NAND gates only. Use the following symbol for this NAND gate:</w:t>
      </w: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D"/>
        <w:ind w:left="1260" w:right="2592"/>
        <w:jc w:val="center"/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  <w:b/>
          <w:bCs/>
        </w:rPr>
        <w:t>Note</w:t>
      </w:r>
      <w:r w:rsidRPr="006B6DB4">
        <w:rPr>
          <w:rFonts w:asciiTheme="majorBidi" w:hAnsiTheme="majorBidi" w:cstheme="majorBidi"/>
        </w:rPr>
        <w:t>: Complements of the input variables are readily available.</w:t>
      </w: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141605</wp:posOffset>
            </wp:positionV>
            <wp:extent cx="2830195" cy="1417320"/>
            <wp:effectExtent l="19050" t="0" r="8255" b="0"/>
            <wp:wrapTight wrapText="bothSides">
              <wp:wrapPolygon edited="0">
                <wp:start x="-145" y="0"/>
                <wp:lineTo x="-145" y="21194"/>
                <wp:lineTo x="21663" y="21194"/>
                <wp:lineTo x="21663" y="0"/>
                <wp:lineTo x="-145" y="0"/>
              </wp:wrapPolygon>
            </wp:wrapTight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B6DB4" w:rsidRDefault="006B6DB4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6B6DB4" w:rsidRPr="006B6DB4" w:rsidRDefault="006B6DB4" w:rsidP="006B6DB4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</w:rPr>
        <w:lastRenderedPageBreak/>
        <w:t>In the logic circuit</w:t>
      </w:r>
      <w:r>
        <w:rPr>
          <w:rFonts w:asciiTheme="majorBidi" w:hAnsiTheme="majorBidi" w:cstheme="majorBidi"/>
        </w:rPr>
        <w:t xml:space="preserve"> shown</w:t>
      </w:r>
      <w:r w:rsidRPr="006B6DB4">
        <w:rPr>
          <w:rFonts w:asciiTheme="majorBidi" w:hAnsiTheme="majorBidi" w:cstheme="majorBidi"/>
        </w:rPr>
        <w:t xml:space="preserve"> below, with </w:t>
      </w:r>
      <w:r w:rsidRPr="006B6DB4">
        <w:rPr>
          <w:rFonts w:asciiTheme="majorBidi" w:hAnsiTheme="majorBidi" w:cstheme="majorBidi"/>
          <w:b/>
          <w:bCs/>
        </w:rPr>
        <w:t>A</w:t>
      </w:r>
      <w:r w:rsidRPr="006B6DB4">
        <w:rPr>
          <w:rFonts w:asciiTheme="majorBidi" w:hAnsiTheme="majorBidi" w:cstheme="majorBidi"/>
        </w:rPr>
        <w:t xml:space="preserve"> being any 4-bit input value, </w:t>
      </w:r>
    </w:p>
    <w:p w:rsidR="006B6DB4" w:rsidRDefault="006B6DB4" w:rsidP="006B6DB4">
      <w:pPr>
        <w:pStyle w:val="ListParagraph"/>
        <w:numPr>
          <w:ilvl w:val="0"/>
          <w:numId w:val="21"/>
        </w:numPr>
        <w:spacing w:before="240" w:line="360" w:lineRule="auto"/>
        <w:ind w:left="763"/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</w:rPr>
        <w:t>Output 1 = ___________ (0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/ </w:t>
      </w:r>
      <w:r>
        <w:rPr>
          <w:rFonts w:asciiTheme="majorBidi" w:hAnsiTheme="majorBidi" w:cstheme="majorBidi"/>
        </w:rPr>
        <w:t xml:space="preserve">  </w:t>
      </w:r>
      <w:r w:rsidRPr="006B6DB4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/ 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Depends on A) </w:t>
      </w:r>
      <w:r>
        <w:rPr>
          <w:rFonts w:asciiTheme="majorBidi" w:hAnsiTheme="majorBidi" w:cstheme="majorBidi"/>
        </w:rPr>
        <w:t xml:space="preserve">, </w:t>
      </w:r>
      <w:r w:rsidRPr="006B6DB4">
        <w:rPr>
          <w:rFonts w:asciiTheme="majorBidi" w:hAnsiTheme="majorBidi" w:cstheme="majorBidi"/>
        </w:rPr>
        <w:t xml:space="preserve">and </w:t>
      </w:r>
    </w:p>
    <w:p w:rsidR="006B6DB4" w:rsidRPr="006B6DB4" w:rsidRDefault="006B6DB4" w:rsidP="006B6DB4">
      <w:pPr>
        <w:pStyle w:val="ListParagraph"/>
        <w:numPr>
          <w:ilvl w:val="0"/>
          <w:numId w:val="21"/>
        </w:numPr>
        <w:spacing w:before="240" w:line="360" w:lineRule="auto"/>
        <w:ind w:left="763"/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</w:rPr>
        <w:t>Output 2 = ___________ (0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/ </w:t>
      </w:r>
      <w:r>
        <w:rPr>
          <w:rFonts w:asciiTheme="majorBidi" w:hAnsiTheme="majorBidi" w:cstheme="majorBidi"/>
        </w:rPr>
        <w:t xml:space="preserve">  </w:t>
      </w:r>
      <w:r w:rsidRPr="006B6DB4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/ </w:t>
      </w:r>
      <w:r>
        <w:rPr>
          <w:rFonts w:asciiTheme="majorBidi" w:hAnsiTheme="majorBidi" w:cstheme="majorBidi"/>
        </w:rPr>
        <w:t xml:space="preserve">   </w:t>
      </w:r>
      <w:r w:rsidRPr="006B6DB4">
        <w:rPr>
          <w:rFonts w:asciiTheme="majorBidi" w:hAnsiTheme="majorBidi" w:cstheme="majorBidi"/>
        </w:rPr>
        <w:t xml:space="preserve">Depends on A). </w:t>
      </w:r>
    </w:p>
    <w:p w:rsidR="006B6DB4" w:rsidRPr="006B6DB4" w:rsidRDefault="006B6DB4" w:rsidP="006B6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DD"/>
        <w:spacing w:before="240" w:line="360" w:lineRule="auto"/>
        <w:ind w:right="1962"/>
        <w:rPr>
          <w:rFonts w:asciiTheme="majorBidi" w:hAnsiTheme="majorBidi" w:cstheme="majorBidi"/>
        </w:rPr>
      </w:pPr>
      <w:r w:rsidRPr="006B6DB4">
        <w:rPr>
          <w:rFonts w:asciiTheme="majorBidi" w:hAnsiTheme="majorBidi" w:cstheme="majorBidi"/>
          <w:b/>
          <w:bCs/>
        </w:rPr>
        <w:t>Note</w:t>
      </w:r>
      <w:r w:rsidRPr="006B6DB4">
        <w:rPr>
          <w:rFonts w:asciiTheme="majorBidi" w:hAnsiTheme="majorBidi" w:cstheme="majorBidi"/>
        </w:rPr>
        <w:t xml:space="preserve">: </w:t>
      </w:r>
      <w:r w:rsidRPr="006B6DB4">
        <w:rPr>
          <w:rFonts w:asciiTheme="majorBidi" w:hAnsiTheme="majorBidi" w:cstheme="majorBidi"/>
          <w:i/>
          <w:iCs/>
        </w:rPr>
        <w:t>The odd function gives a 1 output when the number of 1s in the input is odd</w:t>
      </w:r>
      <w:r w:rsidRPr="006B6DB4">
        <w:rPr>
          <w:rFonts w:asciiTheme="majorBidi" w:hAnsiTheme="majorBidi" w:cstheme="majorBidi"/>
        </w:rPr>
        <w:t>.</w:t>
      </w:r>
    </w:p>
    <w:p w:rsidR="006B6DB4" w:rsidRPr="006B6DB4" w:rsidRDefault="006B6DB4" w:rsidP="006B6DB4">
      <w:pPr>
        <w:spacing w:line="276" w:lineRule="auto"/>
        <w:rPr>
          <w:rFonts w:asciiTheme="majorBidi" w:hAnsiTheme="majorBidi" w:cstheme="majorBidi"/>
        </w:rPr>
      </w:pPr>
    </w:p>
    <w:p w:rsidR="006B6DB4" w:rsidRPr="006B6DB4" w:rsidRDefault="006B6DB4" w:rsidP="006B6DB4">
      <w:pPr>
        <w:ind w:left="-426"/>
        <w:rPr>
          <w:rFonts w:asciiTheme="majorBidi" w:hAnsiTheme="majorBidi" w:cstheme="majorBidi"/>
        </w:rPr>
      </w:pPr>
    </w:p>
    <w:p w:rsidR="006E047F" w:rsidRPr="006B6DB4" w:rsidRDefault="006B6DB4" w:rsidP="00DA5377">
      <w:pPr>
        <w:spacing w:line="360" w:lineRule="auto"/>
        <w:ind w:left="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635</wp:posOffset>
            </wp:positionV>
            <wp:extent cx="3794760" cy="1836420"/>
            <wp:effectExtent l="0" t="0" r="0" b="0"/>
            <wp:wrapTight wrapText="bothSides">
              <wp:wrapPolygon edited="0">
                <wp:start x="1735" y="672"/>
                <wp:lineTo x="651" y="1793"/>
                <wp:lineTo x="434" y="3361"/>
                <wp:lineTo x="976" y="4257"/>
                <wp:lineTo x="108" y="4481"/>
                <wp:lineTo x="108" y="5602"/>
                <wp:lineTo x="1735" y="7842"/>
                <wp:lineTo x="1735" y="9411"/>
                <wp:lineTo x="7048" y="11427"/>
                <wp:lineTo x="10735" y="11427"/>
                <wp:lineTo x="7048" y="14788"/>
                <wp:lineTo x="7048" y="16133"/>
                <wp:lineTo x="9108" y="18598"/>
                <wp:lineTo x="9976" y="18598"/>
                <wp:lineTo x="9976" y="21510"/>
                <wp:lineTo x="15940" y="21510"/>
                <wp:lineTo x="16048" y="18822"/>
                <wp:lineTo x="18000" y="17925"/>
                <wp:lineTo x="21036" y="15685"/>
                <wp:lineTo x="20928" y="15012"/>
                <wp:lineTo x="21253" y="14116"/>
                <wp:lineTo x="10735" y="11427"/>
                <wp:lineTo x="13012" y="11427"/>
                <wp:lineTo x="16157" y="9411"/>
                <wp:lineTo x="16048" y="7842"/>
                <wp:lineTo x="18542" y="5378"/>
                <wp:lineTo x="18542" y="4257"/>
                <wp:lineTo x="20602" y="4257"/>
                <wp:lineTo x="20602" y="2241"/>
                <wp:lineTo x="15940" y="672"/>
                <wp:lineTo x="1735" y="672"/>
              </wp:wrapPolygon>
            </wp:wrapTight>
            <wp:docPr id="18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29964" cy="2880320"/>
                      <a:chOff x="1619672" y="1844824"/>
                      <a:chExt cx="5029964" cy="2880320"/>
                    </a:xfrm>
                  </a:grpSpPr>
                  <a:sp>
                    <a:nvSpPr>
                      <a:cNvPr id="4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2051720" y="1916832"/>
                        <a:ext cx="1296144" cy="115212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4-Input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Odd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Function</a:t>
                          </a:r>
                          <a:endParaRPr lang="en-US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19672" y="2492896"/>
                        <a:ext cx="463550" cy="2222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2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995936" y="3573016"/>
                        <a:ext cx="1296144" cy="115212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atin typeface="Arial" pitchFamily="34" charset="0"/>
                            </a:rPr>
                            <a:t>5</a:t>
                          </a:r>
                          <a:r>
                            <a:rPr lang="en-US" dirty="0" smtClean="0">
                              <a:latin typeface="Arial" pitchFamily="34" charset="0"/>
                            </a:rPr>
                            <a:t>-Input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Even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Function</a:t>
                          </a:r>
                          <a:endParaRPr lang="en-US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1619672" y="1988840"/>
                        <a:ext cx="356188" cy="4001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>
                              <a:latin typeface="Arial" pitchFamily="34" charset="0"/>
                            </a:rPr>
                            <a:t>A</a:t>
                          </a:r>
                          <a:endParaRPr lang="en-US" sz="2000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563888" y="4149080"/>
                        <a:ext cx="463550" cy="2222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3203848" y="3717032"/>
                        <a:ext cx="790601" cy="4001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>
                              <a:latin typeface="Arial" pitchFamily="34" charset="0"/>
                            </a:rPr>
                            <a:t>2A+1</a:t>
                          </a:r>
                          <a:endParaRPr lang="en-US" sz="2000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7" name="Straight Arrow Connector 16"/>
                      <a:cNvCxnSpPr>
                        <a:stCxn id="4" idx="3"/>
                      </a:cNvCxnSpPr>
                    </a:nvCxnSpPr>
                    <a:spPr>
                      <a:xfrm>
                        <a:off x="3347864" y="2492896"/>
                        <a:ext cx="648072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3995936" y="1916832"/>
                        <a:ext cx="1296144" cy="115212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latin typeface="Arial" pitchFamily="34" charset="0"/>
                            </a:rPr>
                            <a:t>5</a:t>
                          </a:r>
                          <a:r>
                            <a:rPr lang="en-US" dirty="0" smtClean="0">
                              <a:latin typeface="Arial" pitchFamily="34" charset="0"/>
                            </a:rPr>
                            <a:t>-Input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Even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latin typeface="Arial" pitchFamily="34" charset="0"/>
                            </a:rPr>
                            <a:t>Function</a:t>
                          </a:r>
                          <a:endParaRPr lang="en-US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3563888" y="2276872"/>
                        <a:ext cx="463550" cy="2222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3563888" y="1844824"/>
                        <a:ext cx="356188" cy="4001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>
                              <a:latin typeface="Arial" pitchFamily="34" charset="0"/>
                            </a:rPr>
                            <a:t>A</a:t>
                          </a:r>
                          <a:endParaRPr lang="en-US" sz="2000" dirty="0">
                            <a:latin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21" name="Straight Arrow Connector 20"/>
                      <a:cNvCxnSpPr/>
                    </a:nvCxnSpPr>
                    <a:spPr>
                      <a:xfrm>
                        <a:off x="5292080" y="2492896"/>
                        <a:ext cx="648072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traight Arrow Connector 21"/>
                      <a:cNvCxnSpPr/>
                    </a:nvCxnSpPr>
                    <a:spPr>
                      <a:xfrm>
                        <a:off x="5292080" y="4077072"/>
                        <a:ext cx="648072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" name="Rectangle 22"/>
                      <a:cNvSpPr/>
                    </a:nvSpPr>
                    <a:spPr>
                      <a:xfrm>
                        <a:off x="5508104" y="2060848"/>
                        <a:ext cx="106952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Arial" pitchFamily="34" charset="0"/>
                            </a:rPr>
                            <a:t>Out</a:t>
                          </a:r>
                          <a:r>
                            <a:rPr lang="en-US" dirty="0" smtClean="0">
                              <a:latin typeface="Arial" pitchFamily="34" charset="0"/>
                            </a:rPr>
                            <a:t>put 1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4" name="Rectangle 23"/>
                      <a:cNvSpPr/>
                    </a:nvSpPr>
                    <a:spPr>
                      <a:xfrm>
                        <a:off x="5580112" y="3645024"/>
                        <a:ext cx="1069524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Arial" pitchFamily="34" charset="0"/>
                            </a:rPr>
                            <a:t>Out</a:t>
                          </a:r>
                          <a:r>
                            <a:rPr lang="en-US" dirty="0" smtClean="0">
                              <a:latin typeface="Arial" pitchFamily="34" charset="0"/>
                            </a:rPr>
                            <a:t>put 2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741A8B" w:rsidRDefault="000A57A9" w:rsidP="00965A07">
      <w:pPr>
        <w:spacing w:line="360" w:lineRule="auto"/>
        <w:rPr>
          <w:b/>
          <w:bCs/>
        </w:rPr>
      </w:pPr>
      <w:r w:rsidRPr="006B6DB4">
        <w:rPr>
          <w:rFonts w:asciiTheme="majorBidi" w:hAnsiTheme="majorBidi" w:cstheme="majorBidi"/>
          <w:b/>
          <w:bCs/>
        </w:rPr>
        <w:br w:type="page"/>
      </w:r>
      <w:r w:rsidR="00573D1B" w:rsidRPr="00573D1B">
        <w:rPr>
          <w:rFonts w:asciiTheme="majorBidi" w:hAnsiTheme="majorBidi" w:cstheme="majorBidi"/>
          <w:noProof/>
        </w:rPr>
        <w:lastRenderedPageBreak/>
        <w:pict>
          <v:group id="_x0000_s1325" style="position:absolute;margin-left:302.65pt;margin-top:19.3pt;width:198.65pt;height:160pt;z-index:-251636224" coordorigin="7082,1616" coordsize="3973,3200" wrapcoords="-82 -101 -82 21499 21682 21499 21682 -101 -82 -101">
            <v:shape id="_x0000_s1323" type="#_x0000_t202" style="position:absolute;left:7082;top:1616;width:3973;height:3200;mso-width-percent:400;mso-height-percent:200;mso-width-percent:400;mso-height-percent:200;mso-width-relative:margin;mso-height-relative:margin" wrapcoords="-82 -101 -82 21499 21682 21499 21682 -101 -82 -101">
              <v:textbox style="mso-fit-shape-to-text:t">
                <w:txbxContent>
                  <w:p w:rsidR="00234F14" w:rsidRDefault="00234F14" w:rsidP="00234F14">
                    <w:r w:rsidRPr="00234F14">
                      <w:rPr>
                        <w:noProof/>
                      </w:rPr>
                      <w:drawing>
                        <wp:inline distT="0" distB="0" distL="0" distR="0">
                          <wp:extent cx="2330450" cy="1931124"/>
                          <wp:effectExtent l="0" t="0" r="0" b="0"/>
                          <wp:docPr id="2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0450" cy="193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324" style="position:absolute;left:8472;top:3696;width:576;height:864" strokecolor="white [3212]"/>
            <w10:wrap type="tight"/>
          </v:group>
        </w:pict>
      </w:r>
      <w:proofErr w:type="gramStart"/>
      <w:r w:rsidR="00741A8B">
        <w:rPr>
          <w:b/>
          <w:bCs/>
        </w:rPr>
        <w:t xml:space="preserve">Question </w:t>
      </w:r>
      <w:r w:rsidR="004A266D">
        <w:rPr>
          <w:b/>
          <w:bCs/>
        </w:rPr>
        <w:t>5</w:t>
      </w:r>
      <w:r w:rsidR="00741A8B">
        <w:rPr>
          <w:b/>
          <w:bCs/>
        </w:rPr>
        <w:t>.</w:t>
      </w:r>
      <w:proofErr w:type="gramEnd"/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>
        <w:rPr>
          <w:b/>
          <w:bCs/>
        </w:rPr>
        <w:tab/>
      </w:r>
      <w:r w:rsidR="00741A8B" w:rsidRPr="008820BD">
        <w:rPr>
          <w:b/>
          <w:bCs/>
        </w:rPr>
        <w:t>(</w:t>
      </w:r>
      <w:proofErr w:type="gramStart"/>
      <w:r w:rsidR="001421F0" w:rsidRPr="001421F0">
        <w:rPr>
          <w:b/>
          <w:bCs/>
          <w:color w:val="FF0000"/>
        </w:rPr>
        <w:t>1</w:t>
      </w:r>
      <w:r w:rsidR="00965A07">
        <w:rPr>
          <w:b/>
          <w:bCs/>
          <w:color w:val="FF0000"/>
        </w:rPr>
        <w:t>2</w:t>
      </w:r>
      <w:r w:rsidR="00741A8B">
        <w:rPr>
          <w:b/>
          <w:bCs/>
          <w:color w:val="FF0000"/>
        </w:rPr>
        <w:t xml:space="preserve"> </w:t>
      </w:r>
      <w:r w:rsidR="00741A8B">
        <w:rPr>
          <w:b/>
          <w:bCs/>
        </w:rPr>
        <w:t xml:space="preserve"> P</w:t>
      </w:r>
      <w:r w:rsidR="00741A8B" w:rsidRPr="008820BD">
        <w:rPr>
          <w:b/>
          <w:bCs/>
        </w:rPr>
        <w:t>oints</w:t>
      </w:r>
      <w:proofErr w:type="gramEnd"/>
      <w:r w:rsidR="00741A8B" w:rsidRPr="008820BD">
        <w:rPr>
          <w:b/>
          <w:bCs/>
        </w:rPr>
        <w:t>)</w:t>
      </w:r>
    </w:p>
    <w:p w:rsidR="00234F14" w:rsidRPr="00234F14" w:rsidRDefault="00234F14" w:rsidP="00CB343C">
      <w:pPr>
        <w:spacing w:line="276" w:lineRule="auto"/>
        <w:ind w:left="42"/>
        <w:jc w:val="both"/>
        <w:rPr>
          <w:rFonts w:asciiTheme="majorBidi" w:hAnsiTheme="majorBidi" w:cstheme="majorBidi"/>
        </w:rPr>
      </w:pPr>
      <w:r w:rsidRPr="00234F14">
        <w:rPr>
          <w:rFonts w:asciiTheme="majorBidi" w:hAnsiTheme="majorBidi" w:cstheme="majorBidi"/>
        </w:rPr>
        <w:t xml:space="preserve">You are required to design a circuit that adds </w:t>
      </w:r>
      <w:r w:rsidRPr="00234F14">
        <w:rPr>
          <w:rFonts w:asciiTheme="majorBidi" w:hAnsiTheme="majorBidi" w:cstheme="majorBidi"/>
          <w:b/>
          <w:bCs/>
          <w:u w:val="single"/>
        </w:rPr>
        <w:t>fou</w:t>
      </w:r>
      <w:r w:rsidR="00CB343C">
        <w:rPr>
          <w:rFonts w:asciiTheme="majorBidi" w:hAnsiTheme="majorBidi" w:cstheme="majorBidi"/>
          <w:b/>
          <w:bCs/>
          <w:u w:val="single"/>
        </w:rPr>
        <w:t>r</w:t>
      </w:r>
      <w:r w:rsidRPr="00234F14">
        <w:rPr>
          <w:rFonts w:asciiTheme="majorBidi" w:hAnsiTheme="majorBidi" w:cstheme="majorBidi"/>
        </w:rPr>
        <w:t xml:space="preserve"> </w:t>
      </w:r>
      <w:r w:rsidRPr="00234F14">
        <w:rPr>
          <w:rFonts w:asciiTheme="majorBidi" w:hAnsiTheme="majorBidi" w:cstheme="majorBidi"/>
          <w:i/>
        </w:rPr>
        <w:t>unsigned</w:t>
      </w:r>
      <w:r w:rsidRPr="00234F14">
        <w:rPr>
          <w:rFonts w:asciiTheme="majorBidi" w:hAnsiTheme="majorBidi" w:cstheme="majorBidi"/>
        </w:rPr>
        <w:t xml:space="preserve"> </w:t>
      </w:r>
      <w:r w:rsidRPr="00234F14">
        <w:rPr>
          <w:rFonts w:asciiTheme="majorBidi" w:hAnsiTheme="majorBidi" w:cstheme="majorBidi"/>
          <w:u w:val="single"/>
        </w:rPr>
        <w:t>4-bit numbers</w:t>
      </w:r>
      <w:r w:rsidRPr="00234F14">
        <w:rPr>
          <w:rFonts w:asciiTheme="majorBidi" w:hAnsiTheme="majorBidi" w:cstheme="majorBidi"/>
        </w:rPr>
        <w:t xml:space="preserve">. The following is the high-level diagram of the circuit. </w:t>
      </w:r>
    </w:p>
    <w:p w:rsidR="00234F14" w:rsidRDefault="00234F14" w:rsidP="00CA279A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</w:rPr>
      </w:pPr>
    </w:p>
    <w:p w:rsidR="00CA279A" w:rsidRDefault="00CA279A" w:rsidP="00CA279A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</w:rPr>
      </w:pPr>
    </w:p>
    <w:p w:rsidR="00CA279A" w:rsidRPr="00234F14" w:rsidRDefault="00CA279A" w:rsidP="00CA279A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</w:rPr>
      </w:pPr>
    </w:p>
    <w:p w:rsidR="00234F14" w:rsidRPr="00CA279A" w:rsidRDefault="00234F14" w:rsidP="00CA279A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r w:rsidRPr="00CA279A">
        <w:rPr>
          <w:rFonts w:asciiTheme="majorBidi" w:hAnsiTheme="majorBidi" w:cstheme="majorBidi"/>
        </w:rPr>
        <w:t xml:space="preserve">What is the size of the output sum (S) </w:t>
      </w:r>
      <w:r w:rsidRPr="00CA279A">
        <w:rPr>
          <w:rFonts w:asciiTheme="majorBidi" w:hAnsiTheme="majorBidi" w:cstheme="majorBidi"/>
          <w:u w:val="single"/>
        </w:rPr>
        <w:t>in bits</w:t>
      </w:r>
      <w:r w:rsidRPr="00CA279A">
        <w:rPr>
          <w:rFonts w:asciiTheme="majorBidi" w:hAnsiTheme="majorBidi" w:cstheme="majorBidi"/>
        </w:rPr>
        <w:t>?   [2 pts]</w:t>
      </w:r>
    </w:p>
    <w:p w:rsidR="00CA279A" w:rsidRDefault="00CA279A" w:rsidP="00CA279A">
      <w:pPr>
        <w:spacing w:line="276" w:lineRule="auto"/>
        <w:ind w:left="42"/>
        <w:rPr>
          <w:rFonts w:asciiTheme="majorBidi" w:hAnsiTheme="majorBidi" w:cstheme="majorBidi"/>
        </w:rPr>
      </w:pPr>
    </w:p>
    <w:p w:rsidR="00CA279A" w:rsidRDefault="00CA279A" w:rsidP="00CA279A">
      <w:pPr>
        <w:spacing w:line="276" w:lineRule="auto"/>
        <w:ind w:left="42"/>
        <w:rPr>
          <w:rFonts w:asciiTheme="majorBidi" w:hAnsiTheme="majorBidi" w:cstheme="majorBidi"/>
        </w:rPr>
      </w:pPr>
    </w:p>
    <w:p w:rsidR="00CA279A" w:rsidRDefault="00CA279A" w:rsidP="00CA279A">
      <w:pPr>
        <w:spacing w:line="276" w:lineRule="auto"/>
        <w:ind w:left="42"/>
        <w:rPr>
          <w:rFonts w:asciiTheme="majorBidi" w:hAnsiTheme="majorBidi" w:cstheme="majorBidi"/>
        </w:rPr>
      </w:pPr>
    </w:p>
    <w:p w:rsidR="00234F14" w:rsidRPr="00965A07" w:rsidRDefault="00234F14" w:rsidP="00965A07">
      <w:pPr>
        <w:pStyle w:val="ListParagraph"/>
        <w:numPr>
          <w:ilvl w:val="0"/>
          <w:numId w:val="25"/>
        </w:numPr>
        <w:rPr>
          <w:rFonts w:asciiTheme="majorBidi" w:hAnsiTheme="majorBidi" w:cstheme="majorBidi"/>
        </w:rPr>
      </w:pPr>
      <w:r w:rsidRPr="00965A07">
        <w:rPr>
          <w:rFonts w:asciiTheme="majorBidi" w:hAnsiTheme="majorBidi" w:cstheme="majorBidi"/>
        </w:rPr>
        <w:t xml:space="preserve">Using </w:t>
      </w:r>
      <w:r w:rsidR="00CA279A" w:rsidRPr="00965A07">
        <w:rPr>
          <w:rFonts w:asciiTheme="majorBidi" w:hAnsiTheme="majorBidi" w:cstheme="majorBidi"/>
        </w:rPr>
        <w:t>ONLY</w:t>
      </w:r>
      <w:r w:rsidRPr="00965A07">
        <w:rPr>
          <w:rFonts w:asciiTheme="majorBidi" w:hAnsiTheme="majorBidi" w:cstheme="majorBidi"/>
        </w:rPr>
        <w:t xml:space="preserve"> 4-bit adders, show how the above circuit can be constructed?   [1</w:t>
      </w:r>
      <w:r w:rsidR="00965A07">
        <w:rPr>
          <w:rFonts w:asciiTheme="majorBidi" w:hAnsiTheme="majorBidi" w:cstheme="majorBidi"/>
        </w:rPr>
        <w:t>0</w:t>
      </w:r>
      <w:r w:rsidRPr="00965A07">
        <w:rPr>
          <w:rFonts w:asciiTheme="majorBidi" w:hAnsiTheme="majorBidi" w:cstheme="majorBidi"/>
        </w:rPr>
        <w:t xml:space="preserve"> pts]</w:t>
      </w:r>
    </w:p>
    <w:p w:rsidR="00234F14" w:rsidRPr="00234F14" w:rsidRDefault="00234F14" w:rsidP="00CA279A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965A07" w:rsidRDefault="00965A07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65A07" w:rsidRDefault="00965A07" w:rsidP="00965A0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lastRenderedPageBreak/>
        <w:t>Question 6.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8820BD">
        <w:rPr>
          <w:b/>
          <w:bCs/>
        </w:rPr>
        <w:t>(</w:t>
      </w:r>
      <w:proofErr w:type="gramStart"/>
      <w:r>
        <w:rPr>
          <w:b/>
          <w:bCs/>
          <w:color w:val="FF0000"/>
        </w:rPr>
        <w:t xml:space="preserve">8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234F14" w:rsidRPr="001A7034" w:rsidRDefault="003C1009" w:rsidP="003C1009">
      <w:pPr>
        <w:spacing w:line="276" w:lineRule="auto"/>
        <w:ind w:left="42"/>
        <w:rPr>
          <w:rFonts w:asciiTheme="majorBidi" w:hAnsiTheme="majorBidi" w:cstheme="majorBidi"/>
        </w:rPr>
      </w:pPr>
      <w:r w:rsidRPr="001A7034">
        <w:rPr>
          <w:rFonts w:asciiTheme="majorBidi" w:hAnsiTheme="majorBidi" w:cstheme="majorBidi"/>
          <w:color w:val="FF0000"/>
        </w:rPr>
        <w:t>Assuming the availability of the true and complement of signals A, B and C,</w:t>
      </w:r>
      <w:r w:rsidRPr="001A7034">
        <w:rPr>
          <w:rFonts w:asciiTheme="majorBidi" w:hAnsiTheme="majorBidi" w:cstheme="majorBidi"/>
        </w:rPr>
        <w:t xml:space="preserve"> i</w:t>
      </w:r>
      <w:r w:rsidR="00965A07" w:rsidRPr="001A7034">
        <w:rPr>
          <w:rFonts w:asciiTheme="majorBidi" w:hAnsiTheme="majorBidi" w:cstheme="majorBidi"/>
        </w:rPr>
        <w:t xml:space="preserve">mplement </w:t>
      </w:r>
      <w:r w:rsidR="00234F14" w:rsidRPr="001A7034">
        <w:rPr>
          <w:rFonts w:asciiTheme="majorBidi" w:hAnsiTheme="majorBidi" w:cstheme="majorBidi"/>
        </w:rPr>
        <w:t>the following Boolean function.</w:t>
      </w:r>
    </w:p>
    <w:p w:rsidR="00234F14" w:rsidRPr="001A7034" w:rsidRDefault="00234F14" w:rsidP="00CA279A">
      <w:pPr>
        <w:spacing w:line="276" w:lineRule="auto"/>
        <w:ind w:left="42"/>
        <w:rPr>
          <w:rFonts w:asciiTheme="majorBidi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A</m:t>
              </m:r>
              <m:r>
                <w:rPr>
                  <w:rFonts w:ascii="Cambria Math" w:hAnsiTheme="majorBidi" w:cstheme="majorBidi"/>
                </w:rPr>
                <m:t xml:space="preserve">, </m:t>
              </m:r>
              <m:r>
                <w:rPr>
                  <w:rFonts w:ascii="Cambria Math" w:hAnsi="Cambria Math" w:cstheme="majorBidi"/>
                </w:rPr>
                <m:t>B</m:t>
              </m:r>
              <m:r>
                <w:rPr>
                  <w:rFonts w:ascii="Cambria Math" w:hAnsiTheme="majorBidi" w:cstheme="majorBidi"/>
                </w:rPr>
                <m:t xml:space="preserve">, </m:t>
              </m:r>
              <m:r>
                <w:rPr>
                  <w:rFonts w:ascii="Cambria Math" w:hAnsi="Cambria Math" w:cstheme="majorBidi"/>
                </w:rPr>
                <m:t>C</m:t>
              </m:r>
            </m:e>
          </m:d>
          <m:r>
            <w:rPr>
              <w:rFonts w:ascii="Cambria Math" w:hAnsiTheme="majorBidi" w:cstheme="majorBidi"/>
            </w:rPr>
            <m:t xml:space="preserve">= </m:t>
          </m:r>
          <m:acc>
            <m:accPr>
              <m:chr m:val="̅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B</m:t>
              </m:r>
            </m:e>
          </m:acc>
          <m:r>
            <w:rPr>
              <w:rFonts w:ascii="Cambria Math" w:hAnsi="Cambria Math" w:cstheme="majorBidi"/>
            </w:rPr>
            <m:t>C</m:t>
          </m:r>
          <m:r>
            <w:rPr>
              <w:rFonts w:ascii="Cambria Math" w:hAnsiTheme="majorBidi" w:cstheme="majorBidi"/>
            </w:rPr>
            <m:t xml:space="preserve">+ </m:t>
          </m:r>
          <m:r>
            <w:rPr>
              <w:rFonts w:ascii="Cambria Math" w:hAnsi="Cambria Math" w:cstheme="majorBidi"/>
            </w:rPr>
            <m:t>B</m:t>
          </m:r>
          <m:acc>
            <m:accPr>
              <m:chr m:val="̅"/>
              <m:ctrlPr>
                <w:rPr>
                  <w:rFonts w:ascii="Cambria Math" w:hAnsiTheme="majorBidi" w:cstheme="majorBidi"/>
                  <w:i/>
                </w:rPr>
              </m:ctrlPr>
            </m:accPr>
            <m:e>
              <m:r>
                <w:rPr>
                  <w:rFonts w:ascii="Cambria Math" w:hAnsi="Cambria Math" w:cstheme="majorBidi"/>
                </w:rPr>
                <m:t>C</m:t>
              </m:r>
            </m:e>
          </m:acc>
          <m:r>
            <w:rPr>
              <w:rFonts w:ascii="Cambria Math" w:hAnsiTheme="majorBidi" w:cstheme="majorBidi"/>
            </w:rPr>
            <m:t>+</m:t>
          </m:r>
          <m:r>
            <w:rPr>
              <w:rFonts w:ascii="Cambria Math" w:hAnsi="Cambria Math" w:cstheme="majorBidi"/>
            </w:rPr>
            <m:t>AB</m:t>
          </m:r>
        </m:oMath>
      </m:oMathPara>
    </w:p>
    <w:p w:rsidR="00234F14" w:rsidRPr="001A7034" w:rsidRDefault="00234F14" w:rsidP="00CA279A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234F14" w:rsidRPr="001A7034" w:rsidRDefault="00965A07" w:rsidP="00965A0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1A7034">
        <w:rPr>
          <w:rFonts w:asciiTheme="majorBidi" w:hAnsiTheme="majorBidi" w:cstheme="majorBidi"/>
          <w:sz w:val="24"/>
          <w:szCs w:val="24"/>
        </w:rPr>
        <w:t>U</w:t>
      </w:r>
      <w:r w:rsidR="00234F14" w:rsidRPr="001A7034">
        <w:rPr>
          <w:rFonts w:asciiTheme="majorBidi" w:hAnsiTheme="majorBidi" w:cstheme="majorBidi"/>
          <w:sz w:val="24"/>
          <w:szCs w:val="24"/>
        </w:rPr>
        <w:t>sing a</w:t>
      </w:r>
      <w:r w:rsidRPr="001A7034">
        <w:rPr>
          <w:rFonts w:asciiTheme="majorBidi" w:hAnsiTheme="majorBidi" w:cstheme="majorBidi"/>
          <w:sz w:val="24"/>
          <w:szCs w:val="24"/>
        </w:rPr>
        <w:t xml:space="preserve"> single</w:t>
      </w:r>
      <w:r w:rsidR="00234F14" w:rsidRPr="001A7034">
        <w:rPr>
          <w:rFonts w:asciiTheme="majorBidi" w:hAnsiTheme="majorBidi" w:cstheme="majorBidi"/>
          <w:sz w:val="24"/>
          <w:szCs w:val="24"/>
        </w:rPr>
        <w:t xml:space="preserve"> minimum size multiplexer.   [</w:t>
      </w:r>
      <w:r w:rsidRPr="001A7034">
        <w:rPr>
          <w:rFonts w:asciiTheme="majorBidi" w:hAnsiTheme="majorBidi" w:cstheme="majorBidi"/>
          <w:sz w:val="24"/>
          <w:szCs w:val="24"/>
        </w:rPr>
        <w:t>4</w:t>
      </w:r>
      <w:r w:rsidR="00234F14" w:rsidRPr="001A7034">
        <w:rPr>
          <w:rFonts w:asciiTheme="majorBidi" w:hAnsiTheme="majorBidi" w:cstheme="majorBidi"/>
          <w:sz w:val="24"/>
          <w:szCs w:val="24"/>
        </w:rPr>
        <w:t xml:space="preserve"> pts]</w:t>
      </w:r>
    </w:p>
    <w:p w:rsidR="00234F14" w:rsidRPr="001A7034" w:rsidRDefault="003C1009" w:rsidP="0051678A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1A7034">
        <w:rPr>
          <w:rFonts w:asciiTheme="majorBidi" w:hAnsiTheme="majorBidi" w:cstheme="majorBidi"/>
          <w:sz w:val="24"/>
          <w:szCs w:val="24"/>
        </w:rPr>
        <w:t>Using a</w:t>
      </w:r>
      <w:r w:rsidR="00234F14" w:rsidRPr="001A7034">
        <w:rPr>
          <w:rFonts w:asciiTheme="majorBidi" w:hAnsiTheme="majorBidi" w:cstheme="majorBidi"/>
          <w:sz w:val="24"/>
          <w:szCs w:val="24"/>
        </w:rPr>
        <w:t xml:space="preserve"> </w:t>
      </w:r>
      <w:r w:rsidR="003F68FA" w:rsidRPr="001A7034">
        <w:rPr>
          <w:rFonts w:asciiTheme="majorBidi" w:hAnsiTheme="majorBidi" w:cstheme="majorBidi"/>
          <w:sz w:val="24"/>
          <w:szCs w:val="24"/>
        </w:rPr>
        <w:t xml:space="preserve">single </w:t>
      </w:r>
      <w:r w:rsidR="00234F14" w:rsidRPr="001A7034">
        <w:rPr>
          <w:rFonts w:asciiTheme="majorBidi" w:hAnsiTheme="majorBidi" w:cstheme="majorBidi"/>
          <w:sz w:val="24"/>
          <w:szCs w:val="24"/>
        </w:rPr>
        <w:t>minimum size decoder</w:t>
      </w:r>
      <w:r w:rsidR="00965A07" w:rsidRPr="001A7034">
        <w:rPr>
          <w:rFonts w:asciiTheme="majorBidi" w:hAnsiTheme="majorBidi" w:cstheme="majorBidi"/>
          <w:sz w:val="24"/>
          <w:szCs w:val="24"/>
        </w:rPr>
        <w:t xml:space="preserve"> and</w:t>
      </w:r>
      <w:r w:rsidR="003F68FA" w:rsidRPr="001A7034">
        <w:rPr>
          <w:rFonts w:asciiTheme="majorBidi" w:hAnsiTheme="majorBidi" w:cstheme="majorBidi"/>
          <w:sz w:val="24"/>
          <w:szCs w:val="24"/>
        </w:rPr>
        <w:t xml:space="preserve"> </w:t>
      </w:r>
      <w:r w:rsidR="003F68FA" w:rsidRPr="001A7034">
        <w:rPr>
          <w:rFonts w:asciiTheme="majorBidi" w:hAnsiTheme="majorBidi" w:cstheme="majorBidi"/>
          <w:color w:val="FF0000"/>
          <w:sz w:val="24"/>
          <w:szCs w:val="24"/>
        </w:rPr>
        <w:t>minimum</w:t>
      </w:r>
      <w:r w:rsidR="00965A07" w:rsidRPr="001A703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51678A" w:rsidRPr="001A7034">
        <w:rPr>
          <w:rFonts w:asciiTheme="majorBidi" w:hAnsiTheme="majorBidi" w:cstheme="majorBidi"/>
          <w:color w:val="FF0000"/>
          <w:sz w:val="24"/>
          <w:szCs w:val="24"/>
        </w:rPr>
        <w:t>other</w:t>
      </w:r>
      <w:r w:rsidR="00965A07" w:rsidRPr="001A7034">
        <w:rPr>
          <w:rFonts w:asciiTheme="majorBidi" w:hAnsiTheme="majorBidi" w:cstheme="majorBidi"/>
          <w:sz w:val="24"/>
          <w:szCs w:val="24"/>
        </w:rPr>
        <w:t xml:space="preserve"> gates</w:t>
      </w:r>
      <w:r w:rsidR="00234F14" w:rsidRPr="001A7034">
        <w:rPr>
          <w:rFonts w:asciiTheme="majorBidi" w:hAnsiTheme="majorBidi" w:cstheme="majorBidi"/>
          <w:sz w:val="24"/>
          <w:szCs w:val="24"/>
        </w:rPr>
        <w:t>.      [</w:t>
      </w:r>
      <w:r w:rsidR="00965A07" w:rsidRPr="001A7034">
        <w:rPr>
          <w:rFonts w:asciiTheme="majorBidi" w:hAnsiTheme="majorBidi" w:cstheme="majorBidi"/>
          <w:sz w:val="24"/>
          <w:szCs w:val="24"/>
        </w:rPr>
        <w:t>4</w:t>
      </w:r>
      <w:r w:rsidR="00234F14" w:rsidRPr="001A7034">
        <w:rPr>
          <w:rFonts w:asciiTheme="majorBidi" w:hAnsiTheme="majorBidi" w:cstheme="majorBidi"/>
          <w:sz w:val="24"/>
          <w:szCs w:val="24"/>
        </w:rPr>
        <w:t xml:space="preserve"> pts]</w:t>
      </w:r>
    </w:p>
    <w:p w:rsidR="00286A38" w:rsidRDefault="00286A38" w:rsidP="00286A38">
      <w:pPr>
        <w:autoSpaceDE w:val="0"/>
        <w:autoSpaceDN w:val="0"/>
        <w:adjustRightInd w:val="0"/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286A38" w:rsidRDefault="00286A38" w:rsidP="00286A38">
      <w:pPr>
        <w:widowControl/>
        <w:suppressAutoHyphens w:val="0"/>
        <w:rPr>
          <w:noProof/>
        </w:rPr>
      </w:pPr>
      <w:r>
        <w:rPr>
          <w:noProof/>
        </w:rPr>
        <w:br w:type="page"/>
      </w:r>
    </w:p>
    <w:p w:rsidR="00286A38" w:rsidRDefault="00286A38" w:rsidP="00286A38">
      <w:pPr>
        <w:autoSpaceDE w:val="0"/>
        <w:autoSpaceDN w:val="0"/>
        <w:adjustRightInd w:val="0"/>
        <w:spacing w:after="240"/>
        <w:rPr>
          <w:noProof/>
        </w:rPr>
      </w:pPr>
    </w:p>
    <w:p w:rsidR="00131662" w:rsidRDefault="00131662" w:rsidP="006B5DED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Question </w:t>
      </w:r>
      <w:r w:rsidR="00965A07">
        <w:rPr>
          <w:b/>
          <w:bCs/>
        </w:rPr>
        <w:t>7</w:t>
      </w:r>
      <w:r w:rsidR="006F557F">
        <w:rPr>
          <w:b/>
          <w:bCs/>
        </w:rPr>
        <w:t>.</w:t>
      </w:r>
      <w:proofErr w:type="gramEnd"/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6F557F">
        <w:rPr>
          <w:b/>
          <w:bCs/>
        </w:rPr>
        <w:tab/>
      </w:r>
      <w:r w:rsidR="00A14EA5"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 w:rsidR="003366BC">
        <w:rPr>
          <w:b/>
          <w:bCs/>
          <w:color w:val="FF0000"/>
        </w:rPr>
        <w:t>1</w:t>
      </w:r>
      <w:r w:rsidR="006B5DED">
        <w:rPr>
          <w:b/>
          <w:bCs/>
          <w:color w:val="FF0000"/>
        </w:rPr>
        <w:t>8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965A07" w:rsidRDefault="00573D1B" w:rsidP="00965A07">
      <w:pPr>
        <w:jc w:val="both"/>
        <w:rPr>
          <w:noProof/>
        </w:rPr>
      </w:pPr>
      <w:r>
        <w:rPr>
          <w:noProof/>
        </w:rPr>
        <w:pict>
          <v:shape id="Text Box 2" o:spid="_x0000_s1327" type="#_x0000_t202" style="position:absolute;left:0;text-align:left;margin-left:286.75pt;margin-top:16.8pt;width:186.4pt;height:136.05pt;z-index:-251633152;visibility:visible;mso-width-percent:400;mso-height-percent:200;mso-width-percent:400;mso-height-percent:200;mso-width-relative:margin;mso-height-relative:margin" wrapcoords="-87 -119 -87 21600 21687 21600 21687 -119 -87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965A07" w:rsidRDefault="00965A07" w:rsidP="00965A07">
                  <w:r>
                    <w:rPr>
                      <w:noProof/>
                    </w:rPr>
                    <w:drawing>
                      <wp:inline distT="0" distB="0" distL="0" distR="0">
                        <wp:extent cx="2164715" cy="1626870"/>
                        <wp:effectExtent l="0" t="0" r="0" b="0"/>
                        <wp:docPr id="2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dder_4.jpg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4715" cy="1626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65A07">
        <w:rPr>
          <w:noProof/>
        </w:rPr>
        <w:t xml:space="preserve">It is required to build a 4-bit binary parallel adder which adds two 4-bit numbers </w:t>
      </w:r>
      <w:r w:rsidR="00965A07" w:rsidRPr="001269C4">
        <w:rPr>
          <w:b/>
          <w:bCs/>
          <w:noProof/>
        </w:rPr>
        <w:t>A</w:t>
      </w:r>
      <w:r w:rsidR="00965A07">
        <w:rPr>
          <w:noProof/>
        </w:rPr>
        <w:t xml:space="preserve"> (A</w:t>
      </w:r>
      <w:r w:rsidR="00965A07">
        <w:rPr>
          <w:i/>
          <w:iCs/>
          <w:noProof/>
          <w:vertAlign w:val="subscript"/>
        </w:rPr>
        <w:t>3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A</w:t>
      </w:r>
      <w:r w:rsidR="00965A07">
        <w:rPr>
          <w:i/>
          <w:iCs/>
          <w:noProof/>
          <w:vertAlign w:val="subscript"/>
        </w:rPr>
        <w:t>2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A</w:t>
      </w:r>
      <w:r w:rsidR="00965A07">
        <w:rPr>
          <w:i/>
          <w:iCs/>
          <w:noProof/>
          <w:vertAlign w:val="subscript"/>
        </w:rPr>
        <w:t>1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A</w:t>
      </w:r>
      <w:r w:rsidR="00965A07">
        <w:rPr>
          <w:i/>
          <w:iCs/>
          <w:noProof/>
          <w:vertAlign w:val="subscript"/>
        </w:rPr>
        <w:t>0</w:t>
      </w:r>
      <w:r w:rsidR="00965A07">
        <w:rPr>
          <w:noProof/>
        </w:rPr>
        <w:t xml:space="preserve">), and </w:t>
      </w:r>
      <w:r w:rsidR="00965A07" w:rsidRPr="001269C4">
        <w:rPr>
          <w:b/>
          <w:bCs/>
          <w:noProof/>
        </w:rPr>
        <w:t>B</w:t>
      </w:r>
      <w:r w:rsidR="00965A07">
        <w:rPr>
          <w:noProof/>
        </w:rPr>
        <w:t> (B</w:t>
      </w:r>
      <w:r w:rsidR="00965A07">
        <w:rPr>
          <w:i/>
          <w:iCs/>
          <w:noProof/>
          <w:vertAlign w:val="subscript"/>
        </w:rPr>
        <w:t>3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B</w:t>
      </w:r>
      <w:r w:rsidR="00965A07">
        <w:rPr>
          <w:i/>
          <w:iCs/>
          <w:noProof/>
          <w:vertAlign w:val="subscript"/>
        </w:rPr>
        <w:t>2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B</w:t>
      </w:r>
      <w:r w:rsidR="00965A07">
        <w:rPr>
          <w:i/>
          <w:iCs/>
          <w:noProof/>
          <w:vertAlign w:val="subscript"/>
        </w:rPr>
        <w:t>1</w:t>
      </w:r>
      <w:r w:rsidR="00965A07" w:rsidRPr="001269C4">
        <w:rPr>
          <w:noProof/>
        </w:rPr>
        <w:t xml:space="preserve"> </w:t>
      </w:r>
      <w:r w:rsidR="00965A07">
        <w:rPr>
          <w:noProof/>
        </w:rPr>
        <w:t>B</w:t>
      </w:r>
      <w:r w:rsidR="00965A07">
        <w:rPr>
          <w:i/>
          <w:iCs/>
          <w:noProof/>
          <w:vertAlign w:val="subscript"/>
        </w:rPr>
        <w:t>0</w:t>
      </w:r>
      <w:r w:rsidR="00965A07">
        <w:rPr>
          <w:noProof/>
        </w:rPr>
        <w:t xml:space="preserve">) together with an input carry bit </w:t>
      </w:r>
      <w:r w:rsidR="00965A07" w:rsidRPr="0088206F">
        <w:rPr>
          <w:b/>
          <w:bCs/>
          <w:noProof/>
        </w:rPr>
        <w:t>C</w:t>
      </w:r>
      <w:r w:rsidR="00965A07" w:rsidRPr="0088206F">
        <w:rPr>
          <w:b/>
          <w:bCs/>
          <w:i/>
          <w:iCs/>
          <w:noProof/>
          <w:vertAlign w:val="subscript"/>
        </w:rPr>
        <w:t>0</w:t>
      </w:r>
      <w:r w:rsidR="00965A07">
        <w:rPr>
          <w:b/>
          <w:bCs/>
          <w:noProof/>
        </w:rPr>
        <w:t xml:space="preserve"> </w:t>
      </w:r>
      <w:r w:rsidR="00965A07" w:rsidRPr="00B206D6">
        <w:rPr>
          <w:noProof/>
        </w:rPr>
        <w:t>(which may be 0 or 1).</w:t>
      </w:r>
    </w:p>
    <w:p w:rsidR="00965A07" w:rsidRPr="0065175F" w:rsidRDefault="00965A07" w:rsidP="00965A07">
      <w:pPr>
        <w:jc w:val="both"/>
        <w:rPr>
          <w:noProof/>
          <w:sz w:val="16"/>
          <w:szCs w:val="16"/>
        </w:rPr>
      </w:pPr>
    </w:p>
    <w:p w:rsidR="00965A07" w:rsidRDefault="00965A07" w:rsidP="00965A07">
      <w:pPr>
        <w:jc w:val="both"/>
        <w:rPr>
          <w:noProof/>
        </w:rPr>
      </w:pPr>
      <w:r>
        <w:rPr>
          <w:noProof/>
        </w:rPr>
        <w:t xml:space="preserve">The </w:t>
      </w:r>
      <w:r w:rsidRPr="00F94EE8">
        <w:rPr>
          <w:i/>
          <w:iCs/>
          <w:noProof/>
          <w:u w:val="single"/>
        </w:rPr>
        <w:t>full adder</w:t>
      </w:r>
      <w:r>
        <w:rPr>
          <w:noProof/>
        </w:rPr>
        <w:t xml:space="preserve"> circuit shown below will be used as a main building block of this adder. </w:t>
      </w:r>
    </w:p>
    <w:p w:rsidR="00965A07" w:rsidRPr="0065175F" w:rsidRDefault="00573D1B" w:rsidP="00965A07">
      <w:pPr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pict>
          <v:shape id="_x0000_s1326" type="#_x0000_t202" style="position:absolute;left:0;text-align:left;margin-left:-6.4pt;margin-top:10.8pt;width:256.6pt;height:115.2pt;z-index:251682304" strokecolor="white [3212]">
            <v:textbox style="mso-next-textbox:#_x0000_s1326">
              <w:txbxContent>
                <w:p w:rsidR="00965A07" w:rsidRDefault="00965A07" w:rsidP="00965A07">
                  <w:r>
                    <w:rPr>
                      <w:noProof/>
                    </w:rPr>
                    <w:drawing>
                      <wp:inline distT="0" distB="0" distL="0" distR="0">
                        <wp:extent cx="3066415" cy="1290747"/>
                        <wp:effectExtent l="0" t="0" r="0" b="0"/>
                        <wp:docPr id="2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6415" cy="12907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</w:rPr>
      </w:pPr>
    </w:p>
    <w:p w:rsidR="00965A07" w:rsidRDefault="00965A07" w:rsidP="00965A07">
      <w:pPr>
        <w:jc w:val="both"/>
        <w:rPr>
          <w:noProof/>
          <w:sz w:val="18"/>
        </w:rPr>
      </w:pPr>
    </w:p>
    <w:p w:rsidR="00965A07" w:rsidRDefault="00965A07" w:rsidP="00965A07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  <w:r>
        <w:rPr>
          <w:noProof/>
        </w:rPr>
        <w:t>Write the Boolean expressions of the P</w:t>
      </w:r>
      <w:r w:rsidRPr="00F94EE8">
        <w:rPr>
          <w:i/>
          <w:iCs/>
          <w:noProof/>
          <w:vertAlign w:val="subscript"/>
        </w:rPr>
        <w:t>i</w:t>
      </w:r>
      <w:r>
        <w:rPr>
          <w:noProof/>
        </w:rPr>
        <w:t>, G</w:t>
      </w:r>
      <w:r w:rsidRPr="00F94EE8">
        <w:rPr>
          <w:i/>
          <w:iCs/>
          <w:noProof/>
          <w:vertAlign w:val="subscript"/>
        </w:rPr>
        <w:t>i</w:t>
      </w:r>
      <w:r>
        <w:rPr>
          <w:noProof/>
        </w:rPr>
        <w:t>, S</w:t>
      </w:r>
      <w:r w:rsidRPr="00F94EE8">
        <w:rPr>
          <w:i/>
          <w:iCs/>
          <w:noProof/>
          <w:vertAlign w:val="subscript"/>
        </w:rPr>
        <w:t xml:space="preserve">i </w:t>
      </w:r>
      <w:r>
        <w:rPr>
          <w:noProof/>
        </w:rPr>
        <w:t>and C</w:t>
      </w:r>
      <w:r w:rsidRPr="00F94EE8">
        <w:rPr>
          <w:i/>
          <w:iCs/>
          <w:noProof/>
          <w:vertAlign w:val="subscript"/>
        </w:rPr>
        <w:t>i</w:t>
      </w:r>
      <w:r>
        <w:rPr>
          <w:i/>
          <w:iCs/>
          <w:noProof/>
          <w:vertAlign w:val="subscript"/>
        </w:rPr>
        <w:t>+1</w:t>
      </w:r>
      <w:r>
        <w:rPr>
          <w:noProof/>
        </w:rPr>
        <w:t xml:space="preserve">  </w:t>
      </w:r>
      <w:r w:rsidRPr="00F94EE8">
        <w:rPr>
          <w:i/>
          <w:iCs/>
          <w:noProof/>
        </w:rPr>
        <w:t>full adder</w:t>
      </w:r>
      <w:r>
        <w:rPr>
          <w:noProof/>
        </w:rPr>
        <w:t xml:space="preserve">  signals. </w:t>
      </w:r>
      <w:r>
        <w:rPr>
          <w:noProof/>
        </w:rPr>
        <w:tab/>
      </w:r>
      <w:r>
        <w:rPr>
          <w:noProof/>
        </w:rPr>
        <w:tab/>
        <w:t xml:space="preserve">        (2 Points)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965A07" w:rsidRDefault="00965A07" w:rsidP="0065175F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If the 4-bit adder is implemented as a </w:t>
      </w:r>
      <w:r w:rsidRPr="00194664">
        <w:rPr>
          <w:b/>
          <w:bCs/>
          <w:noProof/>
        </w:rPr>
        <w:t>Ripple Carry Adder</w:t>
      </w:r>
      <w:r>
        <w:rPr>
          <w:noProof/>
        </w:rPr>
        <w:t xml:space="preserve"> (RCA), draw the </w:t>
      </w:r>
      <w:r>
        <w:rPr>
          <w:b/>
          <w:i/>
          <w:noProof/>
          <w:u w:val="single"/>
        </w:rPr>
        <w:t>block diagram</w:t>
      </w:r>
      <w:r>
        <w:rPr>
          <w:b/>
          <w:noProof/>
        </w:rPr>
        <w:t xml:space="preserve"> </w:t>
      </w:r>
      <w:r w:rsidR="0065175F" w:rsidRPr="0065175F">
        <w:rPr>
          <w:bCs/>
          <w:noProof/>
        </w:rPr>
        <w:t>implementation</w:t>
      </w:r>
      <w:r w:rsidR="0065175F">
        <w:rPr>
          <w:b/>
          <w:noProof/>
        </w:rPr>
        <w:t xml:space="preserve"> </w:t>
      </w:r>
      <w:r>
        <w:rPr>
          <w:noProof/>
        </w:rPr>
        <w:t xml:space="preserve"> of this</w:t>
      </w:r>
      <w:r w:rsidRPr="00D07984">
        <w:rPr>
          <w:noProof/>
        </w:rPr>
        <w:t xml:space="preserve"> </w:t>
      </w:r>
      <w:r>
        <w:rPr>
          <w:noProof/>
        </w:rPr>
        <w:t>adder.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(1 Point)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965A07" w:rsidRDefault="001A7034" w:rsidP="003C1009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>A</w:t>
      </w:r>
      <w:r w:rsidR="00965A07">
        <w:rPr>
          <w:noProof/>
        </w:rPr>
        <w:t xml:space="preserve">ssuming gate delays of </w:t>
      </w:r>
      <w:r w:rsidR="00965A07">
        <w:rPr>
          <w:b/>
          <w:bCs/>
          <w:noProof/>
        </w:rPr>
        <w:t xml:space="preserve">3ns </w:t>
      </w:r>
      <w:r w:rsidR="00965A07" w:rsidRPr="00687F65">
        <w:rPr>
          <w:noProof/>
        </w:rPr>
        <w:t>for</w:t>
      </w:r>
      <w:r w:rsidR="00965A07">
        <w:rPr>
          <w:b/>
          <w:bCs/>
          <w:noProof/>
        </w:rPr>
        <w:t xml:space="preserve"> </w:t>
      </w:r>
      <w:r w:rsidR="00965A07">
        <w:rPr>
          <w:noProof/>
        </w:rPr>
        <w:t xml:space="preserve">XOR gates and </w:t>
      </w:r>
      <w:r w:rsidR="00965A07" w:rsidRPr="00FA02E7">
        <w:rPr>
          <w:b/>
          <w:bCs/>
          <w:noProof/>
        </w:rPr>
        <w:t>1ns</w:t>
      </w:r>
      <w:r w:rsidR="00965A07">
        <w:rPr>
          <w:noProof/>
        </w:rPr>
        <w:t xml:space="preserve"> for other gate</w:t>
      </w:r>
      <w:r w:rsidR="003C1009">
        <w:rPr>
          <w:noProof/>
        </w:rPr>
        <w:t>s</w:t>
      </w:r>
      <w:r w:rsidR="00965A07">
        <w:rPr>
          <w:noProof/>
        </w:rPr>
        <w:t>;</w:t>
      </w:r>
      <w:r w:rsidR="00965A07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3C1009">
        <w:rPr>
          <w:noProof/>
        </w:rPr>
        <w:tab/>
      </w:r>
      <w:r w:rsidR="00965A07">
        <w:rPr>
          <w:noProof/>
        </w:rPr>
        <w:tab/>
        <w:t xml:space="preserve">        (</w:t>
      </w:r>
      <w:r w:rsidR="006B5DED">
        <w:rPr>
          <w:noProof/>
        </w:rPr>
        <w:t>3</w:t>
      </w:r>
      <w:r w:rsidR="00965A07">
        <w:rPr>
          <w:noProof/>
        </w:rPr>
        <w:t xml:space="preserve"> Points)</w:t>
      </w:r>
    </w:p>
    <w:p w:rsidR="00965A07" w:rsidRDefault="00965A07" w:rsidP="006B5DED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What </w:t>
      </w:r>
      <w:r w:rsidR="006B5DED">
        <w:rPr>
          <w:noProof/>
        </w:rPr>
        <w:t>are</w:t>
      </w:r>
      <w:r>
        <w:rPr>
          <w:noProof/>
        </w:rPr>
        <w:t xml:space="preserve"> the delay</w:t>
      </w:r>
      <w:r w:rsidR="006B5DED">
        <w:rPr>
          <w:noProof/>
        </w:rPr>
        <w:t>s</w:t>
      </w:r>
      <w:r>
        <w:rPr>
          <w:noProof/>
        </w:rPr>
        <w:t xml:space="preserve"> of the P</w:t>
      </w:r>
      <w:r w:rsidRPr="00960555">
        <w:rPr>
          <w:noProof/>
          <w:vertAlign w:val="subscript"/>
        </w:rPr>
        <w:t>0</w:t>
      </w:r>
      <w:r>
        <w:rPr>
          <w:noProof/>
        </w:rPr>
        <w:t xml:space="preserve"> and G</w:t>
      </w:r>
      <w:r w:rsidRPr="00960555">
        <w:rPr>
          <w:noProof/>
          <w:vertAlign w:val="subscript"/>
        </w:rPr>
        <w:t>0</w:t>
      </w:r>
      <w:r>
        <w:rPr>
          <w:noProof/>
        </w:rPr>
        <w:t xml:space="preserve"> signals? </w:t>
      </w:r>
    </w:p>
    <w:p w:rsidR="00965A07" w:rsidRDefault="00965A07" w:rsidP="006B5DED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What </w:t>
      </w:r>
      <w:r w:rsidR="006B5DED">
        <w:rPr>
          <w:noProof/>
        </w:rPr>
        <w:t>are</w:t>
      </w:r>
      <w:r>
        <w:rPr>
          <w:noProof/>
        </w:rPr>
        <w:t xml:space="preserve"> the delay</w:t>
      </w:r>
      <w:r w:rsidR="006B5DED">
        <w:rPr>
          <w:noProof/>
        </w:rPr>
        <w:t>s</w:t>
      </w:r>
      <w:r>
        <w:rPr>
          <w:noProof/>
        </w:rPr>
        <w:t xml:space="preserve"> of the P</w:t>
      </w:r>
      <w:r>
        <w:rPr>
          <w:noProof/>
          <w:vertAlign w:val="subscript"/>
        </w:rPr>
        <w:t>3</w:t>
      </w:r>
      <w:r>
        <w:rPr>
          <w:noProof/>
        </w:rPr>
        <w:t xml:space="preserve"> and G</w:t>
      </w:r>
      <w:r>
        <w:rPr>
          <w:noProof/>
          <w:vertAlign w:val="subscript"/>
        </w:rPr>
        <w:t>3</w:t>
      </w:r>
      <w:r>
        <w:rPr>
          <w:noProof/>
        </w:rPr>
        <w:t xml:space="preserve"> signals?</w:t>
      </w:r>
    </w:p>
    <w:p w:rsidR="00965A07" w:rsidRDefault="00965A07" w:rsidP="00965A07">
      <w:pPr>
        <w:widowControl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What is the carry-propagation delay of a </w:t>
      </w:r>
      <w:r w:rsidRPr="008A4E7C">
        <w:rPr>
          <w:i/>
          <w:iCs/>
          <w:noProof/>
          <w:u w:val="single"/>
        </w:rPr>
        <w:t>single</w:t>
      </w:r>
      <w:r>
        <w:rPr>
          <w:noProof/>
        </w:rPr>
        <w:t xml:space="preserve"> full adder (i.e., delay from </w:t>
      </w:r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i</w:t>
      </w:r>
      <w:r w:rsidRPr="00605F82">
        <w:rPr>
          <w:b/>
          <w:bCs/>
          <w:i/>
          <w:iCs/>
          <w:noProof/>
        </w:rPr>
        <w:t xml:space="preserve"> </w:t>
      </w:r>
      <w:r>
        <w:rPr>
          <w:b/>
          <w:bCs/>
          <w:i/>
          <w:iCs/>
          <w:noProof/>
        </w:rPr>
        <w:t xml:space="preserve"> </w:t>
      </w:r>
      <w:bookmarkStart w:id="4" w:name="_GoBack"/>
      <w:r w:rsidRPr="00605F82">
        <w:rPr>
          <w:i/>
          <w:iCs/>
          <w:noProof/>
        </w:rPr>
        <w:t>to</w:t>
      </w:r>
      <w:r w:rsidRPr="00605F82">
        <w:rPr>
          <w:b/>
          <w:bCs/>
          <w:i/>
          <w:iCs/>
          <w:noProof/>
        </w:rPr>
        <w:t xml:space="preserve"> </w:t>
      </w:r>
      <w:bookmarkEnd w:id="4"/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i+1</w:t>
      </w:r>
      <w:r>
        <w:rPr>
          <w:b/>
          <w:bCs/>
          <w:noProof/>
        </w:rPr>
        <w:t>)</w:t>
      </w:r>
      <w:r>
        <w:rPr>
          <w:noProof/>
        </w:rPr>
        <w:t>?</w:t>
      </w:r>
    </w:p>
    <w:p w:rsidR="00965A07" w:rsidRDefault="00965A07" w:rsidP="00965A07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lastRenderedPageBreak/>
        <w:t xml:space="preserve">What is the </w:t>
      </w:r>
      <w:r w:rsidRPr="008A4E7C">
        <w:rPr>
          <w:i/>
          <w:iCs/>
          <w:noProof/>
          <w:u w:val="single"/>
        </w:rPr>
        <w:t>worst case delay</w:t>
      </w:r>
      <w:r>
        <w:rPr>
          <w:noProof/>
        </w:rPr>
        <w:t xml:space="preserve"> of the 4-bit </w:t>
      </w:r>
      <w:r w:rsidRPr="00687F65">
        <w:rPr>
          <w:b/>
          <w:bCs/>
          <w:noProof/>
        </w:rPr>
        <w:t>RCA</w:t>
      </w:r>
      <w:r>
        <w:rPr>
          <w:noProof/>
        </w:rPr>
        <w:t>?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366BC">
        <w:rPr>
          <w:noProof/>
        </w:rPr>
        <w:tab/>
      </w:r>
      <w:r>
        <w:rPr>
          <w:noProof/>
        </w:rPr>
        <w:tab/>
        <w:t xml:space="preserve">        (4 Points)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965A07" w:rsidRDefault="00965A07" w:rsidP="00965A07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If the 4-bit adder is implemented as a </w:t>
      </w:r>
      <w:r w:rsidRPr="00194664">
        <w:rPr>
          <w:b/>
          <w:bCs/>
          <w:noProof/>
        </w:rPr>
        <w:t>Carry Lookahead Adder</w:t>
      </w:r>
      <w:r>
        <w:rPr>
          <w:noProof/>
        </w:rPr>
        <w:t xml:space="preserve"> (CLA), derive the Boolean expressions of the </w:t>
      </w:r>
      <w:r>
        <w:rPr>
          <w:i/>
          <w:iCs/>
          <w:noProof/>
        </w:rPr>
        <w:t>four</w:t>
      </w:r>
      <w:r>
        <w:rPr>
          <w:noProof/>
        </w:rPr>
        <w:t xml:space="preserve"> Carry signals </w:t>
      </w:r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1</w:t>
      </w:r>
      <w:r>
        <w:rPr>
          <w:noProof/>
        </w:rPr>
        <w:t>,</w:t>
      </w:r>
      <w:r w:rsidRPr="00FA02E7">
        <w:rPr>
          <w:b/>
          <w:bCs/>
          <w:noProof/>
        </w:rPr>
        <w:t xml:space="preserve"> </w:t>
      </w:r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2</w:t>
      </w:r>
      <w:r>
        <w:rPr>
          <w:noProof/>
        </w:rPr>
        <w:t>,</w:t>
      </w:r>
      <w:r w:rsidRPr="00FA02E7">
        <w:rPr>
          <w:b/>
          <w:bCs/>
          <w:noProof/>
        </w:rPr>
        <w:t xml:space="preserve"> </w:t>
      </w:r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3</w:t>
      </w:r>
      <w:r>
        <w:rPr>
          <w:noProof/>
        </w:rPr>
        <w:t>, and</w:t>
      </w:r>
      <w:r w:rsidRPr="00FA02E7">
        <w:rPr>
          <w:b/>
          <w:bCs/>
          <w:noProof/>
        </w:rPr>
        <w:t xml:space="preserve"> </w:t>
      </w:r>
      <w:r w:rsidRPr="0088206F">
        <w:rPr>
          <w:b/>
          <w:bCs/>
          <w:noProof/>
        </w:rPr>
        <w:t>C</w:t>
      </w:r>
      <w:r>
        <w:rPr>
          <w:b/>
          <w:bCs/>
          <w:i/>
          <w:iCs/>
          <w:noProof/>
          <w:vertAlign w:val="subscript"/>
        </w:rPr>
        <w:t>4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tab/>
      </w:r>
      <w:r w:rsidR="003366BC">
        <w:rPr>
          <w:noProof/>
        </w:rPr>
        <w:tab/>
      </w:r>
      <w:r>
        <w:rPr>
          <w:noProof/>
        </w:rPr>
        <w:tab/>
        <w:t xml:space="preserve">        (2 Points)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>
      <w:pPr>
        <w:widowControl/>
        <w:suppressAutoHyphens w:val="0"/>
      </w:pPr>
      <w:r>
        <w:br w:type="page"/>
      </w:r>
    </w:p>
    <w:p w:rsidR="00965A07" w:rsidRDefault="00965A07" w:rsidP="00075752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lastRenderedPageBreak/>
        <w:t>Draw a block diagram</w:t>
      </w:r>
      <w:r w:rsidR="00150ED5">
        <w:t xml:space="preserve"> (</w:t>
      </w:r>
      <w:r w:rsidR="00150ED5" w:rsidRPr="00150ED5">
        <w:rPr>
          <w:i/>
          <w:iCs/>
          <w:u w:val="single"/>
        </w:rPr>
        <w:t>no detailed 2-level gate implementations</w:t>
      </w:r>
      <w:r w:rsidR="00150ED5">
        <w:t>)</w:t>
      </w:r>
      <w:r>
        <w:t xml:space="preserve"> of the </w:t>
      </w:r>
      <w:r w:rsidRPr="0088723A">
        <w:rPr>
          <w:b/>
          <w:bCs/>
        </w:rPr>
        <w:t>CLA</w:t>
      </w:r>
      <w:r>
        <w:t xml:space="preserve"> </w:t>
      </w:r>
      <w:r w:rsidR="00150ED5">
        <w:t xml:space="preserve">adder </w:t>
      </w:r>
      <w:r>
        <w:t>implementation</w:t>
      </w:r>
      <w:r w:rsidR="00150ED5">
        <w:t xml:space="preserve"> </w:t>
      </w:r>
      <w:r>
        <w:tab/>
      </w:r>
      <w:r>
        <w:tab/>
      </w:r>
      <w:r>
        <w:tab/>
      </w:r>
      <w:r w:rsidR="003366BC">
        <w:tab/>
      </w:r>
      <w:r w:rsidR="00150ED5">
        <w:tab/>
      </w:r>
      <w:r w:rsidR="00150ED5">
        <w:tab/>
      </w:r>
      <w:r w:rsidR="00150ED5">
        <w:tab/>
      </w:r>
      <w:r w:rsidR="00150ED5">
        <w:tab/>
      </w:r>
      <w:r w:rsidR="00150ED5">
        <w:tab/>
      </w:r>
      <w:r w:rsidR="00075752">
        <w:tab/>
      </w:r>
      <w:r w:rsidR="00075752">
        <w:tab/>
      </w:r>
      <w:r>
        <w:tab/>
      </w:r>
      <w:r>
        <w:rPr>
          <w:noProof/>
        </w:rPr>
        <w:t xml:space="preserve">        (2 Points)</w:t>
      </w: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65175F" w:rsidRDefault="0065175F" w:rsidP="0065175F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</w:p>
    <w:p w:rsidR="00965A07" w:rsidRDefault="00150ED5" w:rsidP="001A7034">
      <w:pPr>
        <w:widowControl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150ED5">
        <w:rPr>
          <w:noProof/>
        </w:rPr>
        <w:t>W</w:t>
      </w:r>
      <w:r w:rsidR="00965A07">
        <w:rPr>
          <w:noProof/>
        </w:rPr>
        <w:t xml:space="preserve">hat is the </w:t>
      </w:r>
      <w:r w:rsidR="00965A07" w:rsidRPr="008A4E7C">
        <w:rPr>
          <w:i/>
          <w:iCs/>
          <w:noProof/>
          <w:u w:val="single"/>
        </w:rPr>
        <w:t>worst case delay</w:t>
      </w:r>
      <w:r w:rsidR="00965A07">
        <w:rPr>
          <w:noProof/>
        </w:rPr>
        <w:t xml:space="preserve"> of the CLA?</w:t>
      </w:r>
      <w:r w:rsidR="00A651E1">
        <w:t xml:space="preserve"> </w:t>
      </w:r>
      <w:r w:rsidR="00965A07">
        <w:tab/>
      </w:r>
      <w:r w:rsidR="003366BC">
        <w:tab/>
      </w:r>
      <w:r w:rsidR="00965A07">
        <w:tab/>
      </w:r>
      <w:r w:rsidR="00965A07">
        <w:rPr>
          <w:noProof/>
        </w:rPr>
        <w:t xml:space="preserve">        (4 Points)</w:t>
      </w:r>
    </w:p>
    <w:p w:rsidR="00F86592" w:rsidRDefault="00F86592" w:rsidP="00965A07">
      <w:pPr>
        <w:pStyle w:val="ListParagraph"/>
        <w:spacing w:after="0" w:line="240" w:lineRule="auto"/>
        <w:ind w:left="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sectPr w:rsidR="00F86592" w:rsidSect="005659DE">
      <w:headerReference w:type="default" r:id="rId2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07" w:rsidRDefault="00B05707" w:rsidP="00311DB5">
      <w:r>
        <w:separator/>
      </w:r>
    </w:p>
  </w:endnote>
  <w:endnote w:type="continuationSeparator" w:id="0">
    <w:p w:rsidR="00B05707" w:rsidRDefault="00B05707" w:rsidP="0031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07" w:rsidRDefault="00B05707" w:rsidP="00311DB5">
      <w:r>
        <w:separator/>
      </w:r>
    </w:p>
  </w:footnote>
  <w:footnote w:type="continuationSeparator" w:id="0">
    <w:p w:rsidR="00B05707" w:rsidRDefault="00B05707" w:rsidP="0031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26" w:rsidRDefault="001A2E26" w:rsidP="001A2E26">
    <w:pPr>
      <w:pStyle w:val="Footer"/>
      <w:jc w:val="right"/>
    </w:pPr>
    <w:r>
      <w:t xml:space="preserve">Page </w:t>
    </w:r>
    <w:r w:rsidR="00573D1B">
      <w:rPr>
        <w:b/>
      </w:rPr>
      <w:fldChar w:fldCharType="begin"/>
    </w:r>
    <w:r>
      <w:rPr>
        <w:b/>
      </w:rPr>
      <w:instrText xml:space="preserve"> PAGE </w:instrText>
    </w:r>
    <w:r w:rsidR="00573D1B">
      <w:rPr>
        <w:b/>
      </w:rPr>
      <w:fldChar w:fldCharType="separate"/>
    </w:r>
    <w:r w:rsidR="00964FC8">
      <w:rPr>
        <w:b/>
        <w:noProof/>
      </w:rPr>
      <w:t>1</w:t>
    </w:r>
    <w:r w:rsidR="00573D1B">
      <w:rPr>
        <w:b/>
      </w:rPr>
      <w:fldChar w:fldCharType="end"/>
    </w:r>
    <w:r>
      <w:t xml:space="preserve"> of </w:t>
    </w:r>
    <w:r w:rsidR="00573D1B">
      <w:rPr>
        <w:b/>
      </w:rPr>
      <w:fldChar w:fldCharType="begin"/>
    </w:r>
    <w:r>
      <w:rPr>
        <w:b/>
      </w:rPr>
      <w:instrText xml:space="preserve"> NUMPAGES  </w:instrText>
    </w:r>
    <w:r w:rsidR="00573D1B">
      <w:rPr>
        <w:b/>
      </w:rPr>
      <w:fldChar w:fldCharType="separate"/>
    </w:r>
    <w:r w:rsidR="00964FC8">
      <w:rPr>
        <w:b/>
        <w:noProof/>
      </w:rPr>
      <w:t>12</w:t>
    </w:r>
    <w:r w:rsidR="00573D1B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DA6"/>
    <w:multiLevelType w:val="hybridMultilevel"/>
    <w:tmpl w:val="D0DAF3D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0C415A8A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0439F8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1827"/>
    <w:multiLevelType w:val="hybridMultilevel"/>
    <w:tmpl w:val="25F6BD72"/>
    <w:lvl w:ilvl="0" w:tplc="E3722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6581B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173C004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67A9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13253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95843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B1723F7"/>
    <w:multiLevelType w:val="hybridMultilevel"/>
    <w:tmpl w:val="56EADC70"/>
    <w:lvl w:ilvl="0" w:tplc="23EEA99C">
      <w:start w:val="1"/>
      <w:numFmt w:val="lowerRoman"/>
      <w:lvlText w:val="%1."/>
      <w:lvlJc w:val="left"/>
      <w:pPr>
        <w:ind w:left="21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3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A5D4B"/>
    <w:multiLevelType w:val="hybridMultilevel"/>
    <w:tmpl w:val="C1C08EBA"/>
    <w:lvl w:ilvl="0" w:tplc="F866253A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06CA4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20A50"/>
    <w:multiLevelType w:val="hybridMultilevel"/>
    <w:tmpl w:val="83E6A13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8">
    <w:nsid w:val="5D1F36A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72552F4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3ED1062"/>
    <w:multiLevelType w:val="hybridMultilevel"/>
    <w:tmpl w:val="22D6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94DC3"/>
    <w:multiLevelType w:val="hybridMultilevel"/>
    <w:tmpl w:val="5DDACAC4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75DF3446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2091D"/>
    <w:multiLevelType w:val="hybridMultilevel"/>
    <w:tmpl w:val="F014C06A"/>
    <w:lvl w:ilvl="0" w:tplc="3D0AFBD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25">
    <w:nsid w:val="77A962FA"/>
    <w:multiLevelType w:val="hybridMultilevel"/>
    <w:tmpl w:val="8816419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13"/>
  </w:num>
  <w:num w:numId="5">
    <w:abstractNumId w:val="10"/>
  </w:num>
  <w:num w:numId="6">
    <w:abstractNumId w:val="11"/>
  </w:num>
  <w:num w:numId="7">
    <w:abstractNumId w:val="15"/>
  </w:num>
  <w:num w:numId="8">
    <w:abstractNumId w:val="26"/>
  </w:num>
  <w:num w:numId="9">
    <w:abstractNumId w:val="8"/>
  </w:num>
  <w:num w:numId="10">
    <w:abstractNumId w:val="22"/>
  </w:num>
  <w:num w:numId="11">
    <w:abstractNumId w:val="19"/>
  </w:num>
  <w:num w:numId="12">
    <w:abstractNumId w:val="5"/>
  </w:num>
  <w:num w:numId="13">
    <w:abstractNumId w:val="9"/>
  </w:num>
  <w:num w:numId="14">
    <w:abstractNumId w:val="4"/>
  </w:num>
  <w:num w:numId="15">
    <w:abstractNumId w:val="18"/>
  </w:num>
  <w:num w:numId="16">
    <w:abstractNumId w:val="24"/>
  </w:num>
  <w:num w:numId="17">
    <w:abstractNumId w:val="14"/>
  </w:num>
  <w:num w:numId="18">
    <w:abstractNumId w:val="2"/>
  </w:num>
  <w:num w:numId="19">
    <w:abstractNumId w:val="17"/>
  </w:num>
  <w:num w:numId="20">
    <w:abstractNumId w:val="12"/>
  </w:num>
  <w:num w:numId="21">
    <w:abstractNumId w:val="3"/>
  </w:num>
  <w:num w:numId="22">
    <w:abstractNumId w:val="20"/>
  </w:num>
  <w:num w:numId="23">
    <w:abstractNumId w:val="6"/>
  </w:num>
  <w:num w:numId="24">
    <w:abstractNumId w:val="23"/>
  </w:num>
  <w:num w:numId="25">
    <w:abstractNumId w:val="21"/>
  </w:num>
  <w:num w:numId="26">
    <w:abstractNumId w:val="25"/>
  </w:num>
  <w:num w:numId="27">
    <w:abstractNumId w:val="7"/>
  </w:num>
  <w:num w:numId="28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739A"/>
    <w:rsid w:val="00001CC4"/>
    <w:rsid w:val="00002630"/>
    <w:rsid w:val="00017B5F"/>
    <w:rsid w:val="00025A6A"/>
    <w:rsid w:val="00025D02"/>
    <w:rsid w:val="0004369A"/>
    <w:rsid w:val="000449C0"/>
    <w:rsid w:val="000474C8"/>
    <w:rsid w:val="00047E20"/>
    <w:rsid w:val="00051395"/>
    <w:rsid w:val="00065457"/>
    <w:rsid w:val="00075231"/>
    <w:rsid w:val="00075752"/>
    <w:rsid w:val="00083C50"/>
    <w:rsid w:val="00085D4B"/>
    <w:rsid w:val="0009777A"/>
    <w:rsid w:val="000A57A9"/>
    <w:rsid w:val="000C0980"/>
    <w:rsid w:val="000C447F"/>
    <w:rsid w:val="000D1B04"/>
    <w:rsid w:val="000D37BD"/>
    <w:rsid w:val="000E24AF"/>
    <w:rsid w:val="00114847"/>
    <w:rsid w:val="0012345E"/>
    <w:rsid w:val="001260C0"/>
    <w:rsid w:val="00131662"/>
    <w:rsid w:val="00137715"/>
    <w:rsid w:val="001420AA"/>
    <w:rsid w:val="001421F0"/>
    <w:rsid w:val="001501CB"/>
    <w:rsid w:val="00150ED5"/>
    <w:rsid w:val="00161E36"/>
    <w:rsid w:val="00182DD3"/>
    <w:rsid w:val="00183EF4"/>
    <w:rsid w:val="001950BD"/>
    <w:rsid w:val="001A0D02"/>
    <w:rsid w:val="001A2E26"/>
    <w:rsid w:val="001A7034"/>
    <w:rsid w:val="001B02D6"/>
    <w:rsid w:val="001C7B11"/>
    <w:rsid w:val="001D2D33"/>
    <w:rsid w:val="001D3F25"/>
    <w:rsid w:val="001D747F"/>
    <w:rsid w:val="001E34C9"/>
    <w:rsid w:val="0020224F"/>
    <w:rsid w:val="00234F14"/>
    <w:rsid w:val="0023727A"/>
    <w:rsid w:val="00253D34"/>
    <w:rsid w:val="00257C9F"/>
    <w:rsid w:val="0028004A"/>
    <w:rsid w:val="00286A38"/>
    <w:rsid w:val="0029026A"/>
    <w:rsid w:val="0029192F"/>
    <w:rsid w:val="002A5FAC"/>
    <w:rsid w:val="002F0977"/>
    <w:rsid w:val="002F2ECE"/>
    <w:rsid w:val="00301C41"/>
    <w:rsid w:val="00311DB5"/>
    <w:rsid w:val="0031322B"/>
    <w:rsid w:val="003160C9"/>
    <w:rsid w:val="00325DF7"/>
    <w:rsid w:val="003366BC"/>
    <w:rsid w:val="00356503"/>
    <w:rsid w:val="0039640C"/>
    <w:rsid w:val="003A5038"/>
    <w:rsid w:val="003C1009"/>
    <w:rsid w:val="003C4889"/>
    <w:rsid w:val="003C635D"/>
    <w:rsid w:val="003D3B1A"/>
    <w:rsid w:val="003F01BE"/>
    <w:rsid w:val="003F1D5F"/>
    <w:rsid w:val="003F68FA"/>
    <w:rsid w:val="00400DCF"/>
    <w:rsid w:val="004113FA"/>
    <w:rsid w:val="0042014C"/>
    <w:rsid w:val="004454A2"/>
    <w:rsid w:val="00454E95"/>
    <w:rsid w:val="00456BA0"/>
    <w:rsid w:val="00464A70"/>
    <w:rsid w:val="004A266D"/>
    <w:rsid w:val="004D1932"/>
    <w:rsid w:val="004D266A"/>
    <w:rsid w:val="004D2E7F"/>
    <w:rsid w:val="004F27E1"/>
    <w:rsid w:val="005012D2"/>
    <w:rsid w:val="00503CD6"/>
    <w:rsid w:val="0050585E"/>
    <w:rsid w:val="005104AC"/>
    <w:rsid w:val="00510F21"/>
    <w:rsid w:val="0051678A"/>
    <w:rsid w:val="00521580"/>
    <w:rsid w:val="00523136"/>
    <w:rsid w:val="00533936"/>
    <w:rsid w:val="00543489"/>
    <w:rsid w:val="00551BAC"/>
    <w:rsid w:val="005659DE"/>
    <w:rsid w:val="00573D1B"/>
    <w:rsid w:val="00573F96"/>
    <w:rsid w:val="005779BE"/>
    <w:rsid w:val="005811D7"/>
    <w:rsid w:val="00583B48"/>
    <w:rsid w:val="00586B4B"/>
    <w:rsid w:val="005A0D99"/>
    <w:rsid w:val="005A1F49"/>
    <w:rsid w:val="005A2C38"/>
    <w:rsid w:val="005C51A6"/>
    <w:rsid w:val="005D57B1"/>
    <w:rsid w:val="005F1B5F"/>
    <w:rsid w:val="0060107A"/>
    <w:rsid w:val="006073A3"/>
    <w:rsid w:val="00620E20"/>
    <w:rsid w:val="00642213"/>
    <w:rsid w:val="0065175F"/>
    <w:rsid w:val="0065316A"/>
    <w:rsid w:val="00676A2D"/>
    <w:rsid w:val="00681A84"/>
    <w:rsid w:val="00690C18"/>
    <w:rsid w:val="00693E43"/>
    <w:rsid w:val="00696983"/>
    <w:rsid w:val="0069739A"/>
    <w:rsid w:val="00697601"/>
    <w:rsid w:val="006A2652"/>
    <w:rsid w:val="006A5B82"/>
    <w:rsid w:val="006A7CD0"/>
    <w:rsid w:val="006B5DED"/>
    <w:rsid w:val="006B6DB4"/>
    <w:rsid w:val="006C223D"/>
    <w:rsid w:val="006D081D"/>
    <w:rsid w:val="006D59CA"/>
    <w:rsid w:val="006E047F"/>
    <w:rsid w:val="006F557F"/>
    <w:rsid w:val="0070102F"/>
    <w:rsid w:val="00741A8B"/>
    <w:rsid w:val="00760C09"/>
    <w:rsid w:val="00762D4E"/>
    <w:rsid w:val="00767584"/>
    <w:rsid w:val="007B026B"/>
    <w:rsid w:val="007C031F"/>
    <w:rsid w:val="007D3ED7"/>
    <w:rsid w:val="007D63FF"/>
    <w:rsid w:val="007E674C"/>
    <w:rsid w:val="007F7AEF"/>
    <w:rsid w:val="007F7EB6"/>
    <w:rsid w:val="008036BD"/>
    <w:rsid w:val="00814F0D"/>
    <w:rsid w:val="008161A8"/>
    <w:rsid w:val="00816B9C"/>
    <w:rsid w:val="00823CBA"/>
    <w:rsid w:val="00826F05"/>
    <w:rsid w:val="00833A8D"/>
    <w:rsid w:val="00846527"/>
    <w:rsid w:val="00856363"/>
    <w:rsid w:val="0087275B"/>
    <w:rsid w:val="008820BD"/>
    <w:rsid w:val="008A02FC"/>
    <w:rsid w:val="008A4E60"/>
    <w:rsid w:val="008A52CD"/>
    <w:rsid w:val="008B43BA"/>
    <w:rsid w:val="008C6405"/>
    <w:rsid w:val="008F4EB8"/>
    <w:rsid w:val="00910428"/>
    <w:rsid w:val="00920F15"/>
    <w:rsid w:val="00923A59"/>
    <w:rsid w:val="009300C1"/>
    <w:rsid w:val="0093041B"/>
    <w:rsid w:val="00933424"/>
    <w:rsid w:val="009362D0"/>
    <w:rsid w:val="00940D9C"/>
    <w:rsid w:val="00942892"/>
    <w:rsid w:val="009545F4"/>
    <w:rsid w:val="00964FC8"/>
    <w:rsid w:val="00965A07"/>
    <w:rsid w:val="00975F5F"/>
    <w:rsid w:val="009978B9"/>
    <w:rsid w:val="009B261E"/>
    <w:rsid w:val="009E0BE4"/>
    <w:rsid w:val="00A14EA5"/>
    <w:rsid w:val="00A17F3F"/>
    <w:rsid w:val="00A31B5F"/>
    <w:rsid w:val="00A5535D"/>
    <w:rsid w:val="00A56D30"/>
    <w:rsid w:val="00A624C6"/>
    <w:rsid w:val="00A651E1"/>
    <w:rsid w:val="00A77865"/>
    <w:rsid w:val="00A812CA"/>
    <w:rsid w:val="00AA0663"/>
    <w:rsid w:val="00AA1AFE"/>
    <w:rsid w:val="00AA25A8"/>
    <w:rsid w:val="00AB349E"/>
    <w:rsid w:val="00AB64FE"/>
    <w:rsid w:val="00AE1ACC"/>
    <w:rsid w:val="00AF234F"/>
    <w:rsid w:val="00AF6D3C"/>
    <w:rsid w:val="00B05707"/>
    <w:rsid w:val="00B4301A"/>
    <w:rsid w:val="00B53588"/>
    <w:rsid w:val="00B543DB"/>
    <w:rsid w:val="00B76A78"/>
    <w:rsid w:val="00B95642"/>
    <w:rsid w:val="00BB2A15"/>
    <w:rsid w:val="00BD748B"/>
    <w:rsid w:val="00BF343E"/>
    <w:rsid w:val="00C0431A"/>
    <w:rsid w:val="00C04855"/>
    <w:rsid w:val="00C5102D"/>
    <w:rsid w:val="00C76289"/>
    <w:rsid w:val="00C933E1"/>
    <w:rsid w:val="00CA279A"/>
    <w:rsid w:val="00CB343C"/>
    <w:rsid w:val="00CC1CBC"/>
    <w:rsid w:val="00CC5C4B"/>
    <w:rsid w:val="00CD4655"/>
    <w:rsid w:val="00CE236A"/>
    <w:rsid w:val="00CE436A"/>
    <w:rsid w:val="00CF1358"/>
    <w:rsid w:val="00CF6D28"/>
    <w:rsid w:val="00D12499"/>
    <w:rsid w:val="00D32F03"/>
    <w:rsid w:val="00D340BA"/>
    <w:rsid w:val="00D61363"/>
    <w:rsid w:val="00D707DF"/>
    <w:rsid w:val="00D73EB3"/>
    <w:rsid w:val="00D749F2"/>
    <w:rsid w:val="00D87D14"/>
    <w:rsid w:val="00D97A02"/>
    <w:rsid w:val="00DA3F66"/>
    <w:rsid w:val="00DA4833"/>
    <w:rsid w:val="00DA5377"/>
    <w:rsid w:val="00DC139B"/>
    <w:rsid w:val="00DD52C7"/>
    <w:rsid w:val="00DE4C7D"/>
    <w:rsid w:val="00E04254"/>
    <w:rsid w:val="00E31399"/>
    <w:rsid w:val="00E376C6"/>
    <w:rsid w:val="00E40D47"/>
    <w:rsid w:val="00E5151A"/>
    <w:rsid w:val="00E5542A"/>
    <w:rsid w:val="00E55B66"/>
    <w:rsid w:val="00E606C4"/>
    <w:rsid w:val="00E63BD0"/>
    <w:rsid w:val="00E71B28"/>
    <w:rsid w:val="00E76136"/>
    <w:rsid w:val="00E77BEF"/>
    <w:rsid w:val="00E8759D"/>
    <w:rsid w:val="00E957B7"/>
    <w:rsid w:val="00EB41B6"/>
    <w:rsid w:val="00EC16CF"/>
    <w:rsid w:val="00EC1875"/>
    <w:rsid w:val="00ED31D1"/>
    <w:rsid w:val="00ED664C"/>
    <w:rsid w:val="00EE2B8A"/>
    <w:rsid w:val="00F05264"/>
    <w:rsid w:val="00F25EA0"/>
    <w:rsid w:val="00F40E2B"/>
    <w:rsid w:val="00F64BD6"/>
    <w:rsid w:val="00F657F2"/>
    <w:rsid w:val="00F673C4"/>
    <w:rsid w:val="00F80DFA"/>
    <w:rsid w:val="00F82D49"/>
    <w:rsid w:val="00F86592"/>
    <w:rsid w:val="00F97377"/>
    <w:rsid w:val="00F97B67"/>
    <w:rsid w:val="00FB0936"/>
    <w:rsid w:val="00FB3267"/>
    <w:rsid w:val="00FD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Itc</cp:lastModifiedBy>
  <cp:revision>2</cp:revision>
  <cp:lastPrinted>2012-04-14T16:49:00Z</cp:lastPrinted>
  <dcterms:created xsi:type="dcterms:W3CDTF">2013-04-18T12:52:00Z</dcterms:created>
  <dcterms:modified xsi:type="dcterms:W3CDTF">2013-04-18T12:52:00Z</dcterms:modified>
</cp:coreProperties>
</file>