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7C" w:rsidRPr="00CE156C" w:rsidRDefault="005552A0" w:rsidP="00E3147B">
      <w:pPr>
        <w:pStyle w:val="Title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>CHEM 102</w:t>
      </w:r>
      <w:r w:rsidR="00433FC0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</w:t>
      </w:r>
      <w:r w:rsidR="00433FC0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433FC0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D07841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Recitation </w:t>
      </w:r>
      <w:proofErr w:type="spellStart"/>
      <w:r w:rsidR="00D07841">
        <w:rPr>
          <w:rFonts w:asciiTheme="majorBidi" w:hAnsiTheme="majorBidi"/>
          <w:b/>
          <w:bCs/>
          <w:color w:val="000000" w:themeColor="text1"/>
          <w:sz w:val="32"/>
          <w:szCs w:val="32"/>
        </w:rPr>
        <w:t>Ch</w:t>
      </w:r>
      <w:proofErr w:type="spellEnd"/>
      <w:r w:rsidR="00D07841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20</w:t>
      </w:r>
      <w:r w:rsidR="002B2BFF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2B2BFF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  <w:t>Name</w:t>
      </w:r>
    </w:p>
    <w:p w:rsidR="00EC2E8A" w:rsidRPr="000105B1" w:rsidRDefault="00AF5E41" w:rsidP="00EC2E8A">
      <w:pPr>
        <w:pStyle w:val="1"/>
        <w:tabs>
          <w:tab w:val="clear" w:pos="480"/>
        </w:tabs>
        <w:ind w:left="0" w:firstLine="0"/>
        <w:rPr>
          <w:rFonts w:asciiTheme="majorBidi" w:hAnsiTheme="majorBidi" w:cstheme="majorBidi"/>
          <w:sz w:val="24"/>
          <w:szCs w:val="24"/>
        </w:rPr>
      </w:pPr>
      <w:r w:rsidRPr="000105B1">
        <w:rPr>
          <w:rFonts w:asciiTheme="majorBidi" w:hAnsiTheme="majorBidi" w:cstheme="majorBidi"/>
          <w:b/>
          <w:bCs/>
          <w:color w:val="000000"/>
          <w:sz w:val="24"/>
          <w:szCs w:val="24"/>
        </w:rPr>
        <w:t>Q1</w:t>
      </w:r>
      <w:r w:rsidRPr="000105B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EC2E8A" w:rsidRPr="000105B1">
        <w:rPr>
          <w:rFonts w:asciiTheme="majorBidi" w:hAnsiTheme="majorBidi" w:cstheme="majorBidi"/>
          <w:sz w:val="24"/>
          <w:szCs w:val="24"/>
        </w:rPr>
        <w:t>What nuclide is necessary to balance the following fission reaction?</w:t>
      </w:r>
    </w:p>
    <w:p w:rsidR="00EC2E8A" w:rsidRPr="000105B1" w:rsidRDefault="00EC2E8A" w:rsidP="00EC2E8A">
      <w:pPr>
        <w:pStyle w:val="1"/>
        <w:tabs>
          <w:tab w:val="clear" w:pos="480"/>
        </w:tabs>
        <w:spacing w:before="120" w:after="200" w:line="240" w:lineRule="auto"/>
        <w:ind w:left="0" w:firstLine="0"/>
        <w:rPr>
          <w:rFonts w:asciiTheme="majorBidi" w:hAnsiTheme="majorBidi" w:cstheme="majorBidi"/>
          <w:sz w:val="24"/>
          <w:szCs w:val="24"/>
          <w:lang w:val="es-ES_tradnl"/>
        </w:rPr>
      </w:pPr>
      <w:r w:rsidRPr="000105B1">
        <w:rPr>
          <w:rFonts w:asciiTheme="majorBidi" w:hAnsiTheme="majorBidi" w:cstheme="majorBidi"/>
          <w:sz w:val="24"/>
          <w:szCs w:val="24"/>
        </w:rPr>
        <w:tab/>
      </w:r>
      <w:r w:rsidRPr="000105B1">
        <w:rPr>
          <w:rFonts w:asciiTheme="majorBidi" w:hAnsiTheme="majorBidi" w:cstheme="majorBidi"/>
          <w:sz w:val="24"/>
          <w:szCs w:val="24"/>
        </w:rPr>
        <w:tab/>
      </w:r>
      <w:r w:rsidRPr="000105B1">
        <w:rPr>
          <w:rFonts w:asciiTheme="majorBidi" w:hAnsiTheme="majorBidi" w:cstheme="majorBidi"/>
          <w:sz w:val="24"/>
          <w:szCs w:val="24"/>
        </w:rPr>
        <w:tab/>
      </w:r>
      <w:r w:rsidRPr="00C94F3A">
        <w:rPr>
          <w:rFonts w:asciiTheme="majorBidi" w:hAnsiTheme="majorBidi" w:cstheme="majorBidi"/>
          <w:sz w:val="20"/>
        </w:rPr>
        <w:fldChar w:fldCharType="begin"/>
      </w:r>
      <w:r w:rsidRPr="00C94F3A">
        <w:rPr>
          <w:rFonts w:asciiTheme="majorBidi" w:hAnsiTheme="majorBidi" w:cstheme="majorBidi"/>
          <w:sz w:val="20"/>
        </w:rPr>
        <w:instrText xml:space="preserve"> EQ \A\AR(235,92) </w:instrText>
      </w:r>
      <w:r w:rsidRPr="00C94F3A">
        <w:rPr>
          <w:rFonts w:asciiTheme="majorBidi" w:hAnsiTheme="majorBidi" w:cstheme="majorBidi"/>
          <w:sz w:val="20"/>
        </w:rPr>
        <w:fldChar w:fldCharType="end"/>
      </w:r>
      <w:r w:rsidRPr="000105B1">
        <w:rPr>
          <w:rFonts w:asciiTheme="majorBidi" w:hAnsiTheme="majorBidi" w:cstheme="majorBidi"/>
          <w:sz w:val="24"/>
          <w:szCs w:val="24"/>
        </w:rPr>
        <w:t xml:space="preserve">U +   </w:t>
      </w:r>
      <w:r w:rsidRPr="00C94F3A">
        <w:rPr>
          <w:rFonts w:asciiTheme="majorBidi" w:hAnsiTheme="majorBidi" w:cstheme="majorBidi"/>
          <w:sz w:val="20"/>
        </w:rPr>
        <w:fldChar w:fldCharType="begin"/>
      </w:r>
      <w:r w:rsidRPr="00C94F3A">
        <w:rPr>
          <w:rFonts w:asciiTheme="majorBidi" w:hAnsiTheme="majorBidi" w:cstheme="majorBidi"/>
          <w:sz w:val="20"/>
        </w:rPr>
        <w:instrText xml:space="preserve"> EQ \A(1,0) </w:instrText>
      </w:r>
      <w:r w:rsidRPr="00C94F3A">
        <w:rPr>
          <w:rFonts w:asciiTheme="majorBidi" w:hAnsiTheme="majorBidi" w:cstheme="majorBidi"/>
          <w:sz w:val="20"/>
        </w:rPr>
        <w:fldChar w:fldCharType="end"/>
      </w:r>
      <w:r w:rsidRPr="000105B1">
        <w:rPr>
          <w:rFonts w:asciiTheme="majorBidi" w:hAnsiTheme="majorBidi" w:cstheme="majorBidi"/>
          <w:sz w:val="24"/>
          <w:szCs w:val="24"/>
        </w:rPr>
        <w:t xml:space="preserve">n   </w:t>
      </w:r>
      <w:r w:rsidRPr="0060087F">
        <w:rPr>
          <w:rFonts w:asciiTheme="majorBidi" w:hAnsiTheme="majorBidi" w:cstheme="majorBidi"/>
          <w:b/>
          <w:bCs/>
          <w:sz w:val="24"/>
          <w:szCs w:val="24"/>
        </w:rPr>
        <w:sym w:font="Symbol" w:char="F0AE"/>
      </w:r>
      <w:r w:rsidRPr="000105B1">
        <w:rPr>
          <w:rFonts w:asciiTheme="majorBidi" w:hAnsiTheme="majorBidi" w:cstheme="majorBidi"/>
          <w:sz w:val="24"/>
          <w:szCs w:val="24"/>
        </w:rPr>
        <w:t xml:space="preserve">   3 </w:t>
      </w:r>
      <w:r w:rsidRPr="00C94F3A">
        <w:rPr>
          <w:rFonts w:asciiTheme="majorBidi" w:hAnsiTheme="majorBidi" w:cstheme="majorBidi"/>
          <w:sz w:val="20"/>
        </w:rPr>
        <w:fldChar w:fldCharType="begin"/>
      </w:r>
      <w:r w:rsidRPr="00C94F3A">
        <w:rPr>
          <w:rFonts w:asciiTheme="majorBidi" w:hAnsiTheme="majorBidi" w:cstheme="majorBidi"/>
          <w:sz w:val="20"/>
        </w:rPr>
        <w:instrText xml:space="preserve"> EQ \A(1</w:instrText>
      </w:r>
      <w:r w:rsidRPr="00C94F3A">
        <w:rPr>
          <w:rFonts w:asciiTheme="majorBidi" w:hAnsiTheme="majorBidi" w:cstheme="majorBidi"/>
          <w:sz w:val="20"/>
          <w:lang w:val="es-ES_tradnl"/>
        </w:rPr>
        <w:instrText xml:space="preserve">,0) </w:instrText>
      </w:r>
      <w:r w:rsidRPr="00C94F3A">
        <w:rPr>
          <w:rFonts w:asciiTheme="majorBidi" w:hAnsiTheme="majorBidi" w:cstheme="majorBidi"/>
          <w:sz w:val="20"/>
        </w:rPr>
        <w:fldChar w:fldCharType="end"/>
      </w:r>
      <w:proofErr w:type="gramStart"/>
      <w:r w:rsidRPr="000105B1">
        <w:rPr>
          <w:rFonts w:asciiTheme="majorBidi" w:hAnsiTheme="majorBidi" w:cstheme="majorBidi"/>
          <w:sz w:val="24"/>
          <w:szCs w:val="24"/>
          <w:lang w:val="es-ES_tradnl"/>
        </w:rPr>
        <w:t>n  +</w:t>
      </w:r>
      <w:proofErr w:type="gramEnd"/>
      <w:r w:rsidRPr="000105B1">
        <w:rPr>
          <w:rFonts w:asciiTheme="majorBidi" w:hAnsiTheme="majorBidi" w:cstheme="majorBidi"/>
          <w:sz w:val="24"/>
          <w:szCs w:val="24"/>
          <w:lang w:val="es-ES_tradnl"/>
        </w:rPr>
        <w:t xml:space="preserve">  </w:t>
      </w:r>
      <w:r w:rsidRPr="00C94F3A">
        <w:rPr>
          <w:rFonts w:asciiTheme="majorBidi" w:hAnsiTheme="majorBidi" w:cstheme="majorBidi"/>
          <w:sz w:val="20"/>
        </w:rPr>
        <w:fldChar w:fldCharType="begin"/>
      </w:r>
      <w:r w:rsidRPr="00C94F3A">
        <w:rPr>
          <w:rFonts w:asciiTheme="majorBidi" w:hAnsiTheme="majorBidi" w:cstheme="majorBidi"/>
          <w:sz w:val="20"/>
          <w:lang w:val="es-ES_tradnl"/>
        </w:rPr>
        <w:instrText xml:space="preserve"> EQ \A\AR(139,56) </w:instrText>
      </w:r>
      <w:r w:rsidRPr="00C94F3A">
        <w:rPr>
          <w:rFonts w:asciiTheme="majorBidi" w:hAnsiTheme="majorBidi" w:cstheme="majorBidi"/>
          <w:sz w:val="20"/>
        </w:rPr>
        <w:fldChar w:fldCharType="end"/>
      </w:r>
      <w:r w:rsidRPr="000105B1">
        <w:rPr>
          <w:rFonts w:asciiTheme="majorBidi" w:hAnsiTheme="majorBidi" w:cstheme="majorBidi"/>
          <w:sz w:val="24"/>
          <w:szCs w:val="24"/>
          <w:lang w:val="es-ES_tradnl"/>
        </w:rPr>
        <w:t>Ba   +    ______</w:t>
      </w:r>
    </w:p>
    <w:p w:rsidR="00EC2E8A" w:rsidRPr="000105B1" w:rsidRDefault="0060087F" w:rsidP="0060087F">
      <w:pPr>
        <w:pStyle w:val="a"/>
        <w:tabs>
          <w:tab w:val="clear" w:pos="1080"/>
        </w:tabs>
        <w:spacing w:after="200" w:line="240" w:lineRule="auto"/>
        <w:ind w:left="0" w:firstLine="0"/>
        <w:rPr>
          <w:rFonts w:asciiTheme="majorBidi" w:hAnsiTheme="majorBidi" w:cstheme="majorBidi"/>
          <w:sz w:val="24"/>
          <w:szCs w:val="24"/>
          <w:lang w:val="es-ES_tradnl"/>
        </w:rPr>
      </w:pPr>
      <w:r>
        <w:rPr>
          <w:rFonts w:asciiTheme="majorBidi" w:hAnsiTheme="majorBidi" w:cstheme="majorBidi"/>
          <w:sz w:val="24"/>
          <w:szCs w:val="24"/>
          <w:lang w:val="es-ES_tradnl"/>
        </w:rPr>
        <w:t>A</w:t>
      </w:r>
      <w:r w:rsidR="00EC2E8A" w:rsidRPr="000105B1">
        <w:rPr>
          <w:rFonts w:asciiTheme="majorBidi" w:hAnsiTheme="majorBidi" w:cstheme="majorBidi"/>
          <w:sz w:val="24"/>
          <w:szCs w:val="24"/>
          <w:lang w:val="es-ES_tradnl"/>
        </w:rPr>
        <w:t xml:space="preserve">) </w:t>
      </w:r>
      <w:r w:rsidR="00EC2E8A" w:rsidRPr="00C94F3A">
        <w:rPr>
          <w:rFonts w:asciiTheme="majorBidi" w:hAnsiTheme="majorBidi" w:cstheme="majorBidi"/>
          <w:sz w:val="20"/>
        </w:rPr>
        <w:fldChar w:fldCharType="begin"/>
      </w:r>
      <w:r w:rsidR="00EC2E8A" w:rsidRPr="00C94F3A">
        <w:rPr>
          <w:rFonts w:asciiTheme="majorBidi" w:hAnsiTheme="majorBidi" w:cstheme="majorBidi"/>
          <w:sz w:val="20"/>
          <w:lang w:val="es-ES_tradnl"/>
        </w:rPr>
        <w:instrText xml:space="preserve"> EQ \A(96,35) </w:instrText>
      </w:r>
      <w:r w:rsidR="00EC2E8A" w:rsidRPr="00C94F3A">
        <w:rPr>
          <w:rFonts w:asciiTheme="majorBidi" w:hAnsiTheme="majorBidi" w:cstheme="majorBidi"/>
          <w:sz w:val="20"/>
        </w:rPr>
        <w:fldChar w:fldCharType="end"/>
      </w:r>
      <w:r w:rsidR="00EC2E8A" w:rsidRPr="000105B1">
        <w:rPr>
          <w:rFonts w:asciiTheme="majorBidi" w:hAnsiTheme="majorBidi" w:cstheme="majorBidi"/>
          <w:sz w:val="24"/>
          <w:szCs w:val="24"/>
          <w:lang w:val="es-ES_tradnl"/>
        </w:rPr>
        <w:t>Br</w:t>
      </w:r>
      <w:r w:rsidR="00EC2E8A" w:rsidRPr="000105B1">
        <w:rPr>
          <w:rFonts w:asciiTheme="majorBidi" w:hAnsiTheme="majorBidi" w:cstheme="majorBidi"/>
          <w:sz w:val="24"/>
          <w:szCs w:val="24"/>
          <w:lang w:val="es-ES_tradnl"/>
        </w:rPr>
        <w:tab/>
      </w:r>
      <w:r w:rsidR="00EC2E8A" w:rsidRPr="000105B1">
        <w:rPr>
          <w:rFonts w:asciiTheme="majorBidi" w:hAnsiTheme="majorBidi" w:cstheme="majorBidi"/>
          <w:sz w:val="24"/>
          <w:szCs w:val="24"/>
          <w:lang w:val="es-ES_tradnl"/>
        </w:rPr>
        <w:tab/>
      </w:r>
      <w:r>
        <w:rPr>
          <w:rFonts w:asciiTheme="majorBidi" w:hAnsiTheme="majorBidi" w:cstheme="majorBidi"/>
          <w:sz w:val="24"/>
          <w:szCs w:val="24"/>
          <w:lang w:val="es-ES_tradnl"/>
        </w:rPr>
        <w:t>B</w:t>
      </w:r>
      <w:r w:rsidR="00EC2E8A" w:rsidRPr="000105B1">
        <w:rPr>
          <w:rFonts w:asciiTheme="majorBidi" w:hAnsiTheme="majorBidi" w:cstheme="majorBidi"/>
          <w:sz w:val="24"/>
          <w:szCs w:val="24"/>
          <w:lang w:val="es-ES_tradnl"/>
        </w:rPr>
        <w:t xml:space="preserve">) </w:t>
      </w:r>
      <w:r w:rsidR="00EC2E8A" w:rsidRPr="00C94F3A">
        <w:rPr>
          <w:rFonts w:asciiTheme="majorBidi" w:hAnsiTheme="majorBidi" w:cstheme="majorBidi"/>
          <w:sz w:val="20"/>
        </w:rPr>
        <w:fldChar w:fldCharType="begin"/>
      </w:r>
      <w:r w:rsidR="00EC2E8A" w:rsidRPr="00C94F3A">
        <w:rPr>
          <w:rFonts w:asciiTheme="majorBidi" w:hAnsiTheme="majorBidi" w:cstheme="majorBidi"/>
          <w:sz w:val="20"/>
          <w:lang w:val="es-ES_tradnl"/>
        </w:rPr>
        <w:instrText xml:space="preserve"> EQ \A(96,36) </w:instrText>
      </w:r>
      <w:r w:rsidR="00EC2E8A" w:rsidRPr="00C94F3A">
        <w:rPr>
          <w:rFonts w:asciiTheme="majorBidi" w:hAnsiTheme="majorBidi" w:cstheme="majorBidi"/>
          <w:sz w:val="20"/>
        </w:rPr>
        <w:fldChar w:fldCharType="end"/>
      </w:r>
      <w:r w:rsidR="00EC2E8A" w:rsidRPr="000105B1">
        <w:rPr>
          <w:rFonts w:asciiTheme="majorBidi" w:hAnsiTheme="majorBidi" w:cstheme="majorBidi"/>
          <w:sz w:val="24"/>
          <w:szCs w:val="24"/>
          <w:lang w:val="es-ES_tradnl"/>
        </w:rPr>
        <w:t>Kr</w:t>
      </w:r>
      <w:r w:rsidR="00EC2E8A" w:rsidRPr="000105B1">
        <w:rPr>
          <w:rFonts w:asciiTheme="majorBidi" w:hAnsiTheme="majorBidi" w:cstheme="majorBidi"/>
          <w:sz w:val="24"/>
          <w:szCs w:val="24"/>
          <w:lang w:val="es-ES_tradnl"/>
        </w:rPr>
        <w:tab/>
      </w:r>
      <w:r>
        <w:rPr>
          <w:rFonts w:asciiTheme="majorBidi" w:hAnsiTheme="majorBidi" w:cstheme="majorBidi"/>
          <w:sz w:val="24"/>
          <w:szCs w:val="24"/>
        </w:rPr>
        <w:t>C</w:t>
      </w:r>
      <w:r w:rsidR="00EC2E8A" w:rsidRPr="000105B1">
        <w:rPr>
          <w:rFonts w:asciiTheme="majorBidi" w:hAnsiTheme="majorBidi" w:cstheme="majorBidi"/>
          <w:sz w:val="24"/>
          <w:szCs w:val="24"/>
        </w:rPr>
        <w:t xml:space="preserve">) </w:t>
      </w:r>
      <w:r w:rsidR="00EC2E8A" w:rsidRPr="00C94F3A">
        <w:rPr>
          <w:rFonts w:asciiTheme="majorBidi" w:hAnsiTheme="majorBidi" w:cstheme="majorBidi"/>
          <w:sz w:val="20"/>
        </w:rPr>
        <w:fldChar w:fldCharType="begin"/>
      </w:r>
      <w:r w:rsidR="00EC2E8A" w:rsidRPr="00C94F3A">
        <w:rPr>
          <w:rFonts w:asciiTheme="majorBidi" w:hAnsiTheme="majorBidi" w:cstheme="majorBidi"/>
          <w:sz w:val="20"/>
        </w:rPr>
        <w:instrText xml:space="preserve"> EQ \A(94,37) </w:instrText>
      </w:r>
      <w:r w:rsidR="00EC2E8A" w:rsidRPr="00C94F3A">
        <w:rPr>
          <w:rFonts w:asciiTheme="majorBidi" w:hAnsiTheme="majorBidi" w:cstheme="majorBidi"/>
          <w:sz w:val="20"/>
        </w:rPr>
        <w:fldChar w:fldCharType="end"/>
      </w:r>
      <w:proofErr w:type="spellStart"/>
      <w:r w:rsidR="00EC2E8A" w:rsidRPr="000105B1">
        <w:rPr>
          <w:rFonts w:asciiTheme="majorBidi" w:hAnsiTheme="majorBidi" w:cstheme="majorBidi"/>
          <w:sz w:val="24"/>
          <w:szCs w:val="24"/>
        </w:rPr>
        <w:t>Rb</w:t>
      </w:r>
      <w:proofErr w:type="spellEnd"/>
      <w:r w:rsidR="00EC2E8A" w:rsidRPr="000105B1">
        <w:rPr>
          <w:rFonts w:asciiTheme="majorBidi" w:hAnsiTheme="majorBidi" w:cstheme="majorBidi"/>
          <w:sz w:val="24"/>
          <w:szCs w:val="24"/>
          <w:lang w:val="es-ES_tradnl"/>
        </w:rPr>
        <w:tab/>
      </w:r>
      <w:r w:rsidRPr="00C94F3A">
        <w:rPr>
          <w:rFonts w:asciiTheme="majorBidi" w:hAnsiTheme="majorBidi" w:cstheme="majorBidi"/>
          <w:sz w:val="24"/>
          <w:szCs w:val="24"/>
        </w:rPr>
        <w:t>D</w:t>
      </w:r>
      <w:r w:rsidR="00EC2E8A" w:rsidRPr="00C94F3A">
        <w:rPr>
          <w:rFonts w:asciiTheme="majorBidi" w:hAnsiTheme="majorBidi" w:cstheme="majorBidi"/>
          <w:sz w:val="24"/>
          <w:szCs w:val="24"/>
        </w:rPr>
        <w:t>)</w:t>
      </w:r>
      <w:r w:rsidR="00EC2E8A" w:rsidRPr="0060087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C2E8A" w:rsidRPr="00C94F3A">
        <w:rPr>
          <w:rFonts w:asciiTheme="majorBidi" w:hAnsiTheme="majorBidi" w:cstheme="majorBidi"/>
          <w:sz w:val="20"/>
        </w:rPr>
        <w:fldChar w:fldCharType="begin"/>
      </w:r>
      <w:r w:rsidR="00EC2E8A" w:rsidRPr="00C94F3A">
        <w:rPr>
          <w:rFonts w:asciiTheme="majorBidi" w:hAnsiTheme="majorBidi" w:cstheme="majorBidi"/>
          <w:sz w:val="20"/>
        </w:rPr>
        <w:instrText xml:space="preserve"> EQ \A(94,36) </w:instrText>
      </w:r>
      <w:r w:rsidR="00EC2E8A" w:rsidRPr="00C94F3A">
        <w:rPr>
          <w:rFonts w:asciiTheme="majorBidi" w:hAnsiTheme="majorBidi" w:cstheme="majorBidi"/>
          <w:sz w:val="20"/>
        </w:rPr>
        <w:fldChar w:fldCharType="end"/>
      </w:r>
      <w:r w:rsidR="00EC2E8A" w:rsidRPr="0060087F">
        <w:rPr>
          <w:rFonts w:asciiTheme="majorBidi" w:hAnsiTheme="majorBidi" w:cstheme="majorBidi"/>
          <w:sz w:val="24"/>
          <w:szCs w:val="24"/>
        </w:rPr>
        <w:t>Kr</w:t>
      </w:r>
      <w:r>
        <w:rPr>
          <w:rFonts w:asciiTheme="majorBidi" w:hAnsiTheme="majorBidi" w:cstheme="majorBidi"/>
          <w:sz w:val="24"/>
          <w:szCs w:val="24"/>
          <w:lang w:val="es-ES_tradnl"/>
        </w:rPr>
        <w:tab/>
      </w:r>
      <w:r>
        <w:rPr>
          <w:rFonts w:asciiTheme="majorBidi" w:hAnsiTheme="majorBidi" w:cstheme="majorBidi"/>
          <w:sz w:val="24"/>
          <w:szCs w:val="24"/>
        </w:rPr>
        <w:t>E</w:t>
      </w:r>
      <w:r w:rsidR="00EC2E8A" w:rsidRPr="000105B1">
        <w:rPr>
          <w:rFonts w:asciiTheme="majorBidi" w:hAnsiTheme="majorBidi" w:cstheme="majorBidi"/>
          <w:sz w:val="24"/>
          <w:szCs w:val="24"/>
        </w:rPr>
        <w:t xml:space="preserve">) </w:t>
      </w:r>
      <w:r w:rsidR="00EC2E8A" w:rsidRPr="00C94F3A">
        <w:rPr>
          <w:rFonts w:asciiTheme="majorBidi" w:hAnsiTheme="majorBidi" w:cstheme="majorBidi"/>
          <w:sz w:val="20"/>
        </w:rPr>
        <w:fldChar w:fldCharType="begin"/>
      </w:r>
      <w:r w:rsidR="00EC2E8A" w:rsidRPr="00C94F3A">
        <w:rPr>
          <w:rFonts w:asciiTheme="majorBidi" w:hAnsiTheme="majorBidi" w:cstheme="majorBidi"/>
          <w:sz w:val="20"/>
        </w:rPr>
        <w:instrText xml:space="preserve"> EQ \A(90,38) </w:instrText>
      </w:r>
      <w:r w:rsidR="00EC2E8A" w:rsidRPr="00C94F3A">
        <w:rPr>
          <w:rFonts w:asciiTheme="majorBidi" w:hAnsiTheme="majorBidi" w:cstheme="majorBidi"/>
          <w:sz w:val="20"/>
        </w:rPr>
        <w:fldChar w:fldCharType="end"/>
      </w:r>
      <w:proofErr w:type="spellStart"/>
      <w:r w:rsidR="00EC2E8A" w:rsidRPr="000105B1">
        <w:rPr>
          <w:rFonts w:asciiTheme="majorBidi" w:hAnsiTheme="majorBidi" w:cstheme="majorBidi"/>
          <w:sz w:val="24"/>
          <w:szCs w:val="24"/>
        </w:rPr>
        <w:t>Sr</w:t>
      </w:r>
      <w:proofErr w:type="spellEnd"/>
    </w:p>
    <w:p w:rsidR="0060087F" w:rsidRDefault="0060087F" w:rsidP="00EC2E8A">
      <w:pPr>
        <w:pStyle w:val="1"/>
        <w:spacing w:before="0" w:after="100"/>
        <w:rPr>
          <w:rFonts w:asciiTheme="majorBidi" w:hAnsiTheme="majorBidi" w:cstheme="majorBidi"/>
          <w:b/>
          <w:bCs/>
          <w:sz w:val="24"/>
          <w:szCs w:val="24"/>
        </w:rPr>
      </w:pPr>
    </w:p>
    <w:p w:rsidR="00EC2E8A" w:rsidRPr="000105B1" w:rsidRDefault="00EC2E8A" w:rsidP="00EC2E8A">
      <w:pPr>
        <w:pStyle w:val="1"/>
        <w:spacing w:before="0" w:after="100"/>
        <w:rPr>
          <w:rFonts w:asciiTheme="majorBidi" w:hAnsiTheme="majorBidi" w:cstheme="majorBidi"/>
          <w:sz w:val="24"/>
          <w:szCs w:val="24"/>
        </w:rPr>
      </w:pPr>
      <w:r w:rsidRPr="0060087F">
        <w:rPr>
          <w:rFonts w:asciiTheme="majorBidi" w:hAnsiTheme="majorBidi" w:cstheme="majorBidi"/>
          <w:b/>
          <w:bCs/>
          <w:sz w:val="24"/>
          <w:szCs w:val="24"/>
        </w:rPr>
        <w:t>Q2</w:t>
      </w:r>
      <w:r w:rsidRPr="000105B1">
        <w:rPr>
          <w:rFonts w:asciiTheme="majorBidi" w:hAnsiTheme="majorBidi" w:cstheme="majorBidi"/>
          <w:sz w:val="24"/>
          <w:szCs w:val="24"/>
        </w:rPr>
        <w:t xml:space="preserve">. </w:t>
      </w:r>
      <w:r w:rsidRPr="000105B1">
        <w:rPr>
          <w:rFonts w:asciiTheme="majorBidi" w:hAnsiTheme="majorBidi" w:cstheme="majorBidi"/>
          <w:sz w:val="24"/>
          <w:szCs w:val="24"/>
        </w:rPr>
        <w:t xml:space="preserve">As a result of </w:t>
      </w:r>
      <w:r w:rsidRPr="000105B1">
        <w:rPr>
          <w:rFonts w:asciiTheme="majorBidi" w:hAnsiTheme="majorBidi" w:cstheme="majorBidi"/>
          <w:position w:val="-10"/>
          <w:sz w:val="24"/>
          <w:szCs w:val="24"/>
        </w:rPr>
        <w:object w:dxaOrig="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5pt;height:18.45pt" o:ole="">
            <v:imagedata r:id="rId6" o:title=""/>
          </v:shape>
          <o:OLEObject Type="Embed" ProgID="Equation.3" ShapeID="_x0000_i1025" DrawAspect="Content" ObjectID="_1478320707" r:id="rId7"/>
        </w:object>
      </w:r>
      <w:r w:rsidRPr="000105B1">
        <w:rPr>
          <w:rFonts w:asciiTheme="majorBidi" w:hAnsiTheme="majorBidi" w:cstheme="majorBidi"/>
          <w:i/>
          <w:iCs/>
          <w:sz w:val="24"/>
          <w:szCs w:val="24"/>
        </w:rPr>
        <w:t>β</w:t>
      </w:r>
      <w:r w:rsidRPr="000105B1">
        <w:rPr>
          <w:rFonts w:asciiTheme="majorBidi" w:hAnsiTheme="majorBidi" w:cstheme="majorBidi"/>
          <w:sz w:val="24"/>
          <w:szCs w:val="24"/>
        </w:rPr>
        <w:t xml:space="preserve"> decay, the produced nucleus is:</w:t>
      </w:r>
    </w:p>
    <w:p w:rsidR="0060087F" w:rsidRDefault="0060087F" w:rsidP="0060087F">
      <w:pPr>
        <w:spacing w:after="0" w:line="240" w:lineRule="auto"/>
        <w:ind w:right="-3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A</w:t>
      </w:r>
      <w:r w:rsidR="00EC2E8A" w:rsidRPr="000105B1">
        <w:rPr>
          <w:rFonts w:asciiTheme="majorBidi" w:hAnsiTheme="majorBidi" w:cstheme="majorBidi"/>
          <w:sz w:val="24"/>
          <w:szCs w:val="24"/>
        </w:rPr>
        <w:t xml:space="preserve">) </w:t>
      </w:r>
      <w:proofErr w:type="gramStart"/>
      <w:r w:rsidR="00EC2E8A" w:rsidRPr="000105B1">
        <w:rPr>
          <w:rFonts w:asciiTheme="majorBidi" w:hAnsiTheme="majorBidi" w:cstheme="majorBidi"/>
          <w:sz w:val="24"/>
          <w:szCs w:val="24"/>
        </w:rPr>
        <w:t>one</w:t>
      </w:r>
      <w:proofErr w:type="gramEnd"/>
      <w:r w:rsidR="00EC2E8A" w:rsidRPr="000105B1">
        <w:rPr>
          <w:rFonts w:asciiTheme="majorBidi" w:hAnsiTheme="majorBidi" w:cstheme="majorBidi"/>
          <w:sz w:val="24"/>
          <w:szCs w:val="24"/>
        </w:rPr>
        <w:t xml:space="preserve"> atomic number lower than the original element.</w:t>
      </w:r>
    </w:p>
    <w:p w:rsidR="00EC2E8A" w:rsidRPr="000105B1" w:rsidRDefault="0060087F" w:rsidP="0060087F">
      <w:pPr>
        <w:spacing w:after="0" w:line="240" w:lineRule="auto"/>
        <w:ind w:right="-3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94F3A">
        <w:rPr>
          <w:rFonts w:asciiTheme="majorBidi" w:hAnsiTheme="majorBidi" w:cstheme="majorBidi"/>
          <w:sz w:val="24"/>
          <w:szCs w:val="24"/>
        </w:rPr>
        <w:t>B</w:t>
      </w:r>
      <w:r w:rsidR="00EC2E8A" w:rsidRPr="00C94F3A">
        <w:rPr>
          <w:rFonts w:asciiTheme="majorBidi" w:hAnsiTheme="majorBidi" w:cstheme="majorBidi"/>
          <w:sz w:val="24"/>
          <w:szCs w:val="24"/>
        </w:rPr>
        <w:t>)</w:t>
      </w:r>
      <w:r w:rsidR="00EC2E8A" w:rsidRPr="000105B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EC2E8A" w:rsidRPr="000105B1">
        <w:rPr>
          <w:rFonts w:asciiTheme="majorBidi" w:hAnsiTheme="majorBidi" w:cstheme="majorBidi"/>
          <w:sz w:val="24"/>
          <w:szCs w:val="24"/>
        </w:rPr>
        <w:t>one</w:t>
      </w:r>
      <w:proofErr w:type="gramEnd"/>
      <w:r w:rsidR="00EC2E8A" w:rsidRPr="000105B1">
        <w:rPr>
          <w:rFonts w:asciiTheme="majorBidi" w:hAnsiTheme="majorBidi" w:cstheme="majorBidi"/>
          <w:sz w:val="24"/>
          <w:szCs w:val="24"/>
        </w:rPr>
        <w:t xml:space="preserve"> atomic number higher than the original element. </w:t>
      </w:r>
    </w:p>
    <w:p w:rsidR="00EC2E8A" w:rsidRPr="000105B1" w:rsidRDefault="0060087F" w:rsidP="0060087F">
      <w:pPr>
        <w:spacing w:after="0" w:line="240" w:lineRule="auto"/>
        <w:ind w:right="-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C</w:t>
      </w:r>
      <w:r w:rsidR="00EC2E8A" w:rsidRPr="000105B1">
        <w:rPr>
          <w:rFonts w:asciiTheme="majorBidi" w:hAnsiTheme="majorBidi" w:cstheme="majorBidi"/>
          <w:sz w:val="24"/>
          <w:szCs w:val="24"/>
        </w:rPr>
        <w:t xml:space="preserve">) </w:t>
      </w:r>
      <w:proofErr w:type="gramStart"/>
      <w:r w:rsidR="00EC2E8A" w:rsidRPr="000105B1">
        <w:rPr>
          <w:rFonts w:asciiTheme="majorBidi" w:hAnsiTheme="majorBidi" w:cstheme="majorBidi"/>
          <w:sz w:val="24"/>
          <w:szCs w:val="24"/>
        </w:rPr>
        <w:t>two</w:t>
      </w:r>
      <w:proofErr w:type="gramEnd"/>
      <w:r w:rsidR="00EC2E8A" w:rsidRPr="000105B1">
        <w:rPr>
          <w:rFonts w:asciiTheme="majorBidi" w:hAnsiTheme="majorBidi" w:cstheme="majorBidi"/>
          <w:sz w:val="24"/>
          <w:szCs w:val="24"/>
        </w:rPr>
        <w:t xml:space="preserve"> atomic numbers higher than the original element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C2E8A" w:rsidRPr="000105B1" w:rsidRDefault="0060087F" w:rsidP="00EC2E8A">
      <w:pPr>
        <w:spacing w:after="0" w:line="240" w:lineRule="auto"/>
        <w:ind w:right="-11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D</w:t>
      </w:r>
      <w:r w:rsidR="00EC2E8A" w:rsidRPr="000105B1">
        <w:rPr>
          <w:rFonts w:asciiTheme="majorBidi" w:hAnsiTheme="majorBidi" w:cstheme="majorBidi"/>
          <w:sz w:val="24"/>
          <w:szCs w:val="24"/>
        </w:rPr>
        <w:t xml:space="preserve">) </w:t>
      </w:r>
      <w:proofErr w:type="gramStart"/>
      <w:r w:rsidR="00EC2E8A" w:rsidRPr="000105B1">
        <w:rPr>
          <w:rFonts w:asciiTheme="majorBidi" w:hAnsiTheme="majorBidi" w:cstheme="majorBidi"/>
          <w:sz w:val="24"/>
          <w:szCs w:val="24"/>
        </w:rPr>
        <w:t>two</w:t>
      </w:r>
      <w:proofErr w:type="gramEnd"/>
      <w:r w:rsidR="00EC2E8A" w:rsidRPr="000105B1">
        <w:rPr>
          <w:rFonts w:asciiTheme="majorBidi" w:hAnsiTheme="majorBidi" w:cstheme="majorBidi"/>
          <w:sz w:val="24"/>
          <w:szCs w:val="24"/>
        </w:rPr>
        <w:t xml:space="preserve"> atomic numbers lower than the original element.</w:t>
      </w:r>
    </w:p>
    <w:p w:rsidR="00EC2E8A" w:rsidRPr="000105B1" w:rsidRDefault="00EC2E8A" w:rsidP="00EC2E8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105B1" w:rsidRPr="000105B1" w:rsidRDefault="000105B1" w:rsidP="000105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087F">
        <w:rPr>
          <w:rFonts w:asciiTheme="majorBidi" w:hAnsiTheme="majorBidi" w:cstheme="majorBidi"/>
          <w:b/>
          <w:bCs/>
          <w:sz w:val="24"/>
          <w:szCs w:val="24"/>
        </w:rPr>
        <w:t>Q3.</w:t>
      </w:r>
      <w:r w:rsidRPr="000105B1">
        <w:rPr>
          <w:rFonts w:asciiTheme="majorBidi" w:hAnsiTheme="majorBidi" w:cstheme="majorBidi"/>
          <w:sz w:val="24"/>
          <w:szCs w:val="24"/>
        </w:rPr>
        <w:t xml:space="preserve"> </w:t>
      </w:r>
      <w:r w:rsidRPr="000105B1">
        <w:rPr>
          <w:rFonts w:asciiTheme="majorBidi" w:hAnsiTheme="majorBidi" w:cstheme="majorBidi"/>
          <w:sz w:val="24"/>
          <w:szCs w:val="24"/>
        </w:rPr>
        <w:t>The first three steps in the thorium-232 (</w:t>
      </w:r>
      <w:r w:rsidRPr="000105B1">
        <w:rPr>
          <w:rFonts w:asciiTheme="majorBidi" w:hAnsiTheme="majorBidi" w:cstheme="majorBidi"/>
          <w:color w:val="000000"/>
          <w:position w:val="-12"/>
          <w:sz w:val="24"/>
          <w:szCs w:val="24"/>
        </w:rPr>
        <w:object w:dxaOrig="580" w:dyaOrig="380">
          <v:shape id="_x0000_i1027" type="#_x0000_t75" style="width:28.8pt;height:19pt" o:ole="">
            <v:imagedata r:id="rId8" o:title=""/>
          </v:shape>
          <o:OLEObject Type="Embed" ProgID="Equation.BREE4" ShapeID="_x0000_i1027" DrawAspect="Content" ObjectID="_1478320708" r:id="rId9"/>
        </w:object>
      </w:r>
      <w:r w:rsidRPr="000105B1">
        <w:rPr>
          <w:rFonts w:asciiTheme="majorBidi" w:hAnsiTheme="majorBidi" w:cstheme="majorBidi"/>
          <w:sz w:val="24"/>
          <w:szCs w:val="24"/>
        </w:rPr>
        <w:t>) decay series (in order) are alpha, beta</w:t>
      </w:r>
      <w:bookmarkStart w:id="0" w:name="_GoBack"/>
      <w:bookmarkEnd w:id="0"/>
      <w:r w:rsidRPr="000105B1">
        <w:rPr>
          <w:rFonts w:asciiTheme="majorBidi" w:hAnsiTheme="majorBidi" w:cstheme="majorBidi"/>
          <w:sz w:val="24"/>
          <w:szCs w:val="24"/>
        </w:rPr>
        <w:t xml:space="preserve"> and beta emissions. What is the element that is produced after these three steps?</w:t>
      </w:r>
    </w:p>
    <w:p w:rsidR="000105B1" w:rsidRPr="000105B1" w:rsidRDefault="000105B1" w:rsidP="00EC2E8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78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0"/>
      </w:tblGrid>
      <w:tr w:rsidR="000105B1" w:rsidRPr="000105B1" w:rsidTr="000105B1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105B1" w:rsidRPr="000105B1" w:rsidRDefault="000105B1" w:rsidP="001120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105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A)</w:t>
            </w:r>
            <w:r w:rsidRPr="000105B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105B1">
              <w:rPr>
                <w:rFonts w:asciiTheme="majorBidi" w:hAnsiTheme="majorBidi" w:cstheme="majorBidi"/>
                <w:color w:val="000000"/>
                <w:position w:val="-12"/>
                <w:sz w:val="24"/>
                <w:szCs w:val="24"/>
              </w:rPr>
              <w:object w:dxaOrig="580" w:dyaOrig="380">
                <v:shape id="_x0000_i1028" type="#_x0000_t75" style="width:28.8pt;height:19pt" o:ole="">
                  <v:imagedata r:id="rId10" o:title=""/>
                </v:shape>
                <o:OLEObject Type="Embed" ProgID="Equation.BREE4" ShapeID="_x0000_i1028" DrawAspect="Content" ObjectID="_1478320709" r:id="rId11"/>
              </w:object>
            </w:r>
            <w:r w:rsidRPr="000105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      B) </w:t>
            </w:r>
            <w:r w:rsidRPr="000105B1">
              <w:rPr>
                <w:rFonts w:asciiTheme="majorBidi" w:hAnsiTheme="majorBidi" w:cstheme="majorBidi"/>
                <w:color w:val="000000"/>
                <w:position w:val="-12"/>
                <w:sz w:val="24"/>
                <w:szCs w:val="24"/>
              </w:rPr>
              <w:object w:dxaOrig="580" w:dyaOrig="380">
                <v:shape id="_x0000_i1029" type="#_x0000_t75" style="width:28.8pt;height:19pt" o:ole="">
                  <v:imagedata r:id="rId12" o:title=""/>
                </v:shape>
                <o:OLEObject Type="Embed" ProgID="Equation.BREE4" ShapeID="_x0000_i1029" DrawAspect="Content" ObjectID="_1478320710" r:id="rId13"/>
              </w:object>
            </w:r>
            <w:r w:rsidRPr="000105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        C) </w:t>
            </w:r>
            <w:r w:rsidRPr="000105B1">
              <w:rPr>
                <w:rFonts w:asciiTheme="majorBidi" w:hAnsiTheme="majorBidi" w:cstheme="majorBidi"/>
                <w:color w:val="000000"/>
                <w:position w:val="-12"/>
                <w:sz w:val="24"/>
                <w:szCs w:val="24"/>
              </w:rPr>
              <w:object w:dxaOrig="499" w:dyaOrig="380">
                <v:shape id="_x0000_i1030" type="#_x0000_t75" style="width:24.75pt;height:19pt" o:ole="">
                  <v:imagedata r:id="rId14" o:title=""/>
                </v:shape>
                <o:OLEObject Type="Embed" ProgID="Equation.BREE4" ShapeID="_x0000_i1030" DrawAspect="Content" ObjectID="_1478320711" r:id="rId15"/>
              </w:object>
            </w:r>
            <w:r w:rsidRPr="000105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        </w:t>
            </w:r>
            <w:r w:rsidRPr="00C94F3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D) </w:t>
            </w:r>
            <w:r w:rsidRPr="000105B1">
              <w:rPr>
                <w:rFonts w:asciiTheme="majorBidi" w:hAnsiTheme="majorBidi" w:cstheme="majorBidi"/>
                <w:color w:val="000000"/>
                <w:position w:val="-12"/>
                <w:sz w:val="24"/>
                <w:szCs w:val="24"/>
              </w:rPr>
              <w:object w:dxaOrig="580" w:dyaOrig="380">
                <v:shape id="_x0000_i1026" type="#_x0000_t75" style="width:28.8pt;height:19pt" o:ole="">
                  <v:imagedata r:id="rId16" o:title=""/>
                </v:shape>
                <o:OLEObject Type="Embed" ProgID="Equation.BREE4" ShapeID="_x0000_i1026" DrawAspect="Content" ObjectID="_1478320712" r:id="rId17"/>
              </w:object>
            </w:r>
          </w:p>
        </w:tc>
      </w:tr>
    </w:tbl>
    <w:p w:rsidR="000105B1" w:rsidRPr="000105B1" w:rsidRDefault="000105B1" w:rsidP="00EC2E8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105B1" w:rsidRDefault="000105B1" w:rsidP="00EC2E8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0087F" w:rsidRPr="000105B1" w:rsidRDefault="0060087F" w:rsidP="00EC2E8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C2E8A" w:rsidRPr="000105B1" w:rsidRDefault="00EC2E8A" w:rsidP="00EC2E8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087F">
        <w:rPr>
          <w:rFonts w:asciiTheme="majorBidi" w:hAnsiTheme="majorBidi" w:cstheme="majorBidi"/>
          <w:b/>
          <w:bCs/>
          <w:sz w:val="24"/>
          <w:szCs w:val="24"/>
        </w:rPr>
        <w:t>Q4.</w:t>
      </w:r>
      <w:r w:rsidRPr="000105B1">
        <w:rPr>
          <w:rFonts w:asciiTheme="majorBidi" w:hAnsiTheme="majorBidi" w:cstheme="majorBidi"/>
          <w:sz w:val="24"/>
          <w:szCs w:val="24"/>
        </w:rPr>
        <w:t xml:space="preserve"> </w:t>
      </w:r>
      <w:r w:rsidRPr="000105B1">
        <w:rPr>
          <w:rFonts w:asciiTheme="majorBidi" w:hAnsiTheme="majorBidi" w:cstheme="majorBidi"/>
          <w:sz w:val="24"/>
          <w:szCs w:val="24"/>
        </w:rPr>
        <w:t>Cesium-134 is a β emitter with a half-life of 2.0 years. How much of a 2.50-g sample of cesium-134 will remain after 10 years?</w:t>
      </w:r>
      <w:r w:rsidRPr="000105B1">
        <w:rPr>
          <w:rFonts w:asciiTheme="majorBidi" w:hAnsiTheme="majorBidi" w:cstheme="majorBidi"/>
          <w:sz w:val="24"/>
          <w:szCs w:val="24"/>
        </w:rPr>
        <w:t xml:space="preserve">   </w:t>
      </w:r>
      <w:r w:rsidRPr="000105B1">
        <w:rPr>
          <w:rFonts w:asciiTheme="majorBidi" w:hAnsiTheme="majorBidi" w:cstheme="majorBidi"/>
          <w:sz w:val="24"/>
          <w:szCs w:val="24"/>
        </w:rPr>
        <w:tab/>
      </w:r>
      <w:r w:rsidRPr="000105B1">
        <w:rPr>
          <w:rFonts w:asciiTheme="majorBidi" w:hAnsiTheme="majorBidi" w:cstheme="majorBidi"/>
          <w:sz w:val="24"/>
          <w:szCs w:val="24"/>
        </w:rPr>
        <w:tab/>
      </w:r>
      <w:r w:rsidRPr="000105B1">
        <w:rPr>
          <w:rFonts w:asciiTheme="majorBidi" w:hAnsiTheme="majorBidi" w:cstheme="majorBidi"/>
          <w:sz w:val="24"/>
          <w:szCs w:val="24"/>
        </w:rPr>
        <w:tab/>
      </w:r>
      <w:r w:rsidRPr="000105B1">
        <w:rPr>
          <w:rFonts w:asciiTheme="majorBidi" w:hAnsiTheme="majorBidi" w:cstheme="majorBidi"/>
          <w:sz w:val="24"/>
          <w:szCs w:val="24"/>
        </w:rPr>
        <w:tab/>
      </w:r>
      <w:r w:rsidRPr="000105B1">
        <w:rPr>
          <w:rFonts w:asciiTheme="majorBidi" w:hAnsiTheme="majorBidi" w:cstheme="majorBidi"/>
          <w:sz w:val="24"/>
          <w:szCs w:val="24"/>
        </w:rPr>
        <w:tab/>
      </w:r>
      <w:r w:rsidRPr="000105B1">
        <w:rPr>
          <w:rFonts w:asciiTheme="majorBidi" w:hAnsiTheme="majorBidi" w:cstheme="majorBidi"/>
          <w:sz w:val="24"/>
          <w:szCs w:val="24"/>
        </w:rPr>
        <w:tab/>
      </w:r>
      <w:r w:rsidRPr="000105B1">
        <w:rPr>
          <w:rFonts w:asciiTheme="majorBidi" w:hAnsiTheme="majorBidi" w:cstheme="majorBidi"/>
          <w:sz w:val="24"/>
          <w:szCs w:val="24"/>
        </w:rPr>
        <w:tab/>
      </w:r>
      <w:r w:rsidRPr="000105B1">
        <w:rPr>
          <w:rFonts w:asciiTheme="majorBidi" w:hAnsiTheme="majorBidi" w:cstheme="majorBidi"/>
          <w:sz w:val="24"/>
          <w:szCs w:val="24"/>
        </w:rPr>
        <w:tab/>
      </w:r>
      <w:r w:rsidR="000105B1">
        <w:rPr>
          <w:rFonts w:asciiTheme="majorBidi" w:hAnsiTheme="majorBidi" w:cstheme="majorBidi"/>
          <w:sz w:val="24"/>
          <w:szCs w:val="24"/>
        </w:rPr>
        <w:t xml:space="preserve">   </w:t>
      </w:r>
      <w:r w:rsidRPr="000105B1">
        <w:rPr>
          <w:rFonts w:asciiTheme="majorBidi" w:hAnsiTheme="majorBidi" w:cstheme="majorBidi"/>
          <w:sz w:val="24"/>
          <w:szCs w:val="24"/>
        </w:rPr>
        <w:t>[</w:t>
      </w:r>
      <w:r w:rsidRPr="000105B1">
        <w:rPr>
          <w:rFonts w:asciiTheme="majorBidi" w:hAnsiTheme="majorBidi" w:cstheme="majorBidi"/>
          <w:sz w:val="24"/>
          <w:szCs w:val="24"/>
        </w:rPr>
        <w:t>0.078 g</w:t>
      </w:r>
      <w:r w:rsidRPr="000105B1">
        <w:rPr>
          <w:rFonts w:asciiTheme="majorBidi" w:hAnsiTheme="majorBidi" w:cstheme="majorBidi"/>
          <w:sz w:val="24"/>
          <w:szCs w:val="24"/>
        </w:rPr>
        <w:t>]</w:t>
      </w:r>
    </w:p>
    <w:p w:rsidR="003E666A" w:rsidRPr="000105B1" w:rsidRDefault="003E666A" w:rsidP="00D07841">
      <w:pPr>
        <w:pStyle w:val="1"/>
        <w:tabs>
          <w:tab w:val="clear" w:pos="480"/>
        </w:tabs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8127B" w:rsidRPr="000105B1" w:rsidRDefault="0088127B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C2E8A" w:rsidRPr="000105B1" w:rsidRDefault="00EC2E8A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C2E8A" w:rsidRDefault="00EC2E8A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0087F" w:rsidRPr="000105B1" w:rsidRDefault="0060087F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C2E8A" w:rsidRPr="000105B1" w:rsidRDefault="00EC2E8A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C2E8A" w:rsidRPr="000105B1" w:rsidRDefault="00EC2E8A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105B1" w:rsidRPr="000105B1" w:rsidRDefault="00EC2E8A" w:rsidP="000105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087F">
        <w:rPr>
          <w:rFonts w:asciiTheme="majorBidi" w:hAnsiTheme="majorBidi" w:cstheme="majorBidi"/>
          <w:b/>
          <w:bCs/>
          <w:sz w:val="24"/>
          <w:szCs w:val="24"/>
        </w:rPr>
        <w:t>Q5.</w:t>
      </w:r>
      <w:r w:rsidRPr="000105B1">
        <w:rPr>
          <w:rFonts w:asciiTheme="majorBidi" w:hAnsiTheme="majorBidi" w:cstheme="majorBidi"/>
          <w:sz w:val="24"/>
          <w:szCs w:val="24"/>
        </w:rPr>
        <w:t xml:space="preserve"> </w:t>
      </w:r>
      <w:r w:rsidR="000105B1" w:rsidRPr="000105B1">
        <w:rPr>
          <w:rFonts w:asciiTheme="majorBidi" w:hAnsiTheme="majorBidi" w:cstheme="majorBidi"/>
          <w:sz w:val="24"/>
          <w:szCs w:val="24"/>
        </w:rPr>
        <w:t>If 12% of a certain radioisotope decays in 5.2 years, what is the half-life of this isotope?</w:t>
      </w:r>
      <w:r w:rsidR="000105B1" w:rsidRPr="000105B1">
        <w:rPr>
          <w:rFonts w:asciiTheme="majorBidi" w:hAnsiTheme="majorBidi" w:cstheme="majorBidi"/>
          <w:sz w:val="24"/>
          <w:szCs w:val="24"/>
        </w:rPr>
        <w:t xml:space="preserve"> [</w:t>
      </w:r>
      <w:r w:rsidR="000105B1" w:rsidRPr="000105B1">
        <w:rPr>
          <w:rFonts w:asciiTheme="majorBidi" w:hAnsiTheme="majorBidi" w:cstheme="majorBidi"/>
          <w:sz w:val="24"/>
          <w:szCs w:val="24"/>
        </w:rPr>
        <w:t xml:space="preserve">28 </w:t>
      </w:r>
      <w:proofErr w:type="spellStart"/>
      <w:r w:rsidR="000105B1" w:rsidRPr="000105B1">
        <w:rPr>
          <w:rFonts w:asciiTheme="majorBidi" w:hAnsiTheme="majorBidi" w:cstheme="majorBidi"/>
          <w:sz w:val="24"/>
          <w:szCs w:val="24"/>
        </w:rPr>
        <w:t>yr</w:t>
      </w:r>
      <w:proofErr w:type="spellEnd"/>
      <w:r w:rsidR="000105B1" w:rsidRPr="000105B1">
        <w:rPr>
          <w:rFonts w:asciiTheme="majorBidi" w:hAnsiTheme="majorBidi" w:cstheme="majorBidi"/>
          <w:sz w:val="24"/>
          <w:szCs w:val="24"/>
        </w:rPr>
        <w:t>]</w:t>
      </w:r>
    </w:p>
    <w:p w:rsidR="00EC2E8A" w:rsidRPr="000105B1" w:rsidRDefault="00EC2E8A" w:rsidP="00EC2E8A">
      <w:pPr>
        <w:pStyle w:val="1"/>
        <w:spacing w:before="0" w:after="100"/>
        <w:rPr>
          <w:rFonts w:asciiTheme="majorBidi" w:hAnsiTheme="majorBidi" w:cstheme="majorBidi"/>
          <w:sz w:val="24"/>
          <w:szCs w:val="24"/>
        </w:rPr>
      </w:pPr>
    </w:p>
    <w:p w:rsidR="00EC2E8A" w:rsidRDefault="00EC2E8A" w:rsidP="00EC2E8A">
      <w:pPr>
        <w:spacing w:after="0" w:line="240" w:lineRule="auto"/>
        <w:ind w:right="-1170"/>
        <w:rPr>
          <w:rFonts w:asciiTheme="majorBidi" w:hAnsiTheme="majorBidi" w:cstheme="majorBidi"/>
          <w:sz w:val="24"/>
          <w:szCs w:val="24"/>
        </w:rPr>
      </w:pPr>
    </w:p>
    <w:p w:rsidR="0060087F" w:rsidRPr="000105B1" w:rsidRDefault="0060087F" w:rsidP="00EC2E8A">
      <w:pPr>
        <w:spacing w:after="0" w:line="240" w:lineRule="auto"/>
        <w:ind w:right="-1170"/>
        <w:rPr>
          <w:rFonts w:asciiTheme="majorBidi" w:hAnsiTheme="majorBidi" w:cstheme="majorBidi"/>
          <w:sz w:val="24"/>
          <w:szCs w:val="24"/>
        </w:rPr>
      </w:pPr>
    </w:p>
    <w:p w:rsidR="00EC2E8A" w:rsidRPr="000105B1" w:rsidRDefault="00EC2E8A" w:rsidP="00EC2E8A">
      <w:pPr>
        <w:spacing w:after="0" w:line="240" w:lineRule="auto"/>
        <w:ind w:right="-1170"/>
        <w:rPr>
          <w:rFonts w:asciiTheme="majorBidi" w:hAnsiTheme="majorBidi" w:cstheme="majorBidi"/>
          <w:sz w:val="24"/>
          <w:szCs w:val="24"/>
        </w:rPr>
      </w:pPr>
    </w:p>
    <w:p w:rsidR="00EC2E8A" w:rsidRPr="000105B1" w:rsidRDefault="00EC2E8A" w:rsidP="00EC2E8A">
      <w:pPr>
        <w:spacing w:after="0" w:line="240" w:lineRule="auto"/>
        <w:ind w:right="-1170"/>
        <w:rPr>
          <w:rFonts w:asciiTheme="majorBidi" w:hAnsiTheme="majorBidi" w:cstheme="majorBidi"/>
          <w:sz w:val="24"/>
          <w:szCs w:val="24"/>
        </w:rPr>
      </w:pPr>
    </w:p>
    <w:p w:rsidR="00EC2E8A" w:rsidRPr="000105B1" w:rsidRDefault="000105B1" w:rsidP="00EC2E8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087F">
        <w:rPr>
          <w:rFonts w:asciiTheme="majorBidi" w:hAnsiTheme="majorBidi" w:cstheme="majorBidi"/>
          <w:b/>
          <w:bCs/>
          <w:sz w:val="24"/>
          <w:szCs w:val="24"/>
        </w:rPr>
        <w:t>Q6</w:t>
      </w:r>
      <w:r w:rsidR="00EC2E8A" w:rsidRPr="0060087F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EC2E8A" w:rsidRPr="000105B1">
        <w:rPr>
          <w:rFonts w:asciiTheme="majorBidi" w:hAnsiTheme="majorBidi" w:cstheme="majorBidi"/>
          <w:sz w:val="24"/>
          <w:szCs w:val="24"/>
        </w:rPr>
        <w:t xml:space="preserve"> </w:t>
      </w:r>
      <w:r w:rsidR="00EC2E8A" w:rsidRPr="000105B1">
        <w:rPr>
          <w:rFonts w:asciiTheme="majorBidi" w:hAnsiTheme="majorBidi" w:cstheme="majorBidi"/>
          <w:sz w:val="24"/>
          <w:szCs w:val="24"/>
        </w:rPr>
        <w:t xml:space="preserve">Consider the decay series A </w:t>
      </w:r>
      <w:r w:rsidR="00EC2E8A" w:rsidRPr="000105B1">
        <w:rPr>
          <w:rFonts w:asciiTheme="majorBidi" w:hAnsiTheme="majorBidi" w:cstheme="majorBidi"/>
          <w:sz w:val="24"/>
          <w:szCs w:val="24"/>
        </w:rPr>
        <w:sym w:font="Symbol" w:char="F0AE"/>
      </w:r>
      <w:r w:rsidR="00EC2E8A" w:rsidRPr="000105B1">
        <w:rPr>
          <w:rFonts w:asciiTheme="majorBidi" w:hAnsiTheme="majorBidi" w:cstheme="majorBidi"/>
          <w:sz w:val="24"/>
          <w:szCs w:val="24"/>
        </w:rPr>
        <w:t xml:space="preserve"> B </w:t>
      </w:r>
      <w:r w:rsidR="00EC2E8A" w:rsidRPr="000105B1">
        <w:rPr>
          <w:rFonts w:asciiTheme="majorBidi" w:hAnsiTheme="majorBidi" w:cstheme="majorBidi"/>
          <w:sz w:val="24"/>
          <w:szCs w:val="24"/>
        </w:rPr>
        <w:sym w:font="Symbol" w:char="F0AE"/>
      </w:r>
      <w:r w:rsidR="00EC2E8A" w:rsidRPr="000105B1">
        <w:rPr>
          <w:rFonts w:asciiTheme="majorBidi" w:hAnsiTheme="majorBidi" w:cstheme="majorBidi"/>
          <w:sz w:val="24"/>
          <w:szCs w:val="24"/>
        </w:rPr>
        <w:t xml:space="preserve"> C </w:t>
      </w:r>
      <w:r w:rsidR="00EC2E8A" w:rsidRPr="000105B1">
        <w:rPr>
          <w:rFonts w:asciiTheme="majorBidi" w:hAnsiTheme="majorBidi" w:cstheme="majorBidi"/>
          <w:sz w:val="24"/>
          <w:szCs w:val="24"/>
        </w:rPr>
        <w:sym w:font="Symbol" w:char="F0AE"/>
      </w:r>
      <w:r w:rsidR="00EC2E8A" w:rsidRPr="000105B1">
        <w:rPr>
          <w:rFonts w:asciiTheme="majorBidi" w:hAnsiTheme="majorBidi" w:cstheme="majorBidi"/>
          <w:sz w:val="24"/>
          <w:szCs w:val="24"/>
        </w:rPr>
        <w:t xml:space="preserve"> D where A, B and C are radioactive isotopes with half-lives of 4.50 seconds, 15.0 days and 1.00 seconds, respectively. The isotope D is not radioactive. Starting with only 1.00 </w:t>
      </w:r>
      <w:proofErr w:type="spellStart"/>
      <w:r w:rsidR="00EC2E8A" w:rsidRPr="000105B1">
        <w:rPr>
          <w:rFonts w:asciiTheme="majorBidi" w:hAnsiTheme="majorBidi" w:cstheme="majorBidi"/>
          <w:sz w:val="24"/>
          <w:szCs w:val="24"/>
        </w:rPr>
        <w:t>mol</w:t>
      </w:r>
      <w:proofErr w:type="spellEnd"/>
      <w:r w:rsidR="00EC2E8A" w:rsidRPr="000105B1">
        <w:rPr>
          <w:rFonts w:asciiTheme="majorBidi" w:hAnsiTheme="majorBidi" w:cstheme="majorBidi"/>
          <w:sz w:val="24"/>
          <w:szCs w:val="24"/>
        </w:rPr>
        <w:t xml:space="preserve"> of A, what is the number of moles of D after 30 days?</w:t>
      </w:r>
      <w:r w:rsidR="00EC2E8A" w:rsidRPr="000105B1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</w:t>
      </w:r>
      <w:r w:rsidR="00EC2E8A" w:rsidRPr="000105B1">
        <w:rPr>
          <w:rFonts w:asciiTheme="majorBidi" w:hAnsiTheme="majorBidi" w:cstheme="majorBidi"/>
          <w:sz w:val="24"/>
          <w:szCs w:val="24"/>
        </w:rPr>
        <w:t xml:space="preserve"> [</w:t>
      </w:r>
      <w:r w:rsidR="00EC2E8A" w:rsidRPr="000105B1">
        <w:rPr>
          <w:rFonts w:asciiTheme="majorBidi" w:hAnsiTheme="majorBidi" w:cstheme="majorBidi"/>
          <w:sz w:val="24"/>
          <w:szCs w:val="24"/>
        </w:rPr>
        <w:t xml:space="preserve">0.75 </w:t>
      </w:r>
      <w:proofErr w:type="spellStart"/>
      <w:r w:rsidR="00EC2E8A" w:rsidRPr="000105B1">
        <w:rPr>
          <w:rFonts w:asciiTheme="majorBidi" w:hAnsiTheme="majorBidi" w:cstheme="majorBidi"/>
          <w:sz w:val="24"/>
          <w:szCs w:val="24"/>
        </w:rPr>
        <w:t>mol</w:t>
      </w:r>
      <w:proofErr w:type="spellEnd"/>
      <w:r w:rsidR="00EC2E8A" w:rsidRPr="000105B1">
        <w:rPr>
          <w:rFonts w:asciiTheme="majorBidi" w:hAnsiTheme="majorBidi" w:cstheme="majorBidi"/>
          <w:sz w:val="24"/>
          <w:szCs w:val="24"/>
        </w:rPr>
        <w:t>]</w:t>
      </w:r>
    </w:p>
    <w:p w:rsidR="00EC2E8A" w:rsidRPr="000105B1" w:rsidRDefault="00EC2E8A" w:rsidP="00EC2E8A">
      <w:pPr>
        <w:spacing w:after="0" w:line="240" w:lineRule="auto"/>
        <w:ind w:right="-1170"/>
        <w:rPr>
          <w:rFonts w:asciiTheme="majorBidi" w:hAnsiTheme="majorBidi" w:cstheme="majorBidi"/>
          <w:sz w:val="24"/>
          <w:szCs w:val="24"/>
        </w:rPr>
      </w:pPr>
    </w:p>
    <w:p w:rsidR="00EC2E8A" w:rsidRPr="000105B1" w:rsidRDefault="00EC2E8A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EC2E8A" w:rsidRPr="000105B1" w:rsidSect="00BD48B6">
      <w:pgSz w:w="12240" w:h="15840"/>
      <w:pgMar w:top="1134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477"/>
    <w:multiLevelType w:val="hybridMultilevel"/>
    <w:tmpl w:val="AE34B27A"/>
    <w:lvl w:ilvl="0" w:tplc="9198E57E">
      <w:start w:val="1"/>
      <w:numFmt w:val="lowerLetter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D97442"/>
    <w:multiLevelType w:val="hybridMultilevel"/>
    <w:tmpl w:val="AE30F480"/>
    <w:lvl w:ilvl="0" w:tplc="983CAB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15DBF"/>
    <w:multiLevelType w:val="hybridMultilevel"/>
    <w:tmpl w:val="4104C3BC"/>
    <w:lvl w:ilvl="0" w:tplc="9D22900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664D79"/>
    <w:multiLevelType w:val="hybridMultilevel"/>
    <w:tmpl w:val="EEE8FBAA"/>
    <w:lvl w:ilvl="0" w:tplc="CC0EDABC">
      <w:start w:val="1"/>
      <w:numFmt w:val="upp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541D6"/>
    <w:multiLevelType w:val="hybridMultilevel"/>
    <w:tmpl w:val="489851EA"/>
    <w:lvl w:ilvl="0" w:tplc="48D223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54C6F"/>
    <w:multiLevelType w:val="hybridMultilevel"/>
    <w:tmpl w:val="141E2FC2"/>
    <w:lvl w:ilvl="0" w:tplc="85E06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09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44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09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07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29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08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84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22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9A"/>
    <w:rsid w:val="000104C9"/>
    <w:rsid w:val="000105B1"/>
    <w:rsid w:val="0001752C"/>
    <w:rsid w:val="000252D1"/>
    <w:rsid w:val="00056AE8"/>
    <w:rsid w:val="000D0610"/>
    <w:rsid w:val="000E07D3"/>
    <w:rsid w:val="000E7A71"/>
    <w:rsid w:val="001104CA"/>
    <w:rsid w:val="00113D59"/>
    <w:rsid w:val="00133A72"/>
    <w:rsid w:val="0016393D"/>
    <w:rsid w:val="001748EE"/>
    <w:rsid w:val="001C5B56"/>
    <w:rsid w:val="00204A79"/>
    <w:rsid w:val="00232A54"/>
    <w:rsid w:val="0023784E"/>
    <w:rsid w:val="00261A22"/>
    <w:rsid w:val="00263F7C"/>
    <w:rsid w:val="002A17D1"/>
    <w:rsid w:val="002B2BFF"/>
    <w:rsid w:val="002C0082"/>
    <w:rsid w:val="00383F91"/>
    <w:rsid w:val="00383F95"/>
    <w:rsid w:val="003B190D"/>
    <w:rsid w:val="003D2B14"/>
    <w:rsid w:val="003E666A"/>
    <w:rsid w:val="0041045D"/>
    <w:rsid w:val="00424660"/>
    <w:rsid w:val="00433FC0"/>
    <w:rsid w:val="00436BC9"/>
    <w:rsid w:val="00444440"/>
    <w:rsid w:val="00462ACE"/>
    <w:rsid w:val="00475D3D"/>
    <w:rsid w:val="00475EFE"/>
    <w:rsid w:val="004C5F08"/>
    <w:rsid w:val="00504FF0"/>
    <w:rsid w:val="0051328F"/>
    <w:rsid w:val="00515116"/>
    <w:rsid w:val="005552A0"/>
    <w:rsid w:val="00566C6D"/>
    <w:rsid w:val="005B03F6"/>
    <w:rsid w:val="005B7DF1"/>
    <w:rsid w:val="005F23A7"/>
    <w:rsid w:val="0060087F"/>
    <w:rsid w:val="00603EEC"/>
    <w:rsid w:val="00622B20"/>
    <w:rsid w:val="00627963"/>
    <w:rsid w:val="00653A72"/>
    <w:rsid w:val="00655C29"/>
    <w:rsid w:val="006977D6"/>
    <w:rsid w:val="006B21B2"/>
    <w:rsid w:val="006D6C2E"/>
    <w:rsid w:val="006F0669"/>
    <w:rsid w:val="006F686B"/>
    <w:rsid w:val="007132E2"/>
    <w:rsid w:val="007D537C"/>
    <w:rsid w:val="0080415D"/>
    <w:rsid w:val="00821D91"/>
    <w:rsid w:val="00854E7B"/>
    <w:rsid w:val="00857D63"/>
    <w:rsid w:val="00874C8A"/>
    <w:rsid w:val="0088127B"/>
    <w:rsid w:val="008A4287"/>
    <w:rsid w:val="008A5864"/>
    <w:rsid w:val="008C07D0"/>
    <w:rsid w:val="008D1D6E"/>
    <w:rsid w:val="00903D81"/>
    <w:rsid w:val="0090627B"/>
    <w:rsid w:val="00923B6E"/>
    <w:rsid w:val="00957561"/>
    <w:rsid w:val="009C7CE2"/>
    <w:rsid w:val="00A15FC0"/>
    <w:rsid w:val="00A27BDF"/>
    <w:rsid w:val="00A3202B"/>
    <w:rsid w:val="00A826B1"/>
    <w:rsid w:val="00AF031F"/>
    <w:rsid w:val="00AF5E41"/>
    <w:rsid w:val="00B0126A"/>
    <w:rsid w:val="00B22986"/>
    <w:rsid w:val="00B7663B"/>
    <w:rsid w:val="00BC56DD"/>
    <w:rsid w:val="00BD48B6"/>
    <w:rsid w:val="00C02137"/>
    <w:rsid w:val="00C10A9A"/>
    <w:rsid w:val="00C34544"/>
    <w:rsid w:val="00C640D0"/>
    <w:rsid w:val="00C800EB"/>
    <w:rsid w:val="00C804AF"/>
    <w:rsid w:val="00C94F3A"/>
    <w:rsid w:val="00CE156C"/>
    <w:rsid w:val="00D07841"/>
    <w:rsid w:val="00D114F1"/>
    <w:rsid w:val="00D16113"/>
    <w:rsid w:val="00D22B8E"/>
    <w:rsid w:val="00D54CAF"/>
    <w:rsid w:val="00D56A28"/>
    <w:rsid w:val="00D81C54"/>
    <w:rsid w:val="00D868B6"/>
    <w:rsid w:val="00DB1D23"/>
    <w:rsid w:val="00DB2F4C"/>
    <w:rsid w:val="00E05D8A"/>
    <w:rsid w:val="00E3147B"/>
    <w:rsid w:val="00E771C5"/>
    <w:rsid w:val="00E840E1"/>
    <w:rsid w:val="00EA5F6B"/>
    <w:rsid w:val="00EB481A"/>
    <w:rsid w:val="00EC2E8A"/>
    <w:rsid w:val="00F00FD7"/>
    <w:rsid w:val="00F0531A"/>
    <w:rsid w:val="00F32C7D"/>
    <w:rsid w:val="00F3445F"/>
    <w:rsid w:val="00FC2A1F"/>
    <w:rsid w:val="00F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4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01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69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rsid w:val="00D868B6"/>
    <w:pPr>
      <w:tabs>
        <w:tab w:val="decimal" w:pos="480"/>
      </w:tabs>
      <w:overflowPunct w:val="0"/>
      <w:autoSpaceDE w:val="0"/>
      <w:autoSpaceDN w:val="0"/>
      <w:adjustRightInd w:val="0"/>
      <w:spacing w:before="280" w:after="120" w:line="260" w:lineRule="exact"/>
      <w:ind w:left="720" w:hanging="720"/>
      <w:textAlignment w:val="baseline"/>
    </w:pPr>
    <w:rPr>
      <w:rFonts w:ascii="Palatino" w:eastAsia="Times New Roman" w:hAnsi="Palatino" w:cs="Times New Roman"/>
      <w:szCs w:val="20"/>
    </w:rPr>
  </w:style>
  <w:style w:type="paragraph" w:customStyle="1" w:styleId="a">
    <w:name w:val="a)"/>
    <w:basedOn w:val="Normal"/>
    <w:rsid w:val="00D868B6"/>
    <w:pPr>
      <w:tabs>
        <w:tab w:val="decimal" w:pos="1080"/>
      </w:tabs>
      <w:overflowPunct w:val="0"/>
      <w:autoSpaceDE w:val="0"/>
      <w:autoSpaceDN w:val="0"/>
      <w:adjustRightInd w:val="0"/>
      <w:spacing w:after="40" w:line="260" w:lineRule="exact"/>
      <w:ind w:left="1320" w:hanging="1320"/>
      <w:textAlignment w:val="baseline"/>
    </w:pPr>
    <w:rPr>
      <w:rFonts w:ascii="Palatino" w:eastAsia="Times New Roman" w:hAnsi="Palatino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27963"/>
    <w:rPr>
      <w:color w:val="808080"/>
    </w:rPr>
  </w:style>
  <w:style w:type="paragraph" w:customStyle="1" w:styleId="1multiples">
    <w:name w:val="1.multiples"/>
    <w:basedOn w:val="1"/>
    <w:rsid w:val="0051328F"/>
    <w:pPr>
      <w:spacing w:before="200"/>
    </w:pPr>
  </w:style>
  <w:style w:type="paragraph" w:customStyle="1" w:styleId="Default">
    <w:name w:val="Default"/>
    <w:rsid w:val="0085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4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01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69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rsid w:val="00D868B6"/>
    <w:pPr>
      <w:tabs>
        <w:tab w:val="decimal" w:pos="480"/>
      </w:tabs>
      <w:overflowPunct w:val="0"/>
      <w:autoSpaceDE w:val="0"/>
      <w:autoSpaceDN w:val="0"/>
      <w:adjustRightInd w:val="0"/>
      <w:spacing w:before="280" w:after="120" w:line="260" w:lineRule="exact"/>
      <w:ind w:left="720" w:hanging="720"/>
      <w:textAlignment w:val="baseline"/>
    </w:pPr>
    <w:rPr>
      <w:rFonts w:ascii="Palatino" w:eastAsia="Times New Roman" w:hAnsi="Palatino" w:cs="Times New Roman"/>
      <w:szCs w:val="20"/>
    </w:rPr>
  </w:style>
  <w:style w:type="paragraph" w:customStyle="1" w:styleId="a">
    <w:name w:val="a)"/>
    <w:basedOn w:val="Normal"/>
    <w:rsid w:val="00D868B6"/>
    <w:pPr>
      <w:tabs>
        <w:tab w:val="decimal" w:pos="1080"/>
      </w:tabs>
      <w:overflowPunct w:val="0"/>
      <w:autoSpaceDE w:val="0"/>
      <w:autoSpaceDN w:val="0"/>
      <w:adjustRightInd w:val="0"/>
      <w:spacing w:after="40" w:line="260" w:lineRule="exact"/>
      <w:ind w:left="1320" w:hanging="1320"/>
      <w:textAlignment w:val="baseline"/>
    </w:pPr>
    <w:rPr>
      <w:rFonts w:ascii="Palatino" w:eastAsia="Times New Roman" w:hAnsi="Palatino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27963"/>
    <w:rPr>
      <w:color w:val="808080"/>
    </w:rPr>
  </w:style>
  <w:style w:type="paragraph" w:customStyle="1" w:styleId="1multiples">
    <w:name w:val="1.multiples"/>
    <w:basedOn w:val="1"/>
    <w:rsid w:val="0051328F"/>
    <w:pPr>
      <w:spacing w:before="200"/>
    </w:pPr>
  </w:style>
  <w:style w:type="paragraph" w:customStyle="1" w:styleId="Default">
    <w:name w:val="Default"/>
    <w:rsid w:val="0085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019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Abdulrahman Faisal Al-Betar</dc:creator>
  <cp:lastModifiedBy>Abdulrahman Faisal Al-Betar</cp:lastModifiedBy>
  <cp:revision>4</cp:revision>
  <cp:lastPrinted>2014-11-24T04:51:00Z</cp:lastPrinted>
  <dcterms:created xsi:type="dcterms:W3CDTF">2014-11-24T04:24:00Z</dcterms:created>
  <dcterms:modified xsi:type="dcterms:W3CDTF">2014-11-24T04:51:00Z</dcterms:modified>
</cp:coreProperties>
</file>