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00" w:rsidRDefault="006C2E00" w:rsidP="000C0E16">
      <w:pPr>
        <w:pStyle w:val="Title"/>
        <w:rPr>
          <w:rFonts w:hint="cs"/>
          <w:b/>
          <w:bCs/>
          <w:sz w:val="22"/>
          <w:szCs w:val="22"/>
          <w:rtl/>
        </w:rPr>
      </w:pPr>
    </w:p>
    <w:p w:rsidR="00D8260F" w:rsidRDefault="00D8260F" w:rsidP="000C0E16">
      <w:pPr>
        <w:pStyle w:val="Title"/>
        <w:rPr>
          <w:b/>
          <w:bCs/>
          <w:sz w:val="22"/>
          <w:szCs w:val="22"/>
        </w:rPr>
      </w:pPr>
    </w:p>
    <w:p w:rsidR="00161A44" w:rsidRPr="00A207D5" w:rsidRDefault="00AF1C58" w:rsidP="000C0E16">
      <w:pPr>
        <w:pStyle w:val="Title"/>
        <w:rPr>
          <w:b/>
          <w:bCs/>
          <w:sz w:val="22"/>
          <w:szCs w:val="22"/>
        </w:rPr>
      </w:pPr>
      <w:r w:rsidRPr="00A207D5">
        <w:rPr>
          <w:b/>
          <w:bCs/>
          <w:sz w:val="22"/>
          <w:szCs w:val="22"/>
        </w:rPr>
        <w:t>SYLLABUS</w:t>
      </w:r>
    </w:p>
    <w:p w:rsidR="00161A44" w:rsidRPr="00A207D5" w:rsidRDefault="00161A44" w:rsidP="000C0E16">
      <w:pPr>
        <w:pStyle w:val="Title"/>
        <w:rPr>
          <w:b/>
          <w:bCs/>
          <w:sz w:val="22"/>
          <w:szCs w:val="22"/>
        </w:rPr>
      </w:pPr>
    </w:p>
    <w:p w:rsidR="000C0E16" w:rsidRDefault="002060CC" w:rsidP="00B94515">
      <w:pPr>
        <w:pStyle w:val="Title"/>
        <w:rPr>
          <w:b/>
          <w:bCs/>
          <w:sz w:val="22"/>
          <w:szCs w:val="22"/>
        </w:rPr>
      </w:pPr>
      <w:r w:rsidRPr="00A207D5">
        <w:rPr>
          <w:b/>
          <w:bCs/>
          <w:sz w:val="22"/>
          <w:szCs w:val="22"/>
        </w:rPr>
        <w:t>I</w:t>
      </w:r>
      <w:r w:rsidR="000C0E16" w:rsidRPr="00A207D5">
        <w:rPr>
          <w:b/>
          <w:bCs/>
          <w:sz w:val="22"/>
          <w:szCs w:val="22"/>
        </w:rPr>
        <w:t xml:space="preserve">SE </w:t>
      </w:r>
      <w:r w:rsidR="009D71DD" w:rsidRPr="00A207D5">
        <w:rPr>
          <w:b/>
          <w:bCs/>
          <w:sz w:val="22"/>
          <w:szCs w:val="22"/>
        </w:rPr>
        <w:t>307</w:t>
      </w:r>
      <w:r w:rsidR="00B94515">
        <w:rPr>
          <w:b/>
          <w:bCs/>
          <w:sz w:val="22"/>
          <w:szCs w:val="22"/>
        </w:rPr>
        <w:t xml:space="preserve"> - </w:t>
      </w:r>
      <w:r w:rsidR="009D71DD" w:rsidRPr="00A207D5">
        <w:rPr>
          <w:b/>
          <w:bCs/>
          <w:sz w:val="22"/>
          <w:szCs w:val="22"/>
        </w:rPr>
        <w:t>ENGINEERING</w:t>
      </w:r>
      <w:r w:rsidR="000C0E16" w:rsidRPr="00A207D5">
        <w:rPr>
          <w:b/>
          <w:bCs/>
          <w:sz w:val="22"/>
          <w:szCs w:val="22"/>
        </w:rPr>
        <w:t xml:space="preserve"> ECONOMIC ANALYSIS </w:t>
      </w:r>
    </w:p>
    <w:p w:rsidR="00863711" w:rsidRPr="00A207D5" w:rsidRDefault="00863711" w:rsidP="00F07C4F">
      <w:pPr>
        <w:pStyle w:val="Title"/>
        <w:rPr>
          <w:b/>
          <w:bCs/>
          <w:sz w:val="22"/>
          <w:szCs w:val="22"/>
        </w:rPr>
      </w:pPr>
    </w:p>
    <w:p w:rsidR="00600448" w:rsidRDefault="00600448" w:rsidP="00E82766">
      <w:pPr>
        <w:pStyle w:val="Title"/>
        <w:jc w:val="both"/>
        <w:rPr>
          <w:b/>
          <w:bCs/>
          <w:sz w:val="22"/>
          <w:szCs w:val="22"/>
          <w:u w:val="single"/>
        </w:rPr>
      </w:pPr>
    </w:p>
    <w:p w:rsidR="00D674C4" w:rsidRDefault="004C5273" w:rsidP="00B94515">
      <w:pPr>
        <w:pStyle w:val="Title"/>
        <w:jc w:val="both"/>
        <w:rPr>
          <w:sz w:val="22"/>
          <w:szCs w:val="22"/>
        </w:rPr>
      </w:pPr>
      <w:r w:rsidRPr="00A207D5">
        <w:rPr>
          <w:b/>
          <w:bCs/>
          <w:sz w:val="22"/>
          <w:szCs w:val="22"/>
          <w:u w:val="single"/>
        </w:rPr>
        <w:t>Instructor</w:t>
      </w:r>
      <w:r w:rsidRPr="00A207D5">
        <w:rPr>
          <w:b/>
          <w:bCs/>
          <w:sz w:val="22"/>
          <w:szCs w:val="22"/>
        </w:rPr>
        <w:t>:</w:t>
      </w:r>
      <w:r w:rsidR="000C0E16" w:rsidRPr="00A207D5">
        <w:rPr>
          <w:sz w:val="22"/>
          <w:szCs w:val="22"/>
        </w:rPr>
        <w:t xml:space="preserve"> Dr. </w:t>
      </w:r>
      <w:r w:rsidR="00B94515">
        <w:rPr>
          <w:sz w:val="22"/>
          <w:szCs w:val="22"/>
        </w:rPr>
        <w:t>Aiman El-Maleh</w:t>
      </w:r>
    </w:p>
    <w:p w:rsidR="000C0E16" w:rsidRPr="00A207D5" w:rsidRDefault="00D674C4" w:rsidP="00B94515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Office Location: </w:t>
      </w:r>
      <w:r w:rsidR="007B2A74" w:rsidRPr="00A207D5">
        <w:rPr>
          <w:sz w:val="22"/>
          <w:szCs w:val="22"/>
        </w:rPr>
        <w:t>Building 22</w:t>
      </w:r>
      <w:r w:rsidR="000C0E16" w:rsidRPr="00A207D5">
        <w:rPr>
          <w:sz w:val="22"/>
          <w:szCs w:val="22"/>
        </w:rPr>
        <w:t xml:space="preserve"> Room </w:t>
      </w:r>
      <w:r w:rsidR="00B94515">
        <w:rPr>
          <w:sz w:val="22"/>
          <w:szCs w:val="22"/>
        </w:rPr>
        <w:t>407-5</w:t>
      </w:r>
      <w:r w:rsidR="007B2A74" w:rsidRPr="00A207D5">
        <w:rPr>
          <w:sz w:val="22"/>
          <w:szCs w:val="22"/>
        </w:rPr>
        <w:t>; Phone</w:t>
      </w:r>
      <w:r w:rsidR="000C0E16" w:rsidRPr="00A207D5">
        <w:rPr>
          <w:sz w:val="22"/>
          <w:szCs w:val="22"/>
        </w:rPr>
        <w:t xml:space="preserve"> 860 – </w:t>
      </w:r>
      <w:r w:rsidR="00B94515">
        <w:rPr>
          <w:sz w:val="22"/>
          <w:szCs w:val="22"/>
        </w:rPr>
        <w:t>2218</w:t>
      </w:r>
      <w:r w:rsidR="007B2A74" w:rsidRPr="00A207D5">
        <w:rPr>
          <w:sz w:val="22"/>
          <w:szCs w:val="22"/>
        </w:rPr>
        <w:t>; E</w:t>
      </w:r>
      <w:r w:rsidR="000C0E16" w:rsidRPr="00A207D5">
        <w:rPr>
          <w:sz w:val="22"/>
          <w:szCs w:val="22"/>
        </w:rPr>
        <w:t xml:space="preserve">-mail: </w:t>
      </w:r>
      <w:hyperlink r:id="rId6" w:history="1">
        <w:r w:rsidR="00B94515" w:rsidRPr="00746EA1">
          <w:rPr>
            <w:rStyle w:val="Hyperlink"/>
            <w:sz w:val="22"/>
            <w:szCs w:val="22"/>
          </w:rPr>
          <w:t>aimane@kfupm.edu.sa</w:t>
        </w:r>
      </w:hyperlink>
    </w:p>
    <w:p w:rsidR="000C0E16" w:rsidRPr="00A207D5" w:rsidRDefault="000C0E16" w:rsidP="000C0E16">
      <w:pPr>
        <w:pStyle w:val="Title"/>
        <w:jc w:val="both"/>
        <w:rPr>
          <w:sz w:val="22"/>
          <w:szCs w:val="22"/>
        </w:rPr>
      </w:pPr>
      <w:r w:rsidRPr="00A207D5">
        <w:rPr>
          <w:sz w:val="22"/>
          <w:szCs w:val="22"/>
        </w:rPr>
        <w:t> </w:t>
      </w:r>
    </w:p>
    <w:p w:rsidR="000C0E16" w:rsidRPr="00A207D5" w:rsidRDefault="000C0E16" w:rsidP="003D6692">
      <w:pPr>
        <w:pStyle w:val="Title"/>
        <w:jc w:val="both"/>
        <w:rPr>
          <w:sz w:val="22"/>
          <w:szCs w:val="22"/>
        </w:rPr>
      </w:pPr>
      <w:r w:rsidRPr="00A207D5">
        <w:rPr>
          <w:b/>
          <w:bCs/>
          <w:sz w:val="22"/>
          <w:szCs w:val="22"/>
          <w:u w:val="single"/>
        </w:rPr>
        <w:t>Office Hours</w:t>
      </w:r>
      <w:r w:rsidRPr="006F59A0">
        <w:rPr>
          <w:b/>
          <w:bCs/>
          <w:sz w:val="22"/>
          <w:szCs w:val="22"/>
        </w:rPr>
        <w:t>:</w:t>
      </w:r>
      <w:r w:rsidR="009179AB">
        <w:rPr>
          <w:sz w:val="22"/>
          <w:szCs w:val="22"/>
        </w:rPr>
        <w:t xml:space="preserve"> </w:t>
      </w:r>
      <w:r w:rsidR="00B94515">
        <w:rPr>
          <w:sz w:val="22"/>
          <w:szCs w:val="22"/>
        </w:rPr>
        <w:t xml:space="preserve">UMTW </w:t>
      </w:r>
      <w:r w:rsidR="003D6692">
        <w:rPr>
          <w:sz w:val="22"/>
          <w:szCs w:val="22"/>
        </w:rPr>
        <w:t>12</w:t>
      </w:r>
      <w:r w:rsidR="00255210">
        <w:rPr>
          <w:sz w:val="22"/>
          <w:szCs w:val="22"/>
        </w:rPr>
        <w:t>:</w:t>
      </w:r>
      <w:r w:rsidR="003D6692">
        <w:rPr>
          <w:sz w:val="22"/>
          <w:szCs w:val="22"/>
        </w:rPr>
        <w:t>15</w:t>
      </w:r>
      <w:r w:rsidR="00255210">
        <w:rPr>
          <w:sz w:val="22"/>
          <w:szCs w:val="22"/>
        </w:rPr>
        <w:t xml:space="preserve"> – 1:</w:t>
      </w:r>
      <w:r w:rsidR="003D6692">
        <w:rPr>
          <w:sz w:val="22"/>
          <w:szCs w:val="22"/>
        </w:rPr>
        <w:t>0</w:t>
      </w:r>
      <w:r w:rsidR="00366CCB">
        <w:rPr>
          <w:sz w:val="22"/>
          <w:szCs w:val="22"/>
        </w:rPr>
        <w:t>0</w:t>
      </w:r>
      <w:r w:rsidR="003D6692">
        <w:rPr>
          <w:sz w:val="22"/>
          <w:szCs w:val="22"/>
        </w:rPr>
        <w:t xml:space="preserve"> p</w:t>
      </w:r>
      <w:r w:rsidR="00255210">
        <w:rPr>
          <w:sz w:val="22"/>
          <w:szCs w:val="22"/>
        </w:rPr>
        <w:t>m O</w:t>
      </w:r>
      <w:r w:rsidR="00CF3BE9">
        <w:rPr>
          <w:sz w:val="22"/>
          <w:szCs w:val="22"/>
        </w:rPr>
        <w:t>R</w:t>
      </w:r>
      <w:r w:rsidR="00A110C8">
        <w:rPr>
          <w:sz w:val="22"/>
          <w:szCs w:val="22"/>
        </w:rPr>
        <w:t xml:space="preserve"> </w:t>
      </w:r>
      <w:r w:rsidRPr="00A207D5">
        <w:rPr>
          <w:sz w:val="22"/>
          <w:szCs w:val="22"/>
        </w:rPr>
        <w:t xml:space="preserve">by </w:t>
      </w:r>
      <w:r w:rsidR="00D72AEE">
        <w:rPr>
          <w:sz w:val="22"/>
          <w:szCs w:val="22"/>
        </w:rPr>
        <w:t xml:space="preserve">an </w:t>
      </w:r>
      <w:r w:rsidRPr="00A207D5">
        <w:rPr>
          <w:sz w:val="22"/>
          <w:szCs w:val="22"/>
        </w:rPr>
        <w:t>appointment.</w:t>
      </w:r>
    </w:p>
    <w:p w:rsidR="000C0E16" w:rsidRPr="00A207D5" w:rsidRDefault="000C0E16" w:rsidP="000C0E16">
      <w:pPr>
        <w:pStyle w:val="Title"/>
        <w:jc w:val="both"/>
        <w:rPr>
          <w:sz w:val="22"/>
          <w:szCs w:val="22"/>
        </w:rPr>
      </w:pPr>
      <w:r w:rsidRPr="00A207D5">
        <w:rPr>
          <w:sz w:val="22"/>
          <w:szCs w:val="22"/>
        </w:rPr>
        <w:t> </w:t>
      </w:r>
    </w:p>
    <w:p w:rsidR="000C0E16" w:rsidRPr="00A207D5" w:rsidRDefault="000C0E16" w:rsidP="00E57004">
      <w:pPr>
        <w:pStyle w:val="Title"/>
        <w:jc w:val="both"/>
        <w:rPr>
          <w:sz w:val="22"/>
          <w:szCs w:val="22"/>
        </w:rPr>
      </w:pPr>
      <w:r w:rsidRPr="00A207D5">
        <w:rPr>
          <w:b/>
          <w:bCs/>
          <w:sz w:val="22"/>
          <w:szCs w:val="22"/>
          <w:u w:val="single"/>
        </w:rPr>
        <w:t>Text</w:t>
      </w:r>
      <w:r w:rsidRPr="00A207D5">
        <w:rPr>
          <w:sz w:val="22"/>
          <w:szCs w:val="22"/>
        </w:rPr>
        <w:t xml:space="preserve">:  Park, Chan S., </w:t>
      </w:r>
      <w:r w:rsidRPr="00936D42">
        <w:rPr>
          <w:b/>
          <w:bCs/>
          <w:sz w:val="22"/>
          <w:szCs w:val="22"/>
          <w:u w:val="single"/>
        </w:rPr>
        <w:t>Fundamentals of Engineering Economics</w:t>
      </w:r>
      <w:r w:rsidRPr="00A207D5">
        <w:rPr>
          <w:sz w:val="22"/>
          <w:szCs w:val="22"/>
          <w:u w:val="single"/>
        </w:rPr>
        <w:t>,</w:t>
      </w:r>
      <w:r w:rsidR="00373A54" w:rsidRPr="00373A54">
        <w:rPr>
          <w:sz w:val="22"/>
          <w:szCs w:val="22"/>
        </w:rPr>
        <w:t xml:space="preserve"> </w:t>
      </w:r>
      <w:r w:rsidR="00E57004">
        <w:rPr>
          <w:sz w:val="22"/>
          <w:szCs w:val="22"/>
        </w:rPr>
        <w:t>3</w:t>
      </w:r>
      <w:r w:rsidR="00E57004" w:rsidRPr="00E57004">
        <w:rPr>
          <w:sz w:val="22"/>
          <w:szCs w:val="22"/>
          <w:vertAlign w:val="superscript"/>
        </w:rPr>
        <w:t>rd</w:t>
      </w:r>
      <w:r w:rsidR="00C75A4F" w:rsidRPr="00A207D5">
        <w:rPr>
          <w:sz w:val="22"/>
          <w:szCs w:val="22"/>
        </w:rPr>
        <w:t>Ed</w:t>
      </w:r>
      <w:r w:rsidRPr="00A207D5">
        <w:rPr>
          <w:sz w:val="22"/>
          <w:szCs w:val="22"/>
        </w:rPr>
        <w:t>., Prentice Hall (20</w:t>
      </w:r>
      <w:r w:rsidR="00E57004">
        <w:rPr>
          <w:sz w:val="22"/>
          <w:szCs w:val="22"/>
        </w:rPr>
        <w:t>13</w:t>
      </w:r>
      <w:r w:rsidRPr="00A207D5">
        <w:rPr>
          <w:sz w:val="22"/>
          <w:szCs w:val="22"/>
        </w:rPr>
        <w:t>)</w:t>
      </w:r>
    </w:p>
    <w:p w:rsidR="000C0E16" w:rsidRPr="00A207D5" w:rsidRDefault="000C0E16" w:rsidP="000C0E16">
      <w:pPr>
        <w:pStyle w:val="Title"/>
        <w:jc w:val="both"/>
        <w:rPr>
          <w:sz w:val="22"/>
          <w:szCs w:val="22"/>
        </w:rPr>
      </w:pPr>
    </w:p>
    <w:p w:rsidR="00191160" w:rsidRPr="003C5666" w:rsidRDefault="00191160" w:rsidP="004C5273">
      <w:pPr>
        <w:pStyle w:val="Title"/>
        <w:jc w:val="both"/>
        <w:rPr>
          <w:b/>
          <w:bCs/>
          <w:sz w:val="16"/>
          <w:szCs w:val="16"/>
          <w:u w:val="single"/>
        </w:rPr>
      </w:pPr>
    </w:p>
    <w:p w:rsidR="004C5273" w:rsidRPr="00A207D5" w:rsidRDefault="004C5273" w:rsidP="004C5273">
      <w:pPr>
        <w:pStyle w:val="Title"/>
        <w:jc w:val="both"/>
        <w:rPr>
          <w:sz w:val="22"/>
          <w:szCs w:val="22"/>
        </w:rPr>
      </w:pPr>
      <w:r w:rsidRPr="00A207D5">
        <w:rPr>
          <w:b/>
          <w:bCs/>
          <w:sz w:val="22"/>
          <w:szCs w:val="22"/>
          <w:u w:val="single"/>
        </w:rPr>
        <w:t>Objectives</w:t>
      </w:r>
      <w:r w:rsidRPr="00A207D5">
        <w:rPr>
          <w:b/>
          <w:bCs/>
          <w:sz w:val="22"/>
          <w:szCs w:val="22"/>
        </w:rPr>
        <w:t>:</w:t>
      </w:r>
    </w:p>
    <w:p w:rsidR="00475414" w:rsidRDefault="00475414" w:rsidP="00475414">
      <w:pPr>
        <w:pStyle w:val="Title"/>
        <w:spacing w:line="276" w:lineRule="auto"/>
        <w:jc w:val="both"/>
        <w:rPr>
          <w:sz w:val="22"/>
          <w:szCs w:val="22"/>
        </w:rPr>
      </w:pPr>
    </w:p>
    <w:p w:rsidR="00F7644C" w:rsidRDefault="00F7644C" w:rsidP="00057E7E">
      <w:pPr>
        <w:pStyle w:val="Title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7644C">
        <w:rPr>
          <w:sz w:val="22"/>
          <w:szCs w:val="22"/>
        </w:rPr>
        <w:t xml:space="preserve">This course is about making decisions. </w:t>
      </w:r>
      <w:r w:rsidR="00475414" w:rsidRPr="00F7644C">
        <w:rPr>
          <w:sz w:val="22"/>
          <w:szCs w:val="22"/>
        </w:rPr>
        <w:t xml:space="preserve">The purpose of this course is to </w:t>
      </w:r>
      <w:r w:rsidR="00057E7E" w:rsidRPr="00F7644C">
        <w:rPr>
          <w:sz w:val="22"/>
          <w:szCs w:val="22"/>
        </w:rPr>
        <w:t xml:space="preserve">develop tools and properly analyze and solve the economic problems that are commonly faced by engineers. </w:t>
      </w:r>
    </w:p>
    <w:p w:rsidR="00116FBC" w:rsidRPr="00F7644C" w:rsidRDefault="00057E7E" w:rsidP="00057E7E">
      <w:pPr>
        <w:pStyle w:val="Title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7644C">
        <w:rPr>
          <w:sz w:val="22"/>
          <w:szCs w:val="22"/>
        </w:rPr>
        <w:t>Through using the</w:t>
      </w:r>
      <w:r w:rsidR="00475414" w:rsidRPr="00F7644C">
        <w:rPr>
          <w:sz w:val="22"/>
          <w:szCs w:val="22"/>
        </w:rPr>
        <w:t xml:space="preserve"> basic principles, concepts, and methodology of engineering economics also address</w:t>
      </w:r>
      <w:r w:rsidRPr="00F7644C">
        <w:rPr>
          <w:sz w:val="22"/>
          <w:szCs w:val="22"/>
        </w:rPr>
        <w:t>es</w:t>
      </w:r>
      <w:r w:rsidR="00475414" w:rsidRPr="00F7644C">
        <w:rPr>
          <w:sz w:val="22"/>
          <w:szCs w:val="22"/>
        </w:rPr>
        <w:t xml:space="preserve"> the practical c</w:t>
      </w:r>
      <w:r w:rsidR="000D236B" w:rsidRPr="00F7644C">
        <w:rPr>
          <w:sz w:val="22"/>
          <w:szCs w:val="22"/>
        </w:rPr>
        <w:t xml:space="preserve">oncerns of </w:t>
      </w:r>
      <w:r w:rsidRPr="00F7644C">
        <w:rPr>
          <w:sz w:val="22"/>
          <w:szCs w:val="22"/>
        </w:rPr>
        <w:t>engineers</w:t>
      </w:r>
      <w:r w:rsidR="005D7A2B" w:rsidRPr="00F7644C">
        <w:rPr>
          <w:sz w:val="22"/>
          <w:szCs w:val="22"/>
        </w:rPr>
        <w:t>.</w:t>
      </w:r>
    </w:p>
    <w:p w:rsidR="008D5E94" w:rsidRPr="00815E89" w:rsidRDefault="00116FBC" w:rsidP="00B15402">
      <w:pPr>
        <w:pStyle w:val="Title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 satisfy the very practical needs of the engineer toward making informed financial decisions when acting as a team member or project manager</w:t>
      </w:r>
      <w:r w:rsidR="007B2A74">
        <w:rPr>
          <w:sz w:val="22"/>
          <w:szCs w:val="22"/>
        </w:rPr>
        <w:t xml:space="preserve"> </w:t>
      </w:r>
      <w:r w:rsidR="000135BD">
        <w:rPr>
          <w:sz w:val="22"/>
          <w:szCs w:val="22"/>
        </w:rPr>
        <w:t>for engineering projects</w:t>
      </w:r>
      <w:r>
        <w:rPr>
          <w:sz w:val="22"/>
          <w:szCs w:val="22"/>
        </w:rPr>
        <w:t>.</w:t>
      </w:r>
    </w:p>
    <w:p w:rsidR="008D5E94" w:rsidRPr="00815E89" w:rsidRDefault="00390553" w:rsidP="00B15402">
      <w:pPr>
        <w:pStyle w:val="Title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 incorporate all critical decision-making tools</w:t>
      </w:r>
      <w:r w:rsidR="000D236B" w:rsidRPr="00815E89">
        <w:rPr>
          <w:sz w:val="22"/>
          <w:szCs w:val="22"/>
        </w:rPr>
        <w:t xml:space="preserve"> needed for precise presentation of the effect of the time value of money on engineering decision making. </w:t>
      </w:r>
    </w:p>
    <w:p w:rsidR="00DF01D9" w:rsidRDefault="000D236B" w:rsidP="00762AD3">
      <w:pPr>
        <w:pStyle w:val="Title"/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15E89">
        <w:rPr>
          <w:sz w:val="22"/>
          <w:szCs w:val="22"/>
        </w:rPr>
        <w:t xml:space="preserve">The tools include </w:t>
      </w:r>
      <w:r w:rsidRPr="00943973">
        <w:rPr>
          <w:b/>
          <w:sz w:val="22"/>
          <w:szCs w:val="22"/>
        </w:rPr>
        <w:t xml:space="preserve">present worth analysis, annual cash flow, rate of return, incremental analysis, future worth analysis, </w:t>
      </w:r>
      <w:r w:rsidRPr="007B2A74">
        <w:rPr>
          <w:sz w:val="22"/>
          <w:szCs w:val="22"/>
        </w:rPr>
        <w:t>and</w:t>
      </w:r>
      <w:r w:rsidRPr="00943973">
        <w:rPr>
          <w:b/>
          <w:sz w:val="22"/>
          <w:szCs w:val="22"/>
        </w:rPr>
        <w:t xml:space="preserve"> payback period.</w:t>
      </w:r>
      <w:r w:rsidRPr="00815E89">
        <w:rPr>
          <w:sz w:val="22"/>
          <w:szCs w:val="22"/>
        </w:rPr>
        <w:t xml:space="preserve"> The course also covers such topics as </w:t>
      </w:r>
      <w:r w:rsidRPr="00943973">
        <w:rPr>
          <w:b/>
          <w:sz w:val="22"/>
          <w:szCs w:val="22"/>
        </w:rPr>
        <w:t xml:space="preserve">depreciation, replacement analysis, inflation, </w:t>
      </w:r>
      <w:r w:rsidRPr="007B2A74">
        <w:rPr>
          <w:sz w:val="22"/>
          <w:szCs w:val="22"/>
        </w:rPr>
        <w:t>and</w:t>
      </w:r>
      <w:r w:rsidRPr="00943973">
        <w:rPr>
          <w:b/>
          <w:sz w:val="22"/>
          <w:szCs w:val="22"/>
        </w:rPr>
        <w:t xml:space="preserve"> deflation.</w:t>
      </w:r>
    </w:p>
    <w:p w:rsidR="009D2901" w:rsidRDefault="009D2901" w:rsidP="009D2901">
      <w:pPr>
        <w:pStyle w:val="Title"/>
        <w:spacing w:line="276" w:lineRule="auto"/>
        <w:ind w:left="720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6678"/>
      </w:tblGrid>
      <w:tr w:rsidR="009D2901" w:rsidRPr="00CB035B" w:rsidTr="00116E53">
        <w:tc>
          <w:tcPr>
            <w:tcW w:w="2178" w:type="dxa"/>
          </w:tcPr>
          <w:p w:rsidR="009D2901" w:rsidRDefault="009D2901" w:rsidP="00116E53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B035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  <w:p w:rsidR="009D2901" w:rsidRPr="00CB035B" w:rsidRDefault="009D2901" w:rsidP="00116E53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6678" w:type="dxa"/>
          </w:tcPr>
          <w:p w:rsidR="009D2901" w:rsidRPr="00CB035B" w:rsidRDefault="009D2901" w:rsidP="009D2901">
            <w:pPr>
              <w:numPr>
                <w:ilvl w:val="0"/>
                <w:numId w:val="13"/>
              </w:numPr>
              <w:tabs>
                <w:tab w:val="clear" w:pos="1080"/>
              </w:tabs>
              <w:ind w:left="34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B035B">
              <w:rPr>
                <w:rFonts w:asciiTheme="majorBidi" w:hAnsiTheme="majorBidi" w:cstheme="majorBidi"/>
                <w:sz w:val="22"/>
                <w:szCs w:val="22"/>
              </w:rPr>
              <w:t>Evaluate the economic feasibility of investments related to engineering projects. (b, e, k)</w:t>
            </w:r>
          </w:p>
          <w:p w:rsidR="009D2901" w:rsidRPr="00CB035B" w:rsidRDefault="009D2901" w:rsidP="009D2901">
            <w:pPr>
              <w:numPr>
                <w:ilvl w:val="0"/>
                <w:numId w:val="13"/>
              </w:numPr>
              <w:tabs>
                <w:tab w:val="clear" w:pos="1080"/>
              </w:tabs>
              <w:ind w:left="34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B035B">
              <w:rPr>
                <w:rFonts w:asciiTheme="majorBidi" w:hAnsiTheme="majorBidi" w:cstheme="majorBidi"/>
                <w:sz w:val="22"/>
                <w:szCs w:val="22"/>
              </w:rPr>
              <w:t>Assess the impact of depreciation, taxation and other economic factors on projects' feasibility. (a)</w:t>
            </w:r>
          </w:p>
          <w:p w:rsidR="009D2901" w:rsidRPr="00CB035B" w:rsidRDefault="009D2901" w:rsidP="009D2901">
            <w:pPr>
              <w:numPr>
                <w:ilvl w:val="0"/>
                <w:numId w:val="13"/>
              </w:numPr>
              <w:tabs>
                <w:tab w:val="clear" w:pos="1080"/>
              </w:tabs>
              <w:ind w:left="34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B035B">
              <w:rPr>
                <w:rFonts w:asciiTheme="majorBidi" w:hAnsiTheme="majorBidi" w:cstheme="majorBidi"/>
                <w:sz w:val="22"/>
                <w:szCs w:val="22"/>
              </w:rPr>
              <w:t>Conduct sensitivity analysis on key compounding parameters. (a, k)</w:t>
            </w:r>
          </w:p>
          <w:p w:rsidR="009D2901" w:rsidRPr="00CB035B" w:rsidRDefault="009D2901" w:rsidP="009D2901">
            <w:pPr>
              <w:numPr>
                <w:ilvl w:val="0"/>
                <w:numId w:val="13"/>
              </w:numPr>
              <w:tabs>
                <w:tab w:val="clear" w:pos="1080"/>
              </w:tabs>
              <w:ind w:left="34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B035B">
              <w:rPr>
                <w:rFonts w:asciiTheme="majorBidi" w:hAnsiTheme="majorBidi" w:cstheme="majorBidi"/>
                <w:sz w:val="22"/>
                <w:szCs w:val="22"/>
              </w:rPr>
              <w:t>Develop policies for assets replacement. (a)</w:t>
            </w:r>
          </w:p>
          <w:p w:rsidR="009D2901" w:rsidRPr="00CB035B" w:rsidRDefault="009D2901" w:rsidP="009D2901">
            <w:pPr>
              <w:numPr>
                <w:ilvl w:val="0"/>
                <w:numId w:val="13"/>
              </w:numPr>
              <w:tabs>
                <w:tab w:val="clear" w:pos="1080"/>
              </w:tabs>
              <w:ind w:left="34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B035B">
              <w:rPr>
                <w:rFonts w:asciiTheme="majorBidi" w:hAnsiTheme="majorBidi" w:cstheme="majorBidi"/>
                <w:sz w:val="22"/>
                <w:szCs w:val="22"/>
              </w:rPr>
              <w:t>Assess alternative financing modes. (a)</w:t>
            </w:r>
          </w:p>
          <w:p w:rsidR="009D2901" w:rsidRPr="000D295B" w:rsidRDefault="009D2901" w:rsidP="000D295B">
            <w:pPr>
              <w:numPr>
                <w:ilvl w:val="0"/>
                <w:numId w:val="13"/>
              </w:numPr>
              <w:tabs>
                <w:tab w:val="clear" w:pos="1080"/>
              </w:tabs>
              <w:ind w:left="34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B035B">
              <w:rPr>
                <w:rFonts w:asciiTheme="majorBidi" w:hAnsiTheme="majorBidi" w:cstheme="majorBidi"/>
                <w:sz w:val="22"/>
                <w:szCs w:val="22"/>
              </w:rPr>
              <w:t>Make financially prudent decisions in everyday life (car/home loans or investments). (e, h)</w:t>
            </w:r>
          </w:p>
        </w:tc>
      </w:tr>
    </w:tbl>
    <w:p w:rsidR="004C5273" w:rsidRPr="00A207D5" w:rsidRDefault="004C5273" w:rsidP="004C5273">
      <w:pPr>
        <w:pStyle w:val="Title"/>
        <w:jc w:val="left"/>
        <w:rPr>
          <w:b/>
          <w:bCs/>
          <w:sz w:val="22"/>
          <w:szCs w:val="22"/>
          <w:u w:val="single"/>
        </w:rPr>
      </w:pPr>
      <w:r w:rsidRPr="00A207D5">
        <w:rPr>
          <w:b/>
          <w:bCs/>
          <w:sz w:val="22"/>
          <w:szCs w:val="22"/>
          <w:u w:val="single"/>
        </w:rPr>
        <w:t>Topics of the course:</w:t>
      </w:r>
    </w:p>
    <w:p w:rsidR="004C5273" w:rsidRPr="00A207D5" w:rsidRDefault="004C5273" w:rsidP="004C5273">
      <w:pPr>
        <w:pStyle w:val="Title"/>
        <w:jc w:val="left"/>
        <w:rPr>
          <w:b/>
          <w:bCs/>
          <w:sz w:val="22"/>
          <w:szCs w:val="22"/>
        </w:rPr>
      </w:pPr>
    </w:p>
    <w:p w:rsidR="009D2901" w:rsidRDefault="004C5273" w:rsidP="00ED76C3">
      <w:pPr>
        <w:pStyle w:val="Title"/>
        <w:spacing w:line="360" w:lineRule="auto"/>
        <w:ind w:left="360"/>
        <w:jc w:val="left"/>
        <w:rPr>
          <w:b/>
          <w:bCs/>
          <w:sz w:val="22"/>
          <w:szCs w:val="22"/>
        </w:rPr>
      </w:pPr>
      <w:r w:rsidRPr="00DE4F7F">
        <w:rPr>
          <w:b/>
          <w:bCs/>
          <w:sz w:val="22"/>
          <w:szCs w:val="22"/>
        </w:rPr>
        <w:t>Chapter 1</w:t>
      </w:r>
      <w:r w:rsidRPr="00A207D5">
        <w:rPr>
          <w:sz w:val="22"/>
          <w:szCs w:val="22"/>
        </w:rPr>
        <w:t xml:space="preserve">    Engineering Economic Decisions  </w:t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  <w:t>(Ch1~</w:t>
      </w:r>
      <w:r w:rsidR="00ED76C3">
        <w:rPr>
          <w:sz w:val="22"/>
          <w:szCs w:val="22"/>
        </w:rPr>
        <w:t>2 Lectures</w:t>
      </w:r>
      <w:r w:rsidR="009D2901">
        <w:rPr>
          <w:sz w:val="22"/>
          <w:szCs w:val="22"/>
        </w:rPr>
        <w:t>)</w:t>
      </w:r>
      <w:r w:rsidR="00DF01D9">
        <w:rPr>
          <w:sz w:val="22"/>
          <w:szCs w:val="22"/>
        </w:rPr>
        <w:tab/>
      </w:r>
    </w:p>
    <w:p w:rsidR="004C5273" w:rsidRPr="00A207D5" w:rsidRDefault="004C5273" w:rsidP="00B94515">
      <w:pPr>
        <w:pStyle w:val="Title"/>
        <w:spacing w:line="360" w:lineRule="auto"/>
        <w:ind w:left="360"/>
        <w:jc w:val="left"/>
        <w:rPr>
          <w:sz w:val="22"/>
          <w:szCs w:val="22"/>
        </w:rPr>
      </w:pPr>
      <w:r w:rsidRPr="00DE4F7F">
        <w:rPr>
          <w:b/>
          <w:bCs/>
          <w:sz w:val="22"/>
          <w:szCs w:val="22"/>
        </w:rPr>
        <w:t>Chapter 2</w:t>
      </w:r>
      <w:r w:rsidRPr="00A207D5">
        <w:rPr>
          <w:sz w:val="22"/>
          <w:szCs w:val="22"/>
        </w:rPr>
        <w:t xml:space="preserve">    Time Value of Money </w:t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  <w:t>(Ch2~</w:t>
      </w:r>
      <w:r w:rsidR="00ED76C3">
        <w:rPr>
          <w:sz w:val="22"/>
          <w:szCs w:val="22"/>
        </w:rPr>
        <w:t>4 Lectures</w:t>
      </w:r>
      <w:r w:rsidR="009D2901">
        <w:rPr>
          <w:sz w:val="22"/>
          <w:szCs w:val="22"/>
        </w:rPr>
        <w:t>)</w:t>
      </w:r>
      <w:r w:rsidR="00B000F7" w:rsidRPr="00B000F7">
        <w:rPr>
          <w:b/>
          <w:bCs/>
          <w:sz w:val="28"/>
          <w:szCs w:val="28"/>
          <w:vertAlign w:val="subscript"/>
        </w:rPr>
        <w:t xml:space="preserve"> </w:t>
      </w:r>
      <w:r w:rsidR="00ED76C3">
        <w:rPr>
          <w:sz w:val="22"/>
          <w:szCs w:val="22"/>
        </w:rPr>
        <w:tab/>
      </w:r>
    </w:p>
    <w:p w:rsidR="009D2901" w:rsidRDefault="004C5273" w:rsidP="00ED76C3">
      <w:pPr>
        <w:pStyle w:val="Title"/>
        <w:spacing w:line="360" w:lineRule="auto"/>
        <w:ind w:left="360"/>
        <w:jc w:val="left"/>
        <w:rPr>
          <w:sz w:val="22"/>
          <w:szCs w:val="22"/>
        </w:rPr>
      </w:pPr>
      <w:r w:rsidRPr="001042E9">
        <w:rPr>
          <w:b/>
          <w:bCs/>
          <w:sz w:val="22"/>
          <w:szCs w:val="22"/>
          <w:u w:val="single"/>
        </w:rPr>
        <w:t>Chapter 3</w:t>
      </w:r>
      <w:r w:rsidRPr="001042E9">
        <w:rPr>
          <w:sz w:val="22"/>
          <w:szCs w:val="22"/>
          <w:u w:val="single"/>
        </w:rPr>
        <w:t xml:space="preserve">    Understanding Money Management</w:t>
      </w:r>
      <w:r w:rsidR="009D2901" w:rsidRPr="001042E9">
        <w:rPr>
          <w:sz w:val="22"/>
          <w:szCs w:val="22"/>
          <w:u w:val="single"/>
        </w:rPr>
        <w:tab/>
      </w:r>
      <w:r w:rsidR="009D2901" w:rsidRPr="001042E9">
        <w:rPr>
          <w:sz w:val="22"/>
          <w:szCs w:val="22"/>
          <w:u w:val="single"/>
        </w:rPr>
        <w:tab/>
      </w:r>
      <w:r w:rsidR="009D2901" w:rsidRPr="001042E9">
        <w:rPr>
          <w:sz w:val="22"/>
          <w:szCs w:val="22"/>
          <w:u w:val="single"/>
        </w:rPr>
        <w:tab/>
        <w:t>(Ch3~</w:t>
      </w:r>
      <w:r w:rsidR="00ED76C3" w:rsidRPr="001042E9">
        <w:rPr>
          <w:sz w:val="22"/>
          <w:szCs w:val="22"/>
          <w:u w:val="single"/>
        </w:rPr>
        <w:t>2 Lectures</w:t>
      </w:r>
      <w:r w:rsidR="009D2901" w:rsidRPr="001042E9">
        <w:rPr>
          <w:sz w:val="22"/>
          <w:szCs w:val="22"/>
          <w:u w:val="single"/>
        </w:rPr>
        <w:t>)</w:t>
      </w:r>
      <w:r w:rsidR="006A0E31">
        <w:rPr>
          <w:sz w:val="22"/>
          <w:szCs w:val="22"/>
        </w:rPr>
        <w:t xml:space="preserve"> </w:t>
      </w:r>
      <w:r w:rsidR="006A0E31" w:rsidRPr="00ED76C3">
        <w:rPr>
          <w:b/>
          <w:bCs/>
          <w:sz w:val="28"/>
          <w:szCs w:val="28"/>
          <w:vertAlign w:val="subscript"/>
        </w:rPr>
        <w:t>-------------EXAM I</w:t>
      </w:r>
    </w:p>
    <w:p w:rsidR="004C5273" w:rsidRPr="00A207D5" w:rsidRDefault="004C5273" w:rsidP="001042E9">
      <w:pPr>
        <w:pStyle w:val="Title"/>
        <w:spacing w:line="360" w:lineRule="auto"/>
        <w:ind w:left="360"/>
        <w:jc w:val="left"/>
        <w:rPr>
          <w:sz w:val="22"/>
          <w:szCs w:val="22"/>
        </w:rPr>
      </w:pPr>
      <w:r w:rsidRPr="00DE4F7F">
        <w:rPr>
          <w:b/>
          <w:bCs/>
          <w:sz w:val="22"/>
          <w:szCs w:val="22"/>
        </w:rPr>
        <w:t>Chapter 4</w:t>
      </w:r>
      <w:r w:rsidRPr="00A207D5">
        <w:rPr>
          <w:sz w:val="22"/>
          <w:szCs w:val="22"/>
        </w:rPr>
        <w:t xml:space="preserve">    Equivalence Calculations under Inflation</w:t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  <w:t>(Ch4~</w:t>
      </w:r>
      <w:r w:rsidR="001042E9">
        <w:rPr>
          <w:sz w:val="22"/>
          <w:szCs w:val="22"/>
        </w:rPr>
        <w:t>2 Lectures</w:t>
      </w:r>
      <w:r w:rsidR="009D2901">
        <w:rPr>
          <w:sz w:val="22"/>
          <w:szCs w:val="22"/>
        </w:rPr>
        <w:t>)</w:t>
      </w:r>
    </w:p>
    <w:p w:rsidR="009D2901" w:rsidRDefault="004C5273" w:rsidP="001042E9">
      <w:pPr>
        <w:pStyle w:val="Title"/>
        <w:spacing w:line="360" w:lineRule="auto"/>
        <w:ind w:left="360"/>
        <w:jc w:val="left"/>
        <w:rPr>
          <w:b/>
          <w:bCs/>
          <w:sz w:val="22"/>
          <w:szCs w:val="22"/>
        </w:rPr>
      </w:pPr>
      <w:r w:rsidRPr="00DE4F7F">
        <w:rPr>
          <w:b/>
          <w:bCs/>
          <w:sz w:val="22"/>
          <w:szCs w:val="22"/>
        </w:rPr>
        <w:t>Chapter 5</w:t>
      </w:r>
      <w:r w:rsidRPr="00A207D5">
        <w:rPr>
          <w:sz w:val="22"/>
          <w:szCs w:val="22"/>
        </w:rPr>
        <w:t xml:space="preserve">    Present</w:t>
      </w:r>
      <w:r w:rsidR="00390553">
        <w:rPr>
          <w:sz w:val="22"/>
          <w:szCs w:val="22"/>
        </w:rPr>
        <w:t>-W</w:t>
      </w:r>
      <w:r w:rsidR="009A0EEF" w:rsidRPr="00A207D5">
        <w:rPr>
          <w:sz w:val="22"/>
          <w:szCs w:val="22"/>
        </w:rPr>
        <w:t>orth</w:t>
      </w:r>
      <w:r w:rsidRPr="00A207D5">
        <w:rPr>
          <w:sz w:val="22"/>
          <w:szCs w:val="22"/>
        </w:rPr>
        <w:t xml:space="preserve"> Analysis</w:t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  <w:t>(Ch5~</w:t>
      </w:r>
      <w:r w:rsidR="001042E9">
        <w:rPr>
          <w:sz w:val="22"/>
          <w:szCs w:val="22"/>
        </w:rPr>
        <w:t>3 Lectures</w:t>
      </w:r>
      <w:r w:rsidR="009D2901">
        <w:rPr>
          <w:sz w:val="22"/>
          <w:szCs w:val="22"/>
        </w:rPr>
        <w:t>)</w:t>
      </w:r>
    </w:p>
    <w:p w:rsidR="004C5273" w:rsidRPr="00FF2203" w:rsidRDefault="004C5273" w:rsidP="00FF2203">
      <w:pPr>
        <w:pStyle w:val="Title"/>
        <w:spacing w:line="360" w:lineRule="auto"/>
        <w:ind w:left="360"/>
        <w:jc w:val="left"/>
        <w:rPr>
          <w:b/>
          <w:bCs/>
          <w:sz w:val="22"/>
          <w:szCs w:val="22"/>
          <w:vertAlign w:val="subscript"/>
        </w:rPr>
      </w:pPr>
      <w:r w:rsidRPr="00FF2203">
        <w:rPr>
          <w:b/>
          <w:bCs/>
          <w:sz w:val="22"/>
          <w:szCs w:val="22"/>
        </w:rPr>
        <w:t>Chapter 6</w:t>
      </w:r>
      <w:r w:rsidR="007B2A74" w:rsidRPr="00FF2203">
        <w:rPr>
          <w:sz w:val="22"/>
          <w:szCs w:val="22"/>
        </w:rPr>
        <w:t xml:space="preserve">    Annual Equivalence</w:t>
      </w:r>
      <w:r w:rsidRPr="00FF2203">
        <w:rPr>
          <w:sz w:val="22"/>
          <w:szCs w:val="22"/>
        </w:rPr>
        <w:t xml:space="preserve"> Analysis </w:t>
      </w:r>
      <w:r w:rsidR="009D2901" w:rsidRPr="00FF2203">
        <w:rPr>
          <w:sz w:val="22"/>
          <w:szCs w:val="22"/>
        </w:rPr>
        <w:tab/>
      </w:r>
      <w:r w:rsidR="009D2901" w:rsidRPr="00FF2203">
        <w:rPr>
          <w:sz w:val="22"/>
          <w:szCs w:val="22"/>
        </w:rPr>
        <w:tab/>
      </w:r>
      <w:r w:rsidR="009D2901" w:rsidRPr="00FF2203">
        <w:rPr>
          <w:sz w:val="22"/>
          <w:szCs w:val="22"/>
        </w:rPr>
        <w:tab/>
      </w:r>
      <w:r w:rsidR="009D2901" w:rsidRPr="00FF2203">
        <w:rPr>
          <w:sz w:val="22"/>
          <w:szCs w:val="22"/>
        </w:rPr>
        <w:tab/>
        <w:t>(Ch6~</w:t>
      </w:r>
      <w:r w:rsidR="007B2A74" w:rsidRPr="00FF2203">
        <w:rPr>
          <w:sz w:val="22"/>
          <w:szCs w:val="22"/>
        </w:rPr>
        <w:t>3 Lectures)</w:t>
      </w:r>
      <w:r w:rsidR="007B2A74" w:rsidRPr="00FF2203">
        <w:rPr>
          <w:b/>
          <w:bCs/>
          <w:sz w:val="28"/>
          <w:szCs w:val="28"/>
          <w:vertAlign w:val="subscript"/>
        </w:rPr>
        <w:t xml:space="preserve"> </w:t>
      </w:r>
    </w:p>
    <w:p w:rsidR="009D2901" w:rsidRPr="00FF2203" w:rsidRDefault="00DC206F" w:rsidP="00FF2203">
      <w:pPr>
        <w:pStyle w:val="Title"/>
        <w:spacing w:line="360" w:lineRule="auto"/>
        <w:ind w:left="360"/>
        <w:jc w:val="left"/>
        <w:rPr>
          <w:b/>
          <w:bCs/>
          <w:sz w:val="22"/>
          <w:szCs w:val="22"/>
          <w:vertAlign w:val="subscript"/>
        </w:rPr>
      </w:pPr>
      <w:r w:rsidRPr="00FF2203">
        <w:rPr>
          <w:b/>
          <w:bCs/>
          <w:sz w:val="22"/>
          <w:szCs w:val="22"/>
          <w:u w:val="single"/>
        </w:rPr>
        <w:t>Chapter 7</w:t>
      </w:r>
      <w:r w:rsidRPr="00FF2203">
        <w:rPr>
          <w:sz w:val="22"/>
          <w:szCs w:val="22"/>
          <w:u w:val="single"/>
        </w:rPr>
        <w:t xml:space="preserve">    Rate of Return Analysis</w:t>
      </w:r>
      <w:r w:rsidR="009D2901" w:rsidRPr="00FF2203">
        <w:rPr>
          <w:sz w:val="22"/>
          <w:szCs w:val="22"/>
          <w:u w:val="single"/>
        </w:rPr>
        <w:tab/>
      </w:r>
      <w:r w:rsidR="009D2901" w:rsidRPr="00FF2203">
        <w:rPr>
          <w:sz w:val="22"/>
          <w:szCs w:val="22"/>
          <w:u w:val="single"/>
        </w:rPr>
        <w:tab/>
      </w:r>
      <w:r w:rsidR="009D2901" w:rsidRPr="00FF2203">
        <w:rPr>
          <w:sz w:val="22"/>
          <w:szCs w:val="22"/>
          <w:u w:val="single"/>
        </w:rPr>
        <w:tab/>
      </w:r>
      <w:r w:rsidR="009D2901" w:rsidRPr="00FF2203">
        <w:rPr>
          <w:sz w:val="22"/>
          <w:szCs w:val="22"/>
          <w:u w:val="single"/>
        </w:rPr>
        <w:tab/>
        <w:t>(Ch7~</w:t>
      </w:r>
      <w:r w:rsidR="001042E9" w:rsidRPr="00FF2203">
        <w:rPr>
          <w:sz w:val="22"/>
          <w:szCs w:val="22"/>
          <w:u w:val="single"/>
        </w:rPr>
        <w:t>2 Lectures</w:t>
      </w:r>
      <w:r w:rsidR="009D2901" w:rsidRPr="00FF2203">
        <w:rPr>
          <w:sz w:val="22"/>
          <w:szCs w:val="22"/>
          <w:u w:val="single"/>
        </w:rPr>
        <w:t>)</w:t>
      </w:r>
      <w:r w:rsidR="00FF2203" w:rsidRPr="00FF2203">
        <w:rPr>
          <w:b/>
          <w:bCs/>
          <w:sz w:val="28"/>
          <w:szCs w:val="28"/>
          <w:vertAlign w:val="subscript"/>
        </w:rPr>
        <w:t xml:space="preserve"> </w:t>
      </w:r>
      <w:r w:rsidR="00FF2203" w:rsidRPr="001042E9">
        <w:rPr>
          <w:b/>
          <w:bCs/>
          <w:sz w:val="28"/>
          <w:szCs w:val="28"/>
          <w:vertAlign w:val="subscript"/>
        </w:rPr>
        <w:t>----------- EXAM II</w:t>
      </w:r>
      <w:r w:rsidR="00DF01D9">
        <w:rPr>
          <w:sz w:val="22"/>
          <w:szCs w:val="22"/>
        </w:rPr>
        <w:tab/>
      </w:r>
    </w:p>
    <w:p w:rsidR="00390553" w:rsidRDefault="0079438F" w:rsidP="001042E9">
      <w:pPr>
        <w:pStyle w:val="Title"/>
        <w:spacing w:line="360" w:lineRule="auto"/>
        <w:ind w:left="360"/>
        <w:jc w:val="left"/>
        <w:rPr>
          <w:sz w:val="22"/>
          <w:szCs w:val="22"/>
        </w:rPr>
      </w:pPr>
      <w:r w:rsidRPr="00390553">
        <w:rPr>
          <w:b/>
          <w:bCs/>
          <w:sz w:val="22"/>
          <w:szCs w:val="22"/>
        </w:rPr>
        <w:t>Chapter 9</w:t>
      </w:r>
      <w:r w:rsidR="00825F53">
        <w:rPr>
          <w:sz w:val="22"/>
          <w:szCs w:val="22"/>
        </w:rPr>
        <w:tab/>
        <w:t xml:space="preserve"> </w:t>
      </w:r>
      <w:r w:rsidRPr="00A207D5">
        <w:rPr>
          <w:sz w:val="22"/>
          <w:szCs w:val="22"/>
        </w:rPr>
        <w:t>Depreciation and Income Taxes</w:t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</w:r>
      <w:r w:rsidR="004050DD">
        <w:rPr>
          <w:sz w:val="22"/>
          <w:szCs w:val="22"/>
        </w:rPr>
        <w:tab/>
      </w:r>
      <w:r w:rsidR="009D2901">
        <w:rPr>
          <w:sz w:val="22"/>
          <w:szCs w:val="22"/>
        </w:rPr>
        <w:t>(Ch9~</w:t>
      </w:r>
      <w:r w:rsidR="001042E9">
        <w:rPr>
          <w:sz w:val="22"/>
          <w:szCs w:val="22"/>
        </w:rPr>
        <w:t>3 Lectures</w:t>
      </w:r>
      <w:r w:rsidR="009D2901">
        <w:rPr>
          <w:sz w:val="22"/>
          <w:szCs w:val="22"/>
        </w:rPr>
        <w:t>)</w:t>
      </w:r>
    </w:p>
    <w:p w:rsidR="009D2901" w:rsidRDefault="00F643EC" w:rsidP="001042E9">
      <w:pPr>
        <w:pStyle w:val="Title"/>
        <w:spacing w:line="360" w:lineRule="auto"/>
        <w:ind w:left="360"/>
        <w:jc w:val="left"/>
        <w:rPr>
          <w:sz w:val="22"/>
          <w:szCs w:val="22"/>
        </w:rPr>
      </w:pPr>
      <w:r w:rsidRPr="00DE4F7F">
        <w:rPr>
          <w:b/>
          <w:bCs/>
          <w:sz w:val="22"/>
          <w:szCs w:val="22"/>
        </w:rPr>
        <w:t>Chapter 11</w:t>
      </w:r>
      <w:r w:rsidR="00825F53">
        <w:rPr>
          <w:sz w:val="22"/>
          <w:szCs w:val="22"/>
        </w:rPr>
        <w:t xml:space="preserve"> </w:t>
      </w:r>
      <w:r w:rsidR="004C5273" w:rsidRPr="00A207D5">
        <w:rPr>
          <w:sz w:val="22"/>
          <w:szCs w:val="22"/>
        </w:rPr>
        <w:t>Handling Project Uncertainty</w:t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</w:r>
      <w:r w:rsidR="009D2901">
        <w:rPr>
          <w:sz w:val="22"/>
          <w:szCs w:val="22"/>
        </w:rPr>
        <w:tab/>
        <w:t>(Ch11~</w:t>
      </w:r>
      <w:r w:rsidR="001042E9">
        <w:rPr>
          <w:sz w:val="22"/>
          <w:szCs w:val="22"/>
        </w:rPr>
        <w:t>3 Lectures</w:t>
      </w:r>
      <w:r w:rsidR="009D2901">
        <w:rPr>
          <w:sz w:val="22"/>
          <w:szCs w:val="22"/>
        </w:rPr>
        <w:t>)</w:t>
      </w:r>
      <w:r w:rsidR="00DF01D9">
        <w:rPr>
          <w:sz w:val="22"/>
          <w:szCs w:val="22"/>
        </w:rPr>
        <w:tab/>
      </w:r>
      <w:r w:rsidR="00DF01D9">
        <w:rPr>
          <w:sz w:val="22"/>
          <w:szCs w:val="22"/>
        </w:rPr>
        <w:tab/>
      </w:r>
    </w:p>
    <w:p w:rsidR="00DC206F" w:rsidRDefault="00DC206F" w:rsidP="001042E9">
      <w:pPr>
        <w:pStyle w:val="Title"/>
        <w:spacing w:line="360" w:lineRule="auto"/>
        <w:ind w:left="360"/>
        <w:jc w:val="left"/>
        <w:rPr>
          <w:sz w:val="22"/>
          <w:szCs w:val="22"/>
        </w:rPr>
      </w:pPr>
      <w:r w:rsidRPr="00DE4F7F">
        <w:rPr>
          <w:b/>
          <w:bCs/>
          <w:sz w:val="22"/>
          <w:szCs w:val="22"/>
        </w:rPr>
        <w:t xml:space="preserve">Chapter </w:t>
      </w:r>
      <w:r w:rsidR="00755C48" w:rsidRPr="00DE4F7F">
        <w:rPr>
          <w:b/>
          <w:bCs/>
          <w:sz w:val="22"/>
          <w:szCs w:val="22"/>
        </w:rPr>
        <w:t>1</w:t>
      </w:r>
      <w:r w:rsidR="00755C48">
        <w:rPr>
          <w:b/>
          <w:bCs/>
          <w:sz w:val="22"/>
          <w:szCs w:val="22"/>
        </w:rPr>
        <w:t>2</w:t>
      </w:r>
      <w:r w:rsidR="00755C48" w:rsidRPr="00A207D5">
        <w:rPr>
          <w:sz w:val="22"/>
          <w:szCs w:val="22"/>
        </w:rPr>
        <w:t xml:space="preserve"> Replacement</w:t>
      </w:r>
      <w:r w:rsidRPr="00A207D5">
        <w:rPr>
          <w:sz w:val="22"/>
          <w:szCs w:val="22"/>
        </w:rPr>
        <w:t xml:space="preserve"> Decisions</w:t>
      </w:r>
      <w:r w:rsidR="0002249B">
        <w:rPr>
          <w:sz w:val="22"/>
          <w:szCs w:val="22"/>
        </w:rPr>
        <w:tab/>
      </w:r>
      <w:r w:rsidR="0002249B">
        <w:rPr>
          <w:sz w:val="22"/>
          <w:szCs w:val="22"/>
        </w:rPr>
        <w:tab/>
      </w:r>
      <w:r w:rsidR="0002249B">
        <w:rPr>
          <w:sz w:val="22"/>
          <w:szCs w:val="22"/>
        </w:rPr>
        <w:tab/>
      </w:r>
      <w:r w:rsidR="0002249B">
        <w:rPr>
          <w:sz w:val="22"/>
          <w:szCs w:val="22"/>
        </w:rPr>
        <w:tab/>
      </w:r>
      <w:r w:rsidR="0002249B">
        <w:rPr>
          <w:sz w:val="22"/>
          <w:szCs w:val="22"/>
        </w:rPr>
        <w:tab/>
        <w:t>(Ch12~</w:t>
      </w:r>
      <w:r w:rsidR="001042E9">
        <w:rPr>
          <w:sz w:val="22"/>
          <w:szCs w:val="22"/>
        </w:rPr>
        <w:t>4 Lectures</w:t>
      </w:r>
      <w:r w:rsidR="0002249B">
        <w:rPr>
          <w:sz w:val="22"/>
          <w:szCs w:val="22"/>
        </w:rPr>
        <w:t>)</w:t>
      </w:r>
      <w:r w:rsidR="007B74BE">
        <w:rPr>
          <w:sz w:val="22"/>
          <w:szCs w:val="22"/>
        </w:rPr>
        <w:t xml:space="preserve">    -------FINAL</w:t>
      </w:r>
    </w:p>
    <w:p w:rsidR="0002249B" w:rsidRPr="00A207D5" w:rsidRDefault="00A032E9" w:rsidP="00B000F7">
      <w:pPr>
        <w:pStyle w:val="Title"/>
        <w:spacing w:line="360" w:lineRule="auto"/>
        <w:ind w:left="3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Quizzes </w:t>
      </w:r>
      <w:r w:rsidR="0002249B">
        <w:rPr>
          <w:b/>
          <w:bCs/>
          <w:sz w:val="22"/>
          <w:szCs w:val="22"/>
        </w:rPr>
        <w:t>+</w:t>
      </w:r>
      <w:r>
        <w:rPr>
          <w:b/>
          <w:bCs/>
          <w:sz w:val="22"/>
          <w:szCs w:val="22"/>
        </w:rPr>
        <w:t xml:space="preserve"> Review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000F7">
        <w:rPr>
          <w:b/>
          <w:bCs/>
          <w:sz w:val="22"/>
          <w:szCs w:val="22"/>
        </w:rPr>
        <w:tab/>
      </w:r>
      <w:r w:rsidR="00B000F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000F7">
        <w:rPr>
          <w:sz w:val="22"/>
          <w:szCs w:val="22"/>
        </w:rPr>
        <w:t>2 Lectures</w:t>
      </w:r>
    </w:p>
    <w:p w:rsidR="004C5273" w:rsidRPr="003C5666" w:rsidRDefault="004C5273" w:rsidP="004C5273">
      <w:pPr>
        <w:pStyle w:val="Title"/>
        <w:jc w:val="left"/>
        <w:rPr>
          <w:b/>
          <w:bCs/>
          <w:sz w:val="16"/>
          <w:szCs w:val="16"/>
        </w:rPr>
      </w:pPr>
    </w:p>
    <w:p w:rsidR="004049AD" w:rsidRDefault="004049AD" w:rsidP="004C5273">
      <w:pPr>
        <w:pStyle w:val="Title"/>
        <w:jc w:val="left"/>
        <w:rPr>
          <w:b/>
          <w:bCs/>
          <w:sz w:val="22"/>
          <w:szCs w:val="22"/>
          <w:u w:val="single"/>
        </w:rPr>
      </w:pPr>
    </w:p>
    <w:p w:rsidR="004049AD" w:rsidRDefault="004049AD" w:rsidP="004C5273">
      <w:pPr>
        <w:pStyle w:val="Title"/>
        <w:jc w:val="left"/>
        <w:rPr>
          <w:b/>
          <w:bCs/>
          <w:sz w:val="22"/>
          <w:szCs w:val="22"/>
          <w:u w:val="single"/>
        </w:rPr>
      </w:pPr>
    </w:p>
    <w:p w:rsidR="00F07C4F" w:rsidRPr="00A207D5" w:rsidRDefault="004C5273" w:rsidP="004C5273">
      <w:pPr>
        <w:pStyle w:val="Title"/>
        <w:jc w:val="left"/>
        <w:rPr>
          <w:b/>
          <w:bCs/>
          <w:sz w:val="22"/>
          <w:szCs w:val="22"/>
        </w:rPr>
      </w:pPr>
      <w:r w:rsidRPr="00A207D5">
        <w:rPr>
          <w:b/>
          <w:bCs/>
          <w:sz w:val="22"/>
          <w:szCs w:val="22"/>
          <w:u w:val="single"/>
        </w:rPr>
        <w:t>Attendance:</w:t>
      </w:r>
    </w:p>
    <w:p w:rsidR="004C5273" w:rsidRPr="00A207D5" w:rsidRDefault="004C5273" w:rsidP="004C5273">
      <w:pPr>
        <w:pStyle w:val="Title"/>
        <w:jc w:val="left"/>
        <w:rPr>
          <w:b/>
          <w:bCs/>
          <w:sz w:val="22"/>
          <w:szCs w:val="22"/>
        </w:rPr>
      </w:pPr>
    </w:p>
    <w:p w:rsidR="00475414" w:rsidRPr="00A207D5" w:rsidRDefault="004C5273" w:rsidP="004049AD">
      <w:pPr>
        <w:pStyle w:val="Title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A207D5">
        <w:rPr>
          <w:sz w:val="22"/>
          <w:szCs w:val="22"/>
        </w:rPr>
        <w:t xml:space="preserve">Attendance is compulsory. Justified absences should be discussed with the instructor preferably before the fact. </w:t>
      </w:r>
    </w:p>
    <w:p w:rsidR="004C5273" w:rsidRPr="0031514D" w:rsidRDefault="004C5273" w:rsidP="003F67EE">
      <w:pPr>
        <w:pStyle w:val="Title"/>
        <w:numPr>
          <w:ilvl w:val="0"/>
          <w:numId w:val="8"/>
        </w:numPr>
        <w:spacing w:line="276" w:lineRule="auto"/>
        <w:jc w:val="left"/>
        <w:rPr>
          <w:b/>
          <w:bCs/>
          <w:sz w:val="22"/>
          <w:szCs w:val="22"/>
          <w:u w:val="single"/>
        </w:rPr>
      </w:pPr>
      <w:r w:rsidRPr="00F07C4F">
        <w:rPr>
          <w:sz w:val="22"/>
          <w:szCs w:val="22"/>
        </w:rPr>
        <w:t xml:space="preserve">KFUPM rules will be strictly applied that is more than 20% of the </w:t>
      </w:r>
      <w:r w:rsidR="00670B5A" w:rsidRPr="00F07C4F">
        <w:rPr>
          <w:sz w:val="22"/>
          <w:szCs w:val="22"/>
        </w:rPr>
        <w:t xml:space="preserve">excused and </w:t>
      </w:r>
      <w:r w:rsidRPr="00F07C4F">
        <w:rPr>
          <w:sz w:val="22"/>
          <w:szCs w:val="22"/>
        </w:rPr>
        <w:t>unexcused scheduled lecture absences will be treated as DN grade.</w:t>
      </w:r>
    </w:p>
    <w:p w:rsidR="0031514D" w:rsidRPr="00F07C4F" w:rsidRDefault="0031514D" w:rsidP="003F67EE">
      <w:pPr>
        <w:pStyle w:val="Title"/>
        <w:numPr>
          <w:ilvl w:val="0"/>
          <w:numId w:val="8"/>
        </w:numPr>
        <w:spacing w:line="276" w:lineRule="auto"/>
        <w:jc w:val="left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In </w:t>
      </w:r>
      <w:r w:rsidR="00B15402">
        <w:rPr>
          <w:sz w:val="22"/>
          <w:szCs w:val="22"/>
        </w:rPr>
        <w:t xml:space="preserve">the case of missing </w:t>
      </w:r>
      <w:r w:rsidR="003F67EE">
        <w:rPr>
          <w:sz w:val="22"/>
          <w:szCs w:val="22"/>
        </w:rPr>
        <w:t xml:space="preserve">any </w:t>
      </w:r>
      <w:r w:rsidR="00B15402">
        <w:rPr>
          <w:sz w:val="22"/>
          <w:szCs w:val="22"/>
        </w:rPr>
        <w:t>exam</w:t>
      </w:r>
      <w:r w:rsidR="00373A54">
        <w:rPr>
          <w:sz w:val="22"/>
          <w:szCs w:val="22"/>
        </w:rPr>
        <w:t xml:space="preserve"> or </w:t>
      </w:r>
      <w:r w:rsidR="00B77D72">
        <w:rPr>
          <w:sz w:val="22"/>
          <w:szCs w:val="22"/>
        </w:rPr>
        <w:t>quiz</w:t>
      </w:r>
      <w:r>
        <w:rPr>
          <w:sz w:val="22"/>
          <w:szCs w:val="22"/>
        </w:rPr>
        <w:t xml:space="preserve">, there will be no make-up </w:t>
      </w:r>
      <w:r w:rsidR="00B15402">
        <w:rPr>
          <w:sz w:val="22"/>
          <w:szCs w:val="22"/>
        </w:rPr>
        <w:t xml:space="preserve">for </w:t>
      </w:r>
      <w:r>
        <w:rPr>
          <w:sz w:val="22"/>
          <w:szCs w:val="22"/>
        </w:rPr>
        <w:t>it.</w:t>
      </w:r>
    </w:p>
    <w:p w:rsidR="00B15402" w:rsidRDefault="00B15402" w:rsidP="00A228B4">
      <w:pPr>
        <w:pStyle w:val="Title"/>
        <w:jc w:val="left"/>
        <w:rPr>
          <w:b/>
          <w:bCs/>
          <w:sz w:val="22"/>
          <w:szCs w:val="22"/>
          <w:u w:val="single"/>
        </w:rPr>
      </w:pPr>
    </w:p>
    <w:p w:rsidR="005144FA" w:rsidRDefault="005144FA" w:rsidP="00EF07C9">
      <w:pPr>
        <w:pStyle w:val="Title"/>
        <w:jc w:val="left"/>
        <w:rPr>
          <w:b/>
          <w:bCs/>
          <w:sz w:val="22"/>
          <w:szCs w:val="22"/>
          <w:u w:val="single"/>
        </w:rPr>
      </w:pPr>
    </w:p>
    <w:p w:rsidR="00373A63" w:rsidRPr="00373A63" w:rsidRDefault="004C5273" w:rsidP="00EF07C9">
      <w:pPr>
        <w:pStyle w:val="Title"/>
        <w:jc w:val="left"/>
        <w:rPr>
          <w:rFonts w:ascii="Perpetua" w:hAnsi="Perpetua"/>
          <w:sz w:val="22"/>
          <w:szCs w:val="22"/>
        </w:rPr>
      </w:pPr>
      <w:r w:rsidRPr="00A207D5">
        <w:rPr>
          <w:b/>
          <w:bCs/>
          <w:sz w:val="22"/>
          <w:szCs w:val="22"/>
          <w:u w:val="single"/>
        </w:rPr>
        <w:t>Grading:</w:t>
      </w:r>
    </w:p>
    <w:p w:rsidR="00373A63" w:rsidRDefault="00373A63" w:rsidP="00A228B4">
      <w:pPr>
        <w:pStyle w:val="Title"/>
        <w:jc w:val="left"/>
        <w:rPr>
          <w:b/>
          <w:bCs/>
          <w:sz w:val="22"/>
          <w:szCs w:val="22"/>
        </w:rPr>
      </w:pPr>
    </w:p>
    <w:p w:rsidR="004050DD" w:rsidRDefault="004049AD" w:rsidP="003D6692">
      <w:pPr>
        <w:kinsoku w:val="0"/>
        <w:overflowPunct w:val="0"/>
        <w:spacing w:line="360" w:lineRule="auto"/>
        <w:contextualSpacing/>
        <w:textAlignment w:val="baseline"/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Discussions</w:t>
      </w:r>
      <w:r w:rsidR="004050DD" w:rsidRPr="006A0E31">
        <w:rPr>
          <w:rFonts w:asciiTheme="majorBidi" w:hAnsiTheme="majorBidi" w:cstheme="majorBidi"/>
          <w:sz w:val="22"/>
          <w:szCs w:val="22"/>
        </w:rPr>
        <w:tab/>
      </w:r>
      <w:r w:rsidR="004050DD" w:rsidRPr="006A0E31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>(</w:t>
      </w:r>
      <w:r w:rsidR="003D6692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4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%</w:t>
      </w: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) </w:t>
      </w:r>
    </w:p>
    <w:p w:rsidR="003D6692" w:rsidRPr="004049AD" w:rsidRDefault="003D6692" w:rsidP="003D6692">
      <w:pPr>
        <w:kinsoku w:val="0"/>
        <w:overflowPunct w:val="0"/>
        <w:spacing w:line="360" w:lineRule="auto"/>
        <w:contextualSpacing/>
        <w:textAlignment w:val="baseline"/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</w:pP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Quizzes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ab/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ab/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ab/>
        <w:t>(16%</w:t>
      </w: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) </w:t>
      </w:r>
      <w:bookmarkStart w:id="0" w:name="_GoBack"/>
      <w:bookmarkEnd w:id="0"/>
    </w:p>
    <w:p w:rsidR="00461D30" w:rsidRPr="003D6692" w:rsidRDefault="00FA2AC1" w:rsidP="003D6692">
      <w:pPr>
        <w:kinsoku w:val="0"/>
        <w:overflowPunct w:val="0"/>
        <w:spacing w:line="360" w:lineRule="auto"/>
        <w:contextualSpacing/>
        <w:textAlignment w:val="baseline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Major Exam I</w:t>
      </w:r>
      <w:r w:rsidR="00373A63"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 </w:t>
      </w:r>
      <w:r w:rsidR="00AB0144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.</w:t>
      </w:r>
      <w:r w:rsidR="00373A63"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...</w:t>
      </w:r>
      <w:r w:rsidR="00BF6E99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ab/>
      </w:r>
      <w:r w:rsidR="00373A63"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(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25</w:t>
      </w:r>
      <w:r w:rsidR="00373A63"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 %) </w:t>
      </w:r>
      <w:r w:rsidR="003D6692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Sunday</w:t>
      </w:r>
      <w:r w:rsidR="003D6692"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, </w:t>
      </w:r>
      <w:r w:rsidR="003D6692">
        <w:rPr>
          <w:rFonts w:asciiTheme="majorBidi" w:eastAsiaTheme="minorEastAsia" w:hAnsiTheme="majorBidi" w:cstheme="majorBidi"/>
          <w:b/>
          <w:bCs/>
          <w:color w:val="FF0000"/>
          <w:kern w:val="24"/>
          <w:sz w:val="22"/>
          <w:szCs w:val="22"/>
        </w:rPr>
        <w:t>July</w:t>
      </w:r>
      <w:r w:rsidR="003D6692" w:rsidRPr="00260CD5">
        <w:rPr>
          <w:rFonts w:asciiTheme="majorBidi" w:eastAsiaTheme="minorEastAsia" w:hAnsiTheme="majorBidi" w:cstheme="majorBidi"/>
          <w:b/>
          <w:bCs/>
          <w:color w:val="FF0000"/>
          <w:kern w:val="24"/>
          <w:sz w:val="22"/>
          <w:szCs w:val="22"/>
        </w:rPr>
        <w:t xml:space="preserve"> </w:t>
      </w:r>
      <w:r w:rsidR="003D6692">
        <w:rPr>
          <w:rFonts w:asciiTheme="majorBidi" w:eastAsiaTheme="minorEastAsia" w:hAnsiTheme="majorBidi" w:cstheme="majorBidi"/>
          <w:b/>
          <w:bCs/>
          <w:color w:val="FF0000"/>
          <w:kern w:val="24"/>
          <w:sz w:val="22"/>
          <w:szCs w:val="22"/>
        </w:rPr>
        <w:t>8</w:t>
      </w:r>
      <w:r w:rsidR="003D6692" w:rsidRPr="00512E4A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, 201</w:t>
      </w:r>
      <w:r w:rsidR="003D6692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8</w:t>
      </w:r>
      <w:r w:rsidR="003D6692" w:rsidRPr="00512E4A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 </w:t>
      </w:r>
      <w:r w:rsidR="003D6692" w:rsidRPr="008A682E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@ </w:t>
      </w:r>
      <w:r w:rsidR="003D6692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7</w:t>
      </w:r>
      <w:r w:rsidR="003D6692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:30</w:t>
      </w:r>
      <w:r w:rsidR="003D6692" w:rsidRPr="008A682E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 </w:t>
      </w:r>
      <w:r w:rsidR="003D6692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P</w:t>
      </w:r>
      <w:r w:rsidR="003D6692" w:rsidRPr="008A682E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M </w:t>
      </w:r>
    </w:p>
    <w:p w:rsidR="00FA2AC1" w:rsidRDefault="00FA2AC1" w:rsidP="003D6692">
      <w:pPr>
        <w:kinsoku w:val="0"/>
        <w:overflowPunct w:val="0"/>
        <w:spacing w:line="360" w:lineRule="auto"/>
        <w:contextualSpacing/>
        <w:textAlignment w:val="baseline"/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Major Exam II</w:t>
      </w: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.</w:t>
      </w: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...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ab/>
      </w: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(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25</w:t>
      </w: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 %) </w:t>
      </w:r>
      <w:r w:rsidR="003D6692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Sunday</w:t>
      </w:r>
      <w:r w:rsidR="003D6692"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, </w:t>
      </w:r>
      <w:r w:rsidR="003D6692">
        <w:rPr>
          <w:rFonts w:asciiTheme="majorBidi" w:eastAsiaTheme="minorEastAsia" w:hAnsiTheme="majorBidi" w:cstheme="majorBidi"/>
          <w:b/>
          <w:bCs/>
          <w:color w:val="FF0000"/>
          <w:kern w:val="24"/>
          <w:sz w:val="22"/>
          <w:szCs w:val="22"/>
        </w:rPr>
        <w:t>July</w:t>
      </w:r>
      <w:r w:rsidR="003D6692" w:rsidRPr="00260CD5">
        <w:rPr>
          <w:rFonts w:asciiTheme="majorBidi" w:eastAsiaTheme="minorEastAsia" w:hAnsiTheme="majorBidi" w:cstheme="majorBidi"/>
          <w:b/>
          <w:bCs/>
          <w:color w:val="FF0000"/>
          <w:kern w:val="24"/>
          <w:sz w:val="22"/>
          <w:szCs w:val="22"/>
        </w:rPr>
        <w:t xml:space="preserve"> </w:t>
      </w:r>
      <w:r w:rsidR="003D6692">
        <w:rPr>
          <w:rFonts w:asciiTheme="majorBidi" w:eastAsiaTheme="minorEastAsia" w:hAnsiTheme="majorBidi" w:cstheme="majorBidi"/>
          <w:b/>
          <w:bCs/>
          <w:color w:val="FF0000"/>
          <w:kern w:val="24"/>
          <w:sz w:val="22"/>
          <w:szCs w:val="22"/>
        </w:rPr>
        <w:t>29</w:t>
      </w:r>
      <w:r w:rsidR="003D6692" w:rsidRPr="00512E4A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, 201</w:t>
      </w:r>
      <w:r w:rsidR="003D6692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8</w:t>
      </w:r>
      <w:r w:rsidR="003D6692" w:rsidRPr="00512E4A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 </w:t>
      </w:r>
      <w:r w:rsidR="003D6692" w:rsidRPr="008A682E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@ </w:t>
      </w:r>
      <w:r w:rsidR="003D6692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7:30</w:t>
      </w:r>
      <w:r w:rsidR="003D6692" w:rsidRPr="008A682E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 </w:t>
      </w:r>
      <w:r w:rsidR="003D6692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P</w:t>
      </w:r>
      <w:r w:rsidR="003D6692" w:rsidRPr="008A682E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M</w:t>
      </w:r>
    </w:p>
    <w:p w:rsidR="00373A63" w:rsidRDefault="00373A63" w:rsidP="003D6692">
      <w:pPr>
        <w:kinsoku w:val="0"/>
        <w:overflowPunct w:val="0"/>
        <w:spacing w:line="360" w:lineRule="auto"/>
        <w:contextualSpacing/>
        <w:textAlignment w:val="baseline"/>
        <w:rPr>
          <w:rFonts w:asciiTheme="majorBidi" w:hAnsiTheme="majorBidi" w:cstheme="majorBidi"/>
          <w:sz w:val="22"/>
          <w:szCs w:val="22"/>
        </w:rPr>
      </w:pP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Final Exam </w:t>
      </w:r>
      <w:r w:rsidR="00BF6E99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ab/>
      </w:r>
      <w:r w:rsidR="00BF6E99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ab/>
      </w:r>
      <w:r w:rsidR="00A01CAA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(</w:t>
      </w:r>
      <w:r w:rsidR="003D6692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30</w:t>
      </w: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 %) </w:t>
      </w:r>
      <w:r w:rsidR="0080657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>Wednes</w:t>
      </w:r>
      <w:r w:rsidRPr="00373A63">
        <w:rPr>
          <w:rFonts w:asciiTheme="majorBidi" w:eastAsiaTheme="minorEastAsia" w:hAnsiTheme="majorBidi" w:cstheme="majorBidi"/>
          <w:color w:val="000000" w:themeColor="text1"/>
          <w:kern w:val="24"/>
          <w:sz w:val="22"/>
          <w:szCs w:val="22"/>
        </w:rPr>
        <w:t xml:space="preserve">day, </w:t>
      </w:r>
      <w:r w:rsidR="008C578C" w:rsidRPr="00260CD5">
        <w:rPr>
          <w:rFonts w:asciiTheme="majorBidi" w:eastAsiaTheme="minorEastAsia" w:hAnsiTheme="majorBidi" w:cstheme="majorBidi"/>
          <w:b/>
          <w:bCs/>
          <w:color w:val="FF0000"/>
          <w:kern w:val="24"/>
          <w:sz w:val="22"/>
          <w:szCs w:val="22"/>
        </w:rPr>
        <w:t>August</w:t>
      </w:r>
      <w:r w:rsidR="00806573" w:rsidRPr="00260CD5">
        <w:rPr>
          <w:rFonts w:asciiTheme="majorBidi" w:eastAsiaTheme="minorEastAsia" w:hAnsiTheme="majorBidi" w:cstheme="majorBidi"/>
          <w:b/>
          <w:bCs/>
          <w:color w:val="FF0000"/>
          <w:kern w:val="24"/>
          <w:sz w:val="22"/>
          <w:szCs w:val="22"/>
        </w:rPr>
        <w:t xml:space="preserve"> </w:t>
      </w:r>
      <w:r w:rsidR="003D6692">
        <w:rPr>
          <w:rFonts w:asciiTheme="majorBidi" w:eastAsiaTheme="minorEastAsia" w:hAnsiTheme="majorBidi" w:cstheme="majorBidi"/>
          <w:b/>
          <w:bCs/>
          <w:color w:val="FF0000"/>
          <w:kern w:val="24"/>
          <w:sz w:val="22"/>
          <w:szCs w:val="22"/>
        </w:rPr>
        <w:t>15</w:t>
      </w:r>
      <w:r w:rsidRPr="00512E4A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, 201</w:t>
      </w:r>
      <w:r w:rsidR="003D6692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8</w:t>
      </w:r>
      <w:r w:rsidRPr="00512E4A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 </w:t>
      </w:r>
      <w:r w:rsidRPr="008A682E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@ </w:t>
      </w:r>
      <w:r w:rsidR="008C578C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12:30</w:t>
      </w:r>
      <w:r w:rsidR="00806573" w:rsidRPr="008A682E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 xml:space="preserve"> </w:t>
      </w:r>
      <w:r w:rsidR="00B77D72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P</w:t>
      </w:r>
      <w:r w:rsidR="00B77D72" w:rsidRPr="008A682E">
        <w:rPr>
          <w:rFonts w:asciiTheme="majorBidi" w:eastAsiaTheme="minorEastAsia" w:hAnsiTheme="majorBidi" w:cstheme="majorBidi"/>
          <w:color w:val="FF0000"/>
          <w:kern w:val="24"/>
          <w:sz w:val="22"/>
          <w:szCs w:val="22"/>
        </w:rPr>
        <w:t>M (</w:t>
      </w:r>
      <w:r w:rsidR="000A74E6" w:rsidRPr="008A682E">
        <w:rPr>
          <w:rFonts w:asciiTheme="majorBidi" w:hAnsiTheme="majorBidi" w:cstheme="majorBidi"/>
          <w:color w:val="FF0000"/>
          <w:sz w:val="22"/>
          <w:szCs w:val="22"/>
        </w:rPr>
        <w:t>By the Registrar)</w:t>
      </w:r>
    </w:p>
    <w:p w:rsidR="008C578C" w:rsidRDefault="00373A63" w:rsidP="00124374">
      <w:pPr>
        <w:kinsoku w:val="0"/>
        <w:overflowPunct w:val="0"/>
        <w:spacing w:line="360" w:lineRule="auto"/>
        <w:contextualSpacing/>
        <w:textAlignment w:val="baseline"/>
        <w:rPr>
          <w:b/>
          <w:bCs/>
          <w:sz w:val="22"/>
          <w:szCs w:val="22"/>
        </w:rPr>
      </w:pPr>
      <w:r w:rsidRPr="00A01CAA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2"/>
          <w:szCs w:val="22"/>
        </w:rPr>
        <w:t>Total</w:t>
      </w:r>
      <w:r w:rsidR="00124374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2"/>
          <w:szCs w:val="22"/>
        </w:rPr>
        <w:tab/>
      </w:r>
      <w:r w:rsidR="00124374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2"/>
          <w:szCs w:val="22"/>
        </w:rPr>
        <w:tab/>
      </w:r>
      <w:r w:rsidR="00124374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2"/>
          <w:szCs w:val="22"/>
        </w:rPr>
        <w:tab/>
      </w:r>
      <w:r w:rsidRPr="00A01CAA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2"/>
          <w:szCs w:val="22"/>
        </w:rPr>
        <w:t>(</w:t>
      </w:r>
      <w:r w:rsidR="008333FA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2"/>
          <w:szCs w:val="22"/>
        </w:rPr>
        <w:t>100</w:t>
      </w:r>
      <w:r w:rsidRPr="00A01CAA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2"/>
          <w:szCs w:val="22"/>
        </w:rPr>
        <w:t xml:space="preserve"> %) </w:t>
      </w:r>
    </w:p>
    <w:p w:rsidR="00373A63" w:rsidRPr="00A01CAA" w:rsidRDefault="006309CE" w:rsidP="00124374">
      <w:pPr>
        <w:kinsoku w:val="0"/>
        <w:overflowPunct w:val="0"/>
        <w:spacing w:line="360" w:lineRule="auto"/>
        <w:contextualSpacing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sectPr w:rsidR="00373A63" w:rsidRPr="00A01CAA" w:rsidSect="00E77B1C">
      <w:pgSz w:w="12240" w:h="15840"/>
      <w:pgMar w:top="288" w:right="1152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ELLG+Chaparral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0272"/>
    <w:multiLevelType w:val="hybridMultilevel"/>
    <w:tmpl w:val="13866CF6"/>
    <w:lvl w:ilvl="0" w:tplc="B16E49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A17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227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42D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047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CF3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C44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A41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25C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74A6"/>
    <w:multiLevelType w:val="hybridMultilevel"/>
    <w:tmpl w:val="ACF4932E"/>
    <w:lvl w:ilvl="0" w:tplc="CE6A5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CD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EB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EC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C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07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E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60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EF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3D46FD"/>
    <w:multiLevelType w:val="hybridMultilevel"/>
    <w:tmpl w:val="1AEC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6E29"/>
    <w:multiLevelType w:val="hybridMultilevel"/>
    <w:tmpl w:val="C4101148"/>
    <w:lvl w:ilvl="0" w:tplc="55BCA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F71D5"/>
    <w:multiLevelType w:val="hybridMultilevel"/>
    <w:tmpl w:val="A80C4996"/>
    <w:lvl w:ilvl="0" w:tplc="8CA06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68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CC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02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EC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C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C0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04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C3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407B27"/>
    <w:multiLevelType w:val="hybridMultilevel"/>
    <w:tmpl w:val="908A802C"/>
    <w:lvl w:ilvl="0" w:tplc="7CDCA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CF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AF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0D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07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8C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8E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E0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2D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FD3D4F"/>
    <w:multiLevelType w:val="hybridMultilevel"/>
    <w:tmpl w:val="7B641E2C"/>
    <w:lvl w:ilvl="0" w:tplc="D0421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67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0A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02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8F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C9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2C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C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C42DF8"/>
    <w:multiLevelType w:val="hybridMultilevel"/>
    <w:tmpl w:val="5AA01164"/>
    <w:lvl w:ilvl="0" w:tplc="A37AEE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EA1B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E20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021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8D9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E82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C4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EAB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A2B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71D8"/>
    <w:multiLevelType w:val="hybridMultilevel"/>
    <w:tmpl w:val="5B7E67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C12707D"/>
    <w:multiLevelType w:val="hybridMultilevel"/>
    <w:tmpl w:val="9062A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8075F"/>
    <w:multiLevelType w:val="hybridMultilevel"/>
    <w:tmpl w:val="15723AF0"/>
    <w:lvl w:ilvl="0" w:tplc="96CED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00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E0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01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29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68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C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8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4A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AD5217"/>
    <w:multiLevelType w:val="hybridMultilevel"/>
    <w:tmpl w:val="1B9E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F2D33"/>
    <w:multiLevelType w:val="hybridMultilevel"/>
    <w:tmpl w:val="774053AC"/>
    <w:lvl w:ilvl="0" w:tplc="7340D7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E1C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423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C04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BA38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CC7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46F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E64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612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40209"/>
    <w:multiLevelType w:val="hybridMultilevel"/>
    <w:tmpl w:val="5EBCDD3A"/>
    <w:lvl w:ilvl="0" w:tplc="8774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AD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E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CB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E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6D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44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01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D7EC0"/>
    <w:rsid w:val="00006222"/>
    <w:rsid w:val="00011983"/>
    <w:rsid w:val="000135BD"/>
    <w:rsid w:val="0002249B"/>
    <w:rsid w:val="000367F5"/>
    <w:rsid w:val="000463E6"/>
    <w:rsid w:val="00057E7E"/>
    <w:rsid w:val="00076CA9"/>
    <w:rsid w:val="00083C15"/>
    <w:rsid w:val="00091B06"/>
    <w:rsid w:val="000A19C5"/>
    <w:rsid w:val="000A74E6"/>
    <w:rsid w:val="000B70C5"/>
    <w:rsid w:val="000C0E16"/>
    <w:rsid w:val="000C20C9"/>
    <w:rsid w:val="000C421A"/>
    <w:rsid w:val="000D236B"/>
    <w:rsid w:val="000D295B"/>
    <w:rsid w:val="000E6C36"/>
    <w:rsid w:val="000F6419"/>
    <w:rsid w:val="001019CB"/>
    <w:rsid w:val="001027F7"/>
    <w:rsid w:val="001042E9"/>
    <w:rsid w:val="0010677F"/>
    <w:rsid w:val="0011077B"/>
    <w:rsid w:val="0011471E"/>
    <w:rsid w:val="00116FBC"/>
    <w:rsid w:val="00121075"/>
    <w:rsid w:val="00124374"/>
    <w:rsid w:val="00132416"/>
    <w:rsid w:val="00137002"/>
    <w:rsid w:val="00161A44"/>
    <w:rsid w:val="001700BC"/>
    <w:rsid w:val="001720FC"/>
    <w:rsid w:val="0017231D"/>
    <w:rsid w:val="0017486A"/>
    <w:rsid w:val="001849B0"/>
    <w:rsid w:val="00186241"/>
    <w:rsid w:val="0018691A"/>
    <w:rsid w:val="00191160"/>
    <w:rsid w:val="001A76EF"/>
    <w:rsid w:val="001B197B"/>
    <w:rsid w:val="001C31D7"/>
    <w:rsid w:val="001D310C"/>
    <w:rsid w:val="001D59F2"/>
    <w:rsid w:val="001E19F8"/>
    <w:rsid w:val="001F0D04"/>
    <w:rsid w:val="001F4257"/>
    <w:rsid w:val="00200F7D"/>
    <w:rsid w:val="002060CC"/>
    <w:rsid w:val="00211E11"/>
    <w:rsid w:val="002402ED"/>
    <w:rsid w:val="00241660"/>
    <w:rsid w:val="00247E0B"/>
    <w:rsid w:val="00255210"/>
    <w:rsid w:val="00255430"/>
    <w:rsid w:val="00260CD5"/>
    <w:rsid w:val="00266A7D"/>
    <w:rsid w:val="00277385"/>
    <w:rsid w:val="00284E03"/>
    <w:rsid w:val="00286E4F"/>
    <w:rsid w:val="00290054"/>
    <w:rsid w:val="0029229C"/>
    <w:rsid w:val="00293CAF"/>
    <w:rsid w:val="002945A3"/>
    <w:rsid w:val="002B182D"/>
    <w:rsid w:val="002D79E7"/>
    <w:rsid w:val="002F1826"/>
    <w:rsid w:val="002F356D"/>
    <w:rsid w:val="002F5F4D"/>
    <w:rsid w:val="0031514D"/>
    <w:rsid w:val="00321FB2"/>
    <w:rsid w:val="00324BE2"/>
    <w:rsid w:val="00345B48"/>
    <w:rsid w:val="00351AB4"/>
    <w:rsid w:val="00360AAF"/>
    <w:rsid w:val="00364E2E"/>
    <w:rsid w:val="00366CCB"/>
    <w:rsid w:val="003739BA"/>
    <w:rsid w:val="00373A54"/>
    <w:rsid w:val="00373A63"/>
    <w:rsid w:val="00376820"/>
    <w:rsid w:val="00377003"/>
    <w:rsid w:val="0038002D"/>
    <w:rsid w:val="00382AC4"/>
    <w:rsid w:val="00384D1C"/>
    <w:rsid w:val="00390553"/>
    <w:rsid w:val="003944C6"/>
    <w:rsid w:val="00394ACD"/>
    <w:rsid w:val="00397C14"/>
    <w:rsid w:val="003A2D58"/>
    <w:rsid w:val="003A6F16"/>
    <w:rsid w:val="003B4C10"/>
    <w:rsid w:val="003C2213"/>
    <w:rsid w:val="003C4B57"/>
    <w:rsid w:val="003C5666"/>
    <w:rsid w:val="003C5963"/>
    <w:rsid w:val="003D6692"/>
    <w:rsid w:val="003F38EE"/>
    <w:rsid w:val="003F67EE"/>
    <w:rsid w:val="004049AD"/>
    <w:rsid w:val="004050DD"/>
    <w:rsid w:val="00421794"/>
    <w:rsid w:val="00421BBA"/>
    <w:rsid w:val="00423F69"/>
    <w:rsid w:val="0043132B"/>
    <w:rsid w:val="00444352"/>
    <w:rsid w:val="00447D23"/>
    <w:rsid w:val="00447D98"/>
    <w:rsid w:val="00452E8A"/>
    <w:rsid w:val="00461D30"/>
    <w:rsid w:val="004726E6"/>
    <w:rsid w:val="00475414"/>
    <w:rsid w:val="00480020"/>
    <w:rsid w:val="00483B82"/>
    <w:rsid w:val="004A19C8"/>
    <w:rsid w:val="004A264E"/>
    <w:rsid w:val="004A3A29"/>
    <w:rsid w:val="004B071D"/>
    <w:rsid w:val="004B1443"/>
    <w:rsid w:val="004B4CD8"/>
    <w:rsid w:val="004C21E2"/>
    <w:rsid w:val="004C5273"/>
    <w:rsid w:val="004D7EC0"/>
    <w:rsid w:val="004E74B7"/>
    <w:rsid w:val="0050242B"/>
    <w:rsid w:val="00512E4A"/>
    <w:rsid w:val="00513A6C"/>
    <w:rsid w:val="005144FA"/>
    <w:rsid w:val="0051490E"/>
    <w:rsid w:val="00522508"/>
    <w:rsid w:val="0052657E"/>
    <w:rsid w:val="00533B74"/>
    <w:rsid w:val="00536D3F"/>
    <w:rsid w:val="005432FC"/>
    <w:rsid w:val="00546E23"/>
    <w:rsid w:val="005562B1"/>
    <w:rsid w:val="00562814"/>
    <w:rsid w:val="005679DD"/>
    <w:rsid w:val="00576256"/>
    <w:rsid w:val="00576A2F"/>
    <w:rsid w:val="005A313F"/>
    <w:rsid w:val="005B4DAC"/>
    <w:rsid w:val="005B77E9"/>
    <w:rsid w:val="005C3174"/>
    <w:rsid w:val="005C3602"/>
    <w:rsid w:val="005D7A2B"/>
    <w:rsid w:val="005D7B37"/>
    <w:rsid w:val="005E4EC4"/>
    <w:rsid w:val="005F2457"/>
    <w:rsid w:val="005F53B4"/>
    <w:rsid w:val="005F5E3E"/>
    <w:rsid w:val="00600448"/>
    <w:rsid w:val="00606D63"/>
    <w:rsid w:val="00610D1A"/>
    <w:rsid w:val="00611EFF"/>
    <w:rsid w:val="00616353"/>
    <w:rsid w:val="00620ADF"/>
    <w:rsid w:val="006309CE"/>
    <w:rsid w:val="00640926"/>
    <w:rsid w:val="0064506F"/>
    <w:rsid w:val="006457A5"/>
    <w:rsid w:val="00666B5E"/>
    <w:rsid w:val="00670B5A"/>
    <w:rsid w:val="0067287C"/>
    <w:rsid w:val="00673CC0"/>
    <w:rsid w:val="0068542D"/>
    <w:rsid w:val="006900B9"/>
    <w:rsid w:val="006A03AE"/>
    <w:rsid w:val="006A0E31"/>
    <w:rsid w:val="006A42C9"/>
    <w:rsid w:val="006B1A7D"/>
    <w:rsid w:val="006C2E00"/>
    <w:rsid w:val="006C6697"/>
    <w:rsid w:val="006D4D86"/>
    <w:rsid w:val="006D7EFA"/>
    <w:rsid w:val="006E213B"/>
    <w:rsid w:val="006F061C"/>
    <w:rsid w:val="006F59A0"/>
    <w:rsid w:val="00705ACF"/>
    <w:rsid w:val="00705ADB"/>
    <w:rsid w:val="00707B91"/>
    <w:rsid w:val="00711B1E"/>
    <w:rsid w:val="00722F2B"/>
    <w:rsid w:val="007368FD"/>
    <w:rsid w:val="00741CF8"/>
    <w:rsid w:val="00754D9A"/>
    <w:rsid w:val="00755C48"/>
    <w:rsid w:val="00760F64"/>
    <w:rsid w:val="00761327"/>
    <w:rsid w:val="00762419"/>
    <w:rsid w:val="00762AD3"/>
    <w:rsid w:val="00793995"/>
    <w:rsid w:val="0079438F"/>
    <w:rsid w:val="007B2A74"/>
    <w:rsid w:val="007B2DB6"/>
    <w:rsid w:val="007B37A5"/>
    <w:rsid w:val="007B74BE"/>
    <w:rsid w:val="007C1D2F"/>
    <w:rsid w:val="007C64DC"/>
    <w:rsid w:val="007D215B"/>
    <w:rsid w:val="007D3A78"/>
    <w:rsid w:val="007D5929"/>
    <w:rsid w:val="007D7DB4"/>
    <w:rsid w:val="007E1253"/>
    <w:rsid w:val="007E43EC"/>
    <w:rsid w:val="007E6416"/>
    <w:rsid w:val="007F3B06"/>
    <w:rsid w:val="00800DFC"/>
    <w:rsid w:val="00805FBF"/>
    <w:rsid w:val="00806573"/>
    <w:rsid w:val="00811B16"/>
    <w:rsid w:val="00815E89"/>
    <w:rsid w:val="00817469"/>
    <w:rsid w:val="00825F53"/>
    <w:rsid w:val="00826F8D"/>
    <w:rsid w:val="008333FA"/>
    <w:rsid w:val="008420DA"/>
    <w:rsid w:val="00850BA5"/>
    <w:rsid w:val="00856214"/>
    <w:rsid w:val="00860290"/>
    <w:rsid w:val="0086251F"/>
    <w:rsid w:val="00863587"/>
    <w:rsid w:val="00863711"/>
    <w:rsid w:val="00870BAE"/>
    <w:rsid w:val="00884D3F"/>
    <w:rsid w:val="00886182"/>
    <w:rsid w:val="00894732"/>
    <w:rsid w:val="00897858"/>
    <w:rsid w:val="008A3EC5"/>
    <w:rsid w:val="008A4D70"/>
    <w:rsid w:val="008A682E"/>
    <w:rsid w:val="008B5935"/>
    <w:rsid w:val="008C35B3"/>
    <w:rsid w:val="008C36CD"/>
    <w:rsid w:val="008C578C"/>
    <w:rsid w:val="008D31D2"/>
    <w:rsid w:val="008D5D84"/>
    <w:rsid w:val="008D5E94"/>
    <w:rsid w:val="008D6A82"/>
    <w:rsid w:val="008D7122"/>
    <w:rsid w:val="008F0665"/>
    <w:rsid w:val="00900CDD"/>
    <w:rsid w:val="0090508E"/>
    <w:rsid w:val="00906419"/>
    <w:rsid w:val="00911E01"/>
    <w:rsid w:val="0091680F"/>
    <w:rsid w:val="0091778D"/>
    <w:rsid w:val="009179AB"/>
    <w:rsid w:val="00922B30"/>
    <w:rsid w:val="00924609"/>
    <w:rsid w:val="00936D42"/>
    <w:rsid w:val="00943973"/>
    <w:rsid w:val="00947106"/>
    <w:rsid w:val="0095012D"/>
    <w:rsid w:val="00951C68"/>
    <w:rsid w:val="00954B3D"/>
    <w:rsid w:val="00963AE4"/>
    <w:rsid w:val="0096574A"/>
    <w:rsid w:val="009755A8"/>
    <w:rsid w:val="00975AE9"/>
    <w:rsid w:val="009839D1"/>
    <w:rsid w:val="00990D71"/>
    <w:rsid w:val="0099452F"/>
    <w:rsid w:val="00996635"/>
    <w:rsid w:val="009A0598"/>
    <w:rsid w:val="009A09AC"/>
    <w:rsid w:val="009A0EEF"/>
    <w:rsid w:val="009B0995"/>
    <w:rsid w:val="009B4E37"/>
    <w:rsid w:val="009C50EC"/>
    <w:rsid w:val="009C7D7D"/>
    <w:rsid w:val="009D2901"/>
    <w:rsid w:val="009D71DD"/>
    <w:rsid w:val="009E33C7"/>
    <w:rsid w:val="009F282A"/>
    <w:rsid w:val="009F6EAF"/>
    <w:rsid w:val="00A01CAA"/>
    <w:rsid w:val="00A02F7A"/>
    <w:rsid w:val="00A032E9"/>
    <w:rsid w:val="00A101C7"/>
    <w:rsid w:val="00A110C8"/>
    <w:rsid w:val="00A124C9"/>
    <w:rsid w:val="00A17924"/>
    <w:rsid w:val="00A207D5"/>
    <w:rsid w:val="00A228B4"/>
    <w:rsid w:val="00A44808"/>
    <w:rsid w:val="00A629C1"/>
    <w:rsid w:val="00A857BB"/>
    <w:rsid w:val="00A92690"/>
    <w:rsid w:val="00A92F6D"/>
    <w:rsid w:val="00A95BE3"/>
    <w:rsid w:val="00AA4ADF"/>
    <w:rsid w:val="00AB0144"/>
    <w:rsid w:val="00AE0E96"/>
    <w:rsid w:val="00AE2BBF"/>
    <w:rsid w:val="00AF1C58"/>
    <w:rsid w:val="00AF4BFF"/>
    <w:rsid w:val="00B000F7"/>
    <w:rsid w:val="00B03F91"/>
    <w:rsid w:val="00B11D82"/>
    <w:rsid w:val="00B15402"/>
    <w:rsid w:val="00B16F3D"/>
    <w:rsid w:val="00B17627"/>
    <w:rsid w:val="00B25C5D"/>
    <w:rsid w:val="00B400C8"/>
    <w:rsid w:val="00B64896"/>
    <w:rsid w:val="00B66C91"/>
    <w:rsid w:val="00B66E44"/>
    <w:rsid w:val="00B71821"/>
    <w:rsid w:val="00B72863"/>
    <w:rsid w:val="00B7307A"/>
    <w:rsid w:val="00B73CCF"/>
    <w:rsid w:val="00B77D72"/>
    <w:rsid w:val="00B802BC"/>
    <w:rsid w:val="00B818EE"/>
    <w:rsid w:val="00B91D13"/>
    <w:rsid w:val="00B93460"/>
    <w:rsid w:val="00B94515"/>
    <w:rsid w:val="00B961B6"/>
    <w:rsid w:val="00BA1BFF"/>
    <w:rsid w:val="00BA3B05"/>
    <w:rsid w:val="00BA6DF0"/>
    <w:rsid w:val="00BD1FF6"/>
    <w:rsid w:val="00BF178F"/>
    <w:rsid w:val="00BF563B"/>
    <w:rsid w:val="00BF6E99"/>
    <w:rsid w:val="00C05809"/>
    <w:rsid w:val="00C10922"/>
    <w:rsid w:val="00C14A13"/>
    <w:rsid w:val="00C2274B"/>
    <w:rsid w:val="00C42560"/>
    <w:rsid w:val="00C50AED"/>
    <w:rsid w:val="00C5220C"/>
    <w:rsid w:val="00C707EA"/>
    <w:rsid w:val="00C75A4F"/>
    <w:rsid w:val="00C830A1"/>
    <w:rsid w:val="00CA5CB5"/>
    <w:rsid w:val="00CB4C96"/>
    <w:rsid w:val="00CB6E65"/>
    <w:rsid w:val="00CC0EC8"/>
    <w:rsid w:val="00CC51D3"/>
    <w:rsid w:val="00CC7B20"/>
    <w:rsid w:val="00CD614F"/>
    <w:rsid w:val="00CD7513"/>
    <w:rsid w:val="00CE09EF"/>
    <w:rsid w:val="00CF1406"/>
    <w:rsid w:val="00CF3BE9"/>
    <w:rsid w:val="00D13463"/>
    <w:rsid w:val="00D30290"/>
    <w:rsid w:val="00D34D14"/>
    <w:rsid w:val="00D364F6"/>
    <w:rsid w:val="00D36568"/>
    <w:rsid w:val="00D52FE6"/>
    <w:rsid w:val="00D538CE"/>
    <w:rsid w:val="00D616EA"/>
    <w:rsid w:val="00D674C4"/>
    <w:rsid w:val="00D71784"/>
    <w:rsid w:val="00D71D36"/>
    <w:rsid w:val="00D72AEE"/>
    <w:rsid w:val="00D74F9C"/>
    <w:rsid w:val="00D74F9F"/>
    <w:rsid w:val="00D754E6"/>
    <w:rsid w:val="00D8260F"/>
    <w:rsid w:val="00D857E0"/>
    <w:rsid w:val="00D90796"/>
    <w:rsid w:val="00D93A58"/>
    <w:rsid w:val="00DA2649"/>
    <w:rsid w:val="00DB25E8"/>
    <w:rsid w:val="00DB397B"/>
    <w:rsid w:val="00DB5858"/>
    <w:rsid w:val="00DC206F"/>
    <w:rsid w:val="00DC42A1"/>
    <w:rsid w:val="00DD2E81"/>
    <w:rsid w:val="00DD4D61"/>
    <w:rsid w:val="00DE4F7F"/>
    <w:rsid w:val="00DF01D9"/>
    <w:rsid w:val="00DF4F47"/>
    <w:rsid w:val="00DF78B7"/>
    <w:rsid w:val="00E03B4A"/>
    <w:rsid w:val="00E04EC4"/>
    <w:rsid w:val="00E11B51"/>
    <w:rsid w:val="00E1673E"/>
    <w:rsid w:val="00E16DCF"/>
    <w:rsid w:val="00E22B9A"/>
    <w:rsid w:val="00E3104A"/>
    <w:rsid w:val="00E316C9"/>
    <w:rsid w:val="00E337B3"/>
    <w:rsid w:val="00E33AAF"/>
    <w:rsid w:val="00E356F4"/>
    <w:rsid w:val="00E4124B"/>
    <w:rsid w:val="00E4257C"/>
    <w:rsid w:val="00E5107D"/>
    <w:rsid w:val="00E54858"/>
    <w:rsid w:val="00E54B38"/>
    <w:rsid w:val="00E57004"/>
    <w:rsid w:val="00E65000"/>
    <w:rsid w:val="00E6622A"/>
    <w:rsid w:val="00E67A4A"/>
    <w:rsid w:val="00E7356A"/>
    <w:rsid w:val="00E7631D"/>
    <w:rsid w:val="00E77A1B"/>
    <w:rsid w:val="00E77B1C"/>
    <w:rsid w:val="00E806A0"/>
    <w:rsid w:val="00E82766"/>
    <w:rsid w:val="00E90F4C"/>
    <w:rsid w:val="00EA1959"/>
    <w:rsid w:val="00EB3BD0"/>
    <w:rsid w:val="00EB759C"/>
    <w:rsid w:val="00EC7FC3"/>
    <w:rsid w:val="00ED2DB9"/>
    <w:rsid w:val="00ED76C3"/>
    <w:rsid w:val="00EE2207"/>
    <w:rsid w:val="00EE44EF"/>
    <w:rsid w:val="00EF0692"/>
    <w:rsid w:val="00EF07C9"/>
    <w:rsid w:val="00EF54E1"/>
    <w:rsid w:val="00F00A0D"/>
    <w:rsid w:val="00F04195"/>
    <w:rsid w:val="00F07C4F"/>
    <w:rsid w:val="00F108BC"/>
    <w:rsid w:val="00F11BA1"/>
    <w:rsid w:val="00F23332"/>
    <w:rsid w:val="00F268E9"/>
    <w:rsid w:val="00F3474D"/>
    <w:rsid w:val="00F348D3"/>
    <w:rsid w:val="00F450F4"/>
    <w:rsid w:val="00F47B5A"/>
    <w:rsid w:val="00F636DC"/>
    <w:rsid w:val="00F643EC"/>
    <w:rsid w:val="00F726FC"/>
    <w:rsid w:val="00F72952"/>
    <w:rsid w:val="00F7644C"/>
    <w:rsid w:val="00F83664"/>
    <w:rsid w:val="00F86CFE"/>
    <w:rsid w:val="00F95A17"/>
    <w:rsid w:val="00FA2AC1"/>
    <w:rsid w:val="00FA305A"/>
    <w:rsid w:val="00FA5774"/>
    <w:rsid w:val="00FB042B"/>
    <w:rsid w:val="00FD1B72"/>
    <w:rsid w:val="00FD4A8B"/>
    <w:rsid w:val="00FE031C"/>
    <w:rsid w:val="00FE18A4"/>
    <w:rsid w:val="00FE38A7"/>
    <w:rsid w:val="00FE39E0"/>
    <w:rsid w:val="00FE5F9E"/>
    <w:rsid w:val="00FF2203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44F8B"/>
  <w15:docId w15:val="{E59D16EE-052D-40FC-B552-9290C755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E2"/>
  </w:style>
  <w:style w:type="paragraph" w:styleId="Heading1">
    <w:name w:val="heading 1"/>
    <w:basedOn w:val="Normal"/>
    <w:next w:val="Normal"/>
    <w:qFormat/>
    <w:rsid w:val="00324BE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4BE2"/>
    <w:pPr>
      <w:keepNext/>
      <w:ind w:right="-7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24BE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24BE2"/>
    <w:pPr>
      <w:keepNext/>
      <w:ind w:right="-720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4BE2"/>
    <w:pPr>
      <w:jc w:val="center"/>
    </w:pPr>
    <w:rPr>
      <w:sz w:val="24"/>
    </w:rPr>
  </w:style>
  <w:style w:type="character" w:styleId="Hyperlink">
    <w:name w:val="Hyperlink"/>
    <w:basedOn w:val="DefaultParagraphFont"/>
    <w:rsid w:val="00324BE2"/>
    <w:rPr>
      <w:color w:val="0000FF"/>
      <w:u w:val="single"/>
    </w:rPr>
  </w:style>
  <w:style w:type="paragraph" w:styleId="BodyText">
    <w:name w:val="Body Text"/>
    <w:basedOn w:val="Normal"/>
    <w:rsid w:val="00324BE2"/>
    <w:pPr>
      <w:ind w:right="-360"/>
    </w:pPr>
    <w:rPr>
      <w:sz w:val="22"/>
    </w:rPr>
  </w:style>
  <w:style w:type="paragraph" w:styleId="NormalWeb">
    <w:name w:val="Normal (Web)"/>
    <w:basedOn w:val="Normal"/>
    <w:uiPriority w:val="99"/>
    <w:rsid w:val="0064506F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FollowedHyperlink">
    <w:name w:val="FollowedHyperlink"/>
    <w:basedOn w:val="DefaultParagraphFont"/>
    <w:rsid w:val="00EB3BD0"/>
    <w:rPr>
      <w:color w:val="800080"/>
      <w:u w:val="single"/>
    </w:rPr>
  </w:style>
  <w:style w:type="paragraph" w:styleId="BalloonText">
    <w:name w:val="Balloon Text"/>
    <w:basedOn w:val="Normal"/>
    <w:semiHidden/>
    <w:rsid w:val="00D93A58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F07C4F"/>
    <w:pPr>
      <w:autoSpaceDE w:val="0"/>
      <w:autoSpaceDN w:val="0"/>
      <w:adjustRightInd w:val="0"/>
      <w:spacing w:line="241" w:lineRule="atLeast"/>
    </w:pPr>
    <w:rPr>
      <w:rFonts w:ascii="BDELLG+ChaparralPro-Regular" w:hAnsi="BDELLG+ChaparralPro-Regular"/>
      <w:sz w:val="24"/>
      <w:szCs w:val="24"/>
    </w:rPr>
  </w:style>
  <w:style w:type="paragraph" w:customStyle="1" w:styleId="Default">
    <w:name w:val="Default"/>
    <w:rsid w:val="008D31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3A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0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3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27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16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54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91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97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7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50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57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4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7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6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4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9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6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5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7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mane@kfupm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5635-A1C7-4C94-9105-36F3CE57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</vt:lpstr>
    </vt:vector>
  </TitlesOfParts>
  <Company>Systems Engineering</Company>
  <LinksUpToDate>false</LinksUpToDate>
  <CharactersWithSpaces>3052</CharactersWithSpaces>
  <SharedDoc>false</SharedDoc>
  <HLinks>
    <vt:vector size="6" baseType="variant">
      <vt:variant>
        <vt:i4>5767220</vt:i4>
      </vt:variant>
      <vt:variant>
        <vt:i4>0</vt:i4>
      </vt:variant>
      <vt:variant>
        <vt:i4>0</vt:i4>
      </vt:variant>
      <vt:variant>
        <vt:i4>5</vt:i4>
      </vt:variant>
      <vt:variant>
        <vt:lpwstr>mailto:atahir@kfupm.edu.sa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</dc:title>
  <dc:creator>Dr. Tahir Ayar</dc:creator>
  <cp:lastModifiedBy>Windows User</cp:lastModifiedBy>
  <cp:revision>13</cp:revision>
  <cp:lastPrinted>2015-08-23T13:12:00Z</cp:lastPrinted>
  <dcterms:created xsi:type="dcterms:W3CDTF">2016-06-02T10:23:00Z</dcterms:created>
  <dcterms:modified xsi:type="dcterms:W3CDTF">2018-06-23T16:46:00Z</dcterms:modified>
</cp:coreProperties>
</file>