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BA" w:rsidRDefault="00F43911" w:rsidP="00F43911">
      <w:pPr>
        <w:spacing w:before="120"/>
        <w:jc w:val="center"/>
        <w:rPr>
          <w:rFonts w:ascii="Arial" w:hAnsi="Arial" w:cs="Arial"/>
          <w:sz w:val="56"/>
          <w:szCs w:val="56"/>
        </w:rPr>
      </w:pPr>
      <w:r w:rsidRPr="004B7129">
        <w:rPr>
          <w:rFonts w:ascii="Arial" w:hAnsi="Arial" w:cs="Arial"/>
          <w:sz w:val="56"/>
          <w:szCs w:val="56"/>
        </w:rPr>
        <w:t>COE 301</w:t>
      </w:r>
      <w:r w:rsidR="000A6A6C" w:rsidRPr="004B7129">
        <w:rPr>
          <w:rFonts w:ascii="Arial" w:hAnsi="Arial" w:cs="Arial"/>
          <w:sz w:val="56"/>
          <w:szCs w:val="56"/>
        </w:rPr>
        <w:t xml:space="preserve"> </w:t>
      </w:r>
      <w:r w:rsidR="00C609BA">
        <w:rPr>
          <w:rFonts w:ascii="Arial" w:hAnsi="Arial" w:cs="Arial"/>
          <w:sz w:val="56"/>
          <w:szCs w:val="56"/>
        </w:rPr>
        <w:t>/ ICS 233</w:t>
      </w:r>
    </w:p>
    <w:p w:rsidR="006C11F3" w:rsidRPr="004B7129" w:rsidRDefault="006C11F3" w:rsidP="00F43911">
      <w:pPr>
        <w:spacing w:before="120"/>
        <w:jc w:val="center"/>
        <w:rPr>
          <w:rFonts w:ascii="Arial" w:hAnsi="Arial" w:cs="Arial"/>
          <w:sz w:val="56"/>
          <w:szCs w:val="56"/>
        </w:rPr>
      </w:pPr>
      <w:r w:rsidRPr="004B7129">
        <w:rPr>
          <w:rFonts w:ascii="Arial" w:hAnsi="Arial" w:cs="Arial"/>
          <w:sz w:val="56"/>
          <w:szCs w:val="56"/>
        </w:rPr>
        <w:t xml:space="preserve">Computer </w:t>
      </w:r>
      <w:r w:rsidR="00F43911" w:rsidRPr="004B7129">
        <w:rPr>
          <w:rFonts w:ascii="Arial" w:hAnsi="Arial" w:cs="Arial"/>
          <w:sz w:val="56"/>
          <w:szCs w:val="56"/>
        </w:rPr>
        <w:t>Organization</w:t>
      </w:r>
    </w:p>
    <w:p w:rsidR="009E4A92" w:rsidRPr="00A47D79" w:rsidRDefault="009E4A92" w:rsidP="009E4A92">
      <w:pPr>
        <w:jc w:val="center"/>
        <w:rPr>
          <w:rFonts w:ascii="Arial" w:hAnsi="Arial" w:cs="Arial"/>
          <w:sz w:val="48"/>
          <w:szCs w:val="48"/>
        </w:rPr>
      </w:pPr>
    </w:p>
    <w:p w:rsidR="00E90AFA" w:rsidRPr="003C6A0F" w:rsidRDefault="00C24307" w:rsidP="00850FD7">
      <w:pPr>
        <w:jc w:val="center"/>
        <w:rPr>
          <w:rFonts w:ascii="Arial" w:hAnsi="Arial" w:cs="Arial"/>
          <w:sz w:val="56"/>
          <w:szCs w:val="56"/>
        </w:rPr>
      </w:pPr>
      <w:r>
        <w:rPr>
          <w:rFonts w:ascii="Arial" w:hAnsi="Arial" w:cs="Arial"/>
          <w:sz w:val="56"/>
          <w:szCs w:val="56"/>
        </w:rPr>
        <w:t>Final</w:t>
      </w:r>
      <w:r w:rsidR="000E6905">
        <w:rPr>
          <w:rFonts w:ascii="Arial" w:hAnsi="Arial" w:cs="Arial"/>
          <w:sz w:val="56"/>
          <w:szCs w:val="56"/>
        </w:rPr>
        <w:t xml:space="preserve"> Exam</w:t>
      </w:r>
      <w:r w:rsidR="001F7A8C" w:rsidRPr="003C6A0F">
        <w:rPr>
          <w:rFonts w:ascii="Arial" w:hAnsi="Arial" w:cs="Arial"/>
          <w:sz w:val="56"/>
          <w:szCs w:val="56"/>
        </w:rPr>
        <w:t xml:space="preserve"> – </w:t>
      </w:r>
      <w:r w:rsidR="00850FD7">
        <w:rPr>
          <w:rFonts w:ascii="Arial" w:hAnsi="Arial" w:cs="Arial"/>
          <w:sz w:val="56"/>
          <w:szCs w:val="56"/>
        </w:rPr>
        <w:t>Term 172</w:t>
      </w:r>
    </w:p>
    <w:p w:rsidR="006C11F3" w:rsidRPr="00A47D79" w:rsidRDefault="006C11F3" w:rsidP="009E4A92">
      <w:pPr>
        <w:jc w:val="center"/>
        <w:rPr>
          <w:rFonts w:ascii="Arial" w:hAnsi="Arial" w:cs="Arial"/>
          <w:sz w:val="48"/>
          <w:szCs w:val="48"/>
        </w:rPr>
      </w:pPr>
    </w:p>
    <w:p w:rsidR="003C6A0F" w:rsidRDefault="00C24307" w:rsidP="00C24307">
      <w:pPr>
        <w:jc w:val="center"/>
        <w:rPr>
          <w:rFonts w:ascii="Arial" w:hAnsi="Arial" w:cs="Arial"/>
          <w:sz w:val="36"/>
          <w:szCs w:val="36"/>
        </w:rPr>
      </w:pPr>
      <w:r>
        <w:rPr>
          <w:rFonts w:ascii="Arial" w:hAnsi="Arial" w:cs="Arial"/>
          <w:sz w:val="36"/>
          <w:szCs w:val="36"/>
        </w:rPr>
        <w:t>Tues</w:t>
      </w:r>
      <w:r w:rsidR="00EA7D01">
        <w:rPr>
          <w:rFonts w:ascii="Arial" w:hAnsi="Arial" w:cs="Arial"/>
          <w:sz w:val="36"/>
          <w:szCs w:val="36"/>
        </w:rPr>
        <w:t>day</w:t>
      </w:r>
      <w:r w:rsidR="006C11F3" w:rsidRPr="005B4A35">
        <w:rPr>
          <w:rFonts w:ascii="Arial" w:hAnsi="Arial" w:cs="Arial"/>
          <w:sz w:val="36"/>
          <w:szCs w:val="36"/>
        </w:rPr>
        <w:t xml:space="preserve">, </w:t>
      </w:r>
      <w:r>
        <w:rPr>
          <w:rFonts w:ascii="Arial" w:hAnsi="Arial" w:cs="Arial"/>
          <w:sz w:val="36"/>
          <w:szCs w:val="36"/>
        </w:rPr>
        <w:t>May 15</w:t>
      </w:r>
      <w:r w:rsidR="00BB7A3D">
        <w:rPr>
          <w:rFonts w:ascii="Arial" w:hAnsi="Arial" w:cs="Arial"/>
          <w:sz w:val="36"/>
          <w:szCs w:val="36"/>
        </w:rPr>
        <w:t>, 20</w:t>
      </w:r>
      <w:r w:rsidR="00190250">
        <w:rPr>
          <w:rFonts w:ascii="Arial" w:hAnsi="Arial" w:cs="Arial"/>
          <w:sz w:val="36"/>
          <w:szCs w:val="36"/>
        </w:rPr>
        <w:t>1</w:t>
      </w:r>
      <w:r w:rsidR="00850FD7">
        <w:rPr>
          <w:rFonts w:ascii="Arial" w:hAnsi="Arial" w:cs="Arial"/>
          <w:sz w:val="36"/>
          <w:szCs w:val="36"/>
        </w:rPr>
        <w:t>8</w:t>
      </w:r>
    </w:p>
    <w:p w:rsidR="006C11F3" w:rsidRPr="005B4A35" w:rsidRDefault="00C24307" w:rsidP="00C24307">
      <w:pPr>
        <w:spacing w:before="120"/>
        <w:jc w:val="center"/>
        <w:rPr>
          <w:rFonts w:ascii="Arial" w:hAnsi="Arial" w:cs="Arial"/>
          <w:sz w:val="36"/>
          <w:szCs w:val="36"/>
        </w:rPr>
      </w:pPr>
      <w:r>
        <w:rPr>
          <w:rFonts w:ascii="Arial" w:hAnsi="Arial" w:cs="Arial"/>
          <w:sz w:val="36"/>
          <w:szCs w:val="36"/>
        </w:rPr>
        <w:t>8</w:t>
      </w:r>
      <w:r w:rsidR="007905D8">
        <w:rPr>
          <w:rFonts w:ascii="Arial" w:hAnsi="Arial" w:cs="Arial"/>
          <w:sz w:val="36"/>
          <w:szCs w:val="36"/>
        </w:rPr>
        <w:t>:</w:t>
      </w:r>
      <w:r w:rsidR="00850FD7">
        <w:rPr>
          <w:rFonts w:ascii="Arial" w:hAnsi="Arial" w:cs="Arial"/>
          <w:sz w:val="36"/>
          <w:szCs w:val="36"/>
        </w:rPr>
        <w:t>0</w:t>
      </w:r>
      <w:r w:rsidR="002422A5">
        <w:rPr>
          <w:rFonts w:ascii="Arial" w:hAnsi="Arial" w:cs="Arial"/>
          <w:sz w:val="36"/>
          <w:szCs w:val="36"/>
        </w:rPr>
        <w:t xml:space="preserve">0 </w:t>
      </w:r>
      <w:r w:rsidR="00850FD7">
        <w:rPr>
          <w:rFonts w:ascii="Arial" w:hAnsi="Arial" w:cs="Arial"/>
          <w:sz w:val="36"/>
          <w:szCs w:val="36"/>
        </w:rPr>
        <w:t xml:space="preserve">am </w:t>
      </w:r>
      <w:r w:rsidR="002422A5">
        <w:rPr>
          <w:rFonts w:ascii="Arial" w:hAnsi="Arial" w:cs="Arial"/>
          <w:sz w:val="36"/>
          <w:szCs w:val="36"/>
        </w:rPr>
        <w:t xml:space="preserve">– </w:t>
      </w:r>
      <w:r w:rsidR="00850FD7">
        <w:rPr>
          <w:rFonts w:ascii="Arial" w:hAnsi="Arial" w:cs="Arial"/>
          <w:sz w:val="36"/>
          <w:szCs w:val="36"/>
        </w:rPr>
        <w:t>1</w:t>
      </w:r>
      <w:r>
        <w:rPr>
          <w:rFonts w:ascii="Arial" w:hAnsi="Arial" w:cs="Arial"/>
          <w:sz w:val="36"/>
          <w:szCs w:val="36"/>
        </w:rPr>
        <w:t>0</w:t>
      </w:r>
      <w:r w:rsidR="007905D8">
        <w:rPr>
          <w:rFonts w:ascii="Arial" w:hAnsi="Arial" w:cs="Arial"/>
          <w:sz w:val="36"/>
          <w:szCs w:val="36"/>
        </w:rPr>
        <w:t>:</w:t>
      </w:r>
      <w:r>
        <w:rPr>
          <w:rFonts w:ascii="Arial" w:hAnsi="Arial" w:cs="Arial"/>
          <w:sz w:val="36"/>
          <w:szCs w:val="36"/>
        </w:rPr>
        <w:t>3</w:t>
      </w:r>
      <w:r w:rsidR="006C17EE">
        <w:rPr>
          <w:rFonts w:ascii="Arial" w:hAnsi="Arial" w:cs="Arial"/>
          <w:sz w:val="36"/>
          <w:szCs w:val="36"/>
        </w:rPr>
        <w:t>0</w:t>
      </w:r>
      <w:r w:rsidR="006C11F3" w:rsidRPr="005B4A35">
        <w:rPr>
          <w:rFonts w:ascii="Arial" w:hAnsi="Arial" w:cs="Arial"/>
          <w:sz w:val="36"/>
          <w:szCs w:val="36"/>
        </w:rPr>
        <w:t xml:space="preserve"> </w:t>
      </w:r>
      <w:r>
        <w:rPr>
          <w:rFonts w:ascii="Arial" w:hAnsi="Arial" w:cs="Arial"/>
          <w:sz w:val="36"/>
          <w:szCs w:val="36"/>
        </w:rPr>
        <w:t>am</w:t>
      </w:r>
    </w:p>
    <w:p w:rsidR="009E4A92" w:rsidRPr="00C83EAC" w:rsidRDefault="009E4A92" w:rsidP="009E4A92">
      <w:pPr>
        <w:jc w:val="center"/>
        <w:rPr>
          <w:rFonts w:ascii="Arial" w:hAnsi="Arial" w:cs="Arial"/>
        </w:rPr>
      </w:pPr>
    </w:p>
    <w:p w:rsidR="00E90AFA" w:rsidRPr="003C6A0F" w:rsidRDefault="00E90AFA" w:rsidP="006C11F3">
      <w:pPr>
        <w:spacing w:before="120"/>
        <w:jc w:val="center"/>
        <w:rPr>
          <w:rFonts w:ascii="Arial" w:hAnsi="Arial" w:cs="Arial"/>
          <w:sz w:val="36"/>
          <w:szCs w:val="36"/>
        </w:rPr>
      </w:pPr>
      <w:r w:rsidRPr="003C6A0F">
        <w:rPr>
          <w:rFonts w:ascii="Arial" w:hAnsi="Arial" w:cs="Arial"/>
          <w:sz w:val="36"/>
          <w:szCs w:val="36"/>
        </w:rPr>
        <w:t>Computer Engineering Department</w:t>
      </w:r>
    </w:p>
    <w:p w:rsidR="001F7A8C" w:rsidRPr="003C6A0F" w:rsidRDefault="001F7A8C" w:rsidP="006C11F3">
      <w:pPr>
        <w:spacing w:before="120"/>
        <w:jc w:val="center"/>
        <w:rPr>
          <w:rFonts w:ascii="Arial" w:hAnsi="Arial" w:cs="Arial"/>
          <w:sz w:val="36"/>
          <w:szCs w:val="36"/>
        </w:rPr>
      </w:pPr>
      <w:smartTag w:uri="urn:schemas-microsoft-com:office:smarttags" w:element="place">
        <w:smartTag w:uri="urn:schemas-microsoft-com:office:smarttags" w:element="PlaceType">
          <w:r w:rsidRPr="003C6A0F">
            <w:rPr>
              <w:rFonts w:ascii="Arial" w:hAnsi="Arial" w:cs="Arial"/>
              <w:sz w:val="36"/>
              <w:szCs w:val="36"/>
            </w:rPr>
            <w:t>College</w:t>
          </w:r>
        </w:smartTag>
        <w:r w:rsidRPr="003C6A0F">
          <w:rPr>
            <w:rFonts w:ascii="Arial" w:hAnsi="Arial" w:cs="Arial"/>
            <w:sz w:val="36"/>
            <w:szCs w:val="36"/>
          </w:rPr>
          <w:t xml:space="preserve"> of </w:t>
        </w:r>
        <w:smartTag w:uri="urn:schemas-microsoft-com:office:smarttags" w:element="PlaceName">
          <w:r w:rsidRPr="003C6A0F">
            <w:rPr>
              <w:rFonts w:ascii="Arial" w:hAnsi="Arial" w:cs="Arial"/>
              <w:sz w:val="36"/>
              <w:szCs w:val="36"/>
            </w:rPr>
            <w:t>Computer</w:t>
          </w:r>
        </w:smartTag>
      </w:smartTag>
      <w:r w:rsidRPr="003C6A0F">
        <w:rPr>
          <w:rFonts w:ascii="Arial" w:hAnsi="Arial" w:cs="Arial"/>
          <w:sz w:val="36"/>
          <w:szCs w:val="36"/>
        </w:rPr>
        <w:t xml:space="preserve"> Sciences &amp; Engineering</w:t>
      </w:r>
    </w:p>
    <w:p w:rsidR="001F7A8C" w:rsidRPr="003C6A0F" w:rsidRDefault="001F7A8C" w:rsidP="006C11F3">
      <w:pPr>
        <w:spacing w:before="120"/>
        <w:jc w:val="center"/>
        <w:rPr>
          <w:rFonts w:ascii="Arial" w:hAnsi="Arial" w:cs="Arial"/>
          <w:sz w:val="36"/>
          <w:szCs w:val="36"/>
        </w:rPr>
      </w:pPr>
      <w:r w:rsidRPr="003C6A0F">
        <w:rPr>
          <w:rFonts w:ascii="Arial" w:hAnsi="Arial" w:cs="Arial"/>
          <w:sz w:val="36"/>
          <w:szCs w:val="36"/>
        </w:rPr>
        <w:t>King Fahd University of Petroleum &amp; Minerals</w:t>
      </w:r>
    </w:p>
    <w:p w:rsidR="00E90AFA" w:rsidRDefault="00E90AFA" w:rsidP="00E90AFA">
      <w:pPr>
        <w:spacing w:before="120"/>
        <w:jc w:val="center"/>
        <w:rPr>
          <w:rFonts w:ascii="Arial" w:hAnsi="Arial" w:cs="Arial"/>
          <w:sz w:val="48"/>
          <w:szCs w:val="48"/>
        </w:rPr>
      </w:pPr>
    </w:p>
    <w:p w:rsidR="00E90AFA" w:rsidRDefault="00E90AFA" w:rsidP="00687F5E">
      <w:pPr>
        <w:tabs>
          <w:tab w:val="left" w:pos="2300"/>
          <w:tab w:val="right" w:pos="6785"/>
          <w:tab w:val="right" w:pos="8855"/>
        </w:tabs>
        <w:spacing w:before="120"/>
        <w:rPr>
          <w:rFonts w:ascii="Arial" w:hAnsi="Arial" w:cs="Arial"/>
          <w:sz w:val="32"/>
          <w:szCs w:val="32"/>
          <w:u w:val="single"/>
        </w:rPr>
      </w:pPr>
      <w:r w:rsidRPr="00711B54">
        <w:rPr>
          <w:rFonts w:ascii="Arial" w:hAnsi="Arial" w:cs="Arial"/>
          <w:sz w:val="32"/>
          <w:szCs w:val="32"/>
        </w:rPr>
        <w:t xml:space="preserve">Student </w:t>
      </w:r>
      <w:r w:rsidR="00687F5E">
        <w:rPr>
          <w:rFonts w:ascii="Arial" w:hAnsi="Arial" w:cs="Arial"/>
          <w:sz w:val="32"/>
          <w:szCs w:val="32"/>
        </w:rPr>
        <w:t>Name</w:t>
      </w:r>
      <w:r w:rsidRPr="00711B54">
        <w:rPr>
          <w:rFonts w:ascii="Arial" w:hAnsi="Arial" w:cs="Arial"/>
          <w:sz w:val="32"/>
          <w:szCs w:val="32"/>
        </w:rPr>
        <w:t>:</w:t>
      </w:r>
      <w:r w:rsidR="007377B2" w:rsidRPr="00711B54">
        <w:rPr>
          <w:rFonts w:ascii="Arial" w:hAnsi="Arial" w:cs="Arial"/>
          <w:sz w:val="32"/>
          <w:szCs w:val="32"/>
        </w:rPr>
        <w:tab/>
      </w:r>
      <w:r w:rsidR="001F7A8C" w:rsidRPr="00711B54">
        <w:rPr>
          <w:rFonts w:ascii="Arial" w:hAnsi="Arial" w:cs="Arial"/>
          <w:sz w:val="32"/>
          <w:szCs w:val="32"/>
          <w:u w:val="single"/>
        </w:rPr>
        <w:tab/>
      </w:r>
      <w:r w:rsidR="00850FD7">
        <w:rPr>
          <w:rFonts w:ascii="Arial" w:hAnsi="Arial" w:cs="Arial"/>
          <w:sz w:val="32"/>
          <w:szCs w:val="32"/>
          <w:u w:val="single"/>
        </w:rPr>
        <w:t xml:space="preserve"> </w:t>
      </w:r>
      <w:r w:rsidR="00850FD7">
        <w:rPr>
          <w:rFonts w:ascii="Arial" w:hAnsi="Arial" w:cs="Arial"/>
          <w:sz w:val="32"/>
          <w:szCs w:val="32"/>
        </w:rPr>
        <w:t xml:space="preserve"> </w:t>
      </w:r>
      <w:r w:rsidR="00E364B6">
        <w:rPr>
          <w:rFonts w:ascii="Arial" w:hAnsi="Arial" w:cs="Arial"/>
          <w:sz w:val="32"/>
          <w:szCs w:val="32"/>
        </w:rPr>
        <w:t>I</w:t>
      </w:r>
      <w:r w:rsidR="00687F5E">
        <w:rPr>
          <w:rFonts w:ascii="Arial" w:hAnsi="Arial" w:cs="Arial"/>
          <w:sz w:val="32"/>
          <w:szCs w:val="32"/>
        </w:rPr>
        <w:t>D</w:t>
      </w:r>
      <w:r w:rsidR="00850FD7" w:rsidRPr="00850FD7">
        <w:rPr>
          <w:rFonts w:ascii="Arial" w:hAnsi="Arial" w:cs="Arial"/>
          <w:sz w:val="32"/>
          <w:szCs w:val="32"/>
        </w:rPr>
        <w:t>:</w:t>
      </w:r>
      <w:r w:rsidR="00850FD7">
        <w:rPr>
          <w:rFonts w:ascii="Arial" w:hAnsi="Arial" w:cs="Arial"/>
          <w:sz w:val="32"/>
          <w:szCs w:val="32"/>
          <w:u w:val="single"/>
        </w:rPr>
        <w:tab/>
      </w:r>
    </w:p>
    <w:p w:rsidR="00E364B6" w:rsidRDefault="00E364B6" w:rsidP="00E364B6">
      <w:pPr>
        <w:tabs>
          <w:tab w:val="left" w:pos="2300"/>
          <w:tab w:val="right" w:pos="6785"/>
          <w:tab w:val="right" w:pos="8855"/>
        </w:tabs>
        <w:spacing w:before="120"/>
        <w:rPr>
          <w:rFonts w:ascii="Arial" w:hAnsi="Arial" w:cs="Arial"/>
          <w:sz w:val="32"/>
          <w:szCs w:val="32"/>
          <w:u w:val="single"/>
        </w:rPr>
      </w:pPr>
    </w:p>
    <w:p w:rsidR="0003045A" w:rsidRDefault="0003045A" w:rsidP="00E364B6">
      <w:pPr>
        <w:tabs>
          <w:tab w:val="left" w:pos="2300"/>
          <w:tab w:val="right" w:pos="6785"/>
          <w:tab w:val="right" w:pos="8855"/>
        </w:tabs>
        <w:spacing w:before="120"/>
        <w:rPr>
          <w:rFonts w:ascii="Arial" w:hAnsi="Arial" w:cs="Arial"/>
          <w:sz w:val="32"/>
          <w:szCs w:val="32"/>
          <w:u w:val="single"/>
        </w:rPr>
      </w:pPr>
    </w:p>
    <w:tbl>
      <w:tblPr>
        <w:tblStyle w:val="TableGrid"/>
        <w:tblW w:w="8865" w:type="dxa"/>
        <w:tblInd w:w="108" w:type="dxa"/>
        <w:tblLook w:val="04A0" w:firstRow="1" w:lastRow="0" w:firstColumn="1" w:lastColumn="0" w:noHBand="0" w:noVBand="1"/>
      </w:tblPr>
      <w:tblGrid>
        <w:gridCol w:w="4265"/>
        <w:gridCol w:w="2300"/>
        <w:gridCol w:w="2300"/>
      </w:tblGrid>
      <w:tr w:rsidR="00687F5E" w:rsidTr="00687F5E">
        <w:tc>
          <w:tcPr>
            <w:tcW w:w="4265" w:type="dxa"/>
            <w:vAlign w:val="center"/>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Dr. Aiman El-Maleh</w:t>
            </w:r>
          </w:p>
        </w:tc>
        <w:tc>
          <w:tcPr>
            <w:tcW w:w="2300" w:type="dxa"/>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COE</w:t>
            </w:r>
            <w:r>
              <w:rPr>
                <w:rFonts w:ascii="Arial" w:hAnsi="Arial" w:cs="Arial"/>
                <w:sz w:val="32"/>
                <w:szCs w:val="32"/>
              </w:rPr>
              <w:t xml:space="preserve"> 301</w:t>
            </w:r>
          </w:p>
        </w:tc>
        <w:tc>
          <w:tcPr>
            <w:tcW w:w="2300" w:type="dxa"/>
          </w:tcPr>
          <w:p w:rsidR="00687F5E" w:rsidRPr="00E364B6" w:rsidRDefault="00687F5E" w:rsidP="0003045A">
            <w:pPr>
              <w:tabs>
                <w:tab w:val="left" w:pos="572"/>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0003045A">
              <w:rPr>
                <w:rFonts w:ascii="Arial" w:hAnsi="Arial" w:cs="Arial"/>
                <w:sz w:val="32"/>
                <w:szCs w:val="32"/>
              </w:rPr>
              <w:t xml:space="preserve"> </w:t>
            </w:r>
            <w:r>
              <w:rPr>
                <w:rFonts w:ascii="Arial" w:hAnsi="Arial" w:cs="Arial"/>
                <w:sz w:val="32"/>
                <w:szCs w:val="32"/>
              </w:rPr>
              <w:t>ICS 233</w:t>
            </w:r>
          </w:p>
        </w:tc>
      </w:tr>
      <w:tr w:rsidR="00687F5E" w:rsidTr="00687F5E">
        <w:tc>
          <w:tcPr>
            <w:tcW w:w="4265" w:type="dxa"/>
            <w:vAlign w:val="center"/>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Dr. </w:t>
            </w:r>
            <w:r>
              <w:rPr>
                <w:rFonts w:ascii="Arial" w:hAnsi="Arial" w:cs="Arial"/>
                <w:sz w:val="32"/>
                <w:szCs w:val="32"/>
              </w:rPr>
              <w:t>Marwan Abu-Amara</w:t>
            </w:r>
          </w:p>
        </w:tc>
        <w:tc>
          <w:tcPr>
            <w:tcW w:w="2300" w:type="dxa"/>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COE</w:t>
            </w:r>
            <w:r>
              <w:rPr>
                <w:rFonts w:ascii="Arial" w:hAnsi="Arial" w:cs="Arial"/>
                <w:sz w:val="32"/>
                <w:szCs w:val="32"/>
              </w:rPr>
              <w:t xml:space="preserve"> 301</w:t>
            </w:r>
          </w:p>
        </w:tc>
        <w:tc>
          <w:tcPr>
            <w:tcW w:w="2300" w:type="dxa"/>
          </w:tcPr>
          <w:p w:rsidR="00687F5E" w:rsidRPr="00E364B6" w:rsidRDefault="00687F5E" w:rsidP="0003045A">
            <w:pPr>
              <w:tabs>
                <w:tab w:val="left" w:pos="562"/>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0003045A">
              <w:rPr>
                <w:rFonts w:ascii="Arial" w:hAnsi="Arial" w:cs="Arial"/>
                <w:sz w:val="32"/>
                <w:szCs w:val="32"/>
              </w:rPr>
              <w:t xml:space="preserve"> </w:t>
            </w:r>
            <w:r>
              <w:rPr>
                <w:rFonts w:ascii="Arial" w:hAnsi="Arial" w:cs="Arial"/>
                <w:sz w:val="32"/>
                <w:szCs w:val="32"/>
              </w:rPr>
              <w:t>ICS 233</w:t>
            </w:r>
          </w:p>
        </w:tc>
      </w:tr>
      <w:tr w:rsidR="00687F5E" w:rsidTr="00687F5E">
        <w:tc>
          <w:tcPr>
            <w:tcW w:w="4265" w:type="dxa"/>
            <w:vAlign w:val="center"/>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Dr. </w:t>
            </w:r>
            <w:r>
              <w:rPr>
                <w:rFonts w:ascii="Arial" w:hAnsi="Arial" w:cs="Arial"/>
                <w:sz w:val="32"/>
                <w:szCs w:val="32"/>
              </w:rPr>
              <w:t>Muhamed Mudawar</w:t>
            </w:r>
          </w:p>
        </w:tc>
        <w:tc>
          <w:tcPr>
            <w:tcW w:w="2300" w:type="dxa"/>
          </w:tcPr>
          <w:p w:rsidR="00687F5E" w:rsidRPr="00687F5E" w:rsidRDefault="00687F5E" w:rsidP="0003045A">
            <w:pPr>
              <w:tabs>
                <w:tab w:val="left" w:pos="2300"/>
                <w:tab w:val="right" w:pos="6785"/>
                <w:tab w:val="right" w:pos="8855"/>
              </w:tabs>
              <w:spacing w:before="40" w:after="40"/>
              <w:rPr>
                <w:rFonts w:ascii="Arial" w:hAnsi="Arial" w:cs="Arial"/>
                <w:sz w:val="32"/>
                <w:szCs w:val="32"/>
              </w:rPr>
            </w:pPr>
          </w:p>
        </w:tc>
        <w:tc>
          <w:tcPr>
            <w:tcW w:w="2300" w:type="dxa"/>
          </w:tcPr>
          <w:p w:rsidR="00687F5E" w:rsidRPr="00C24307" w:rsidRDefault="00687F5E" w:rsidP="0003045A">
            <w:pPr>
              <w:tabs>
                <w:tab w:val="left" w:pos="553"/>
                <w:tab w:val="right" w:pos="6785"/>
                <w:tab w:val="right" w:pos="8855"/>
              </w:tabs>
              <w:spacing w:before="40" w:after="40"/>
              <w:rPr>
                <w:rFonts w:ascii="Arial" w:hAnsi="Arial" w:cs="Arial"/>
                <w:sz w:val="32"/>
                <w:szCs w:val="32"/>
              </w:rPr>
            </w:pPr>
          </w:p>
        </w:tc>
      </w:tr>
    </w:tbl>
    <w:p w:rsidR="00E90AFA" w:rsidRDefault="00E364B6" w:rsidP="00687F5E">
      <w:pPr>
        <w:tabs>
          <w:tab w:val="left" w:pos="2300"/>
          <w:tab w:val="right" w:pos="6785"/>
          <w:tab w:val="right" w:pos="8855"/>
        </w:tabs>
        <w:spacing w:before="120"/>
        <w:rPr>
          <w:rFonts w:ascii="Arial" w:hAnsi="Arial" w:cs="Arial"/>
          <w:sz w:val="48"/>
          <w:szCs w:val="48"/>
        </w:rPr>
      </w:pPr>
      <w:r>
        <w:rPr>
          <w:rFonts w:ascii="Arial" w:hAnsi="Arial" w:cs="Arial"/>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440"/>
        <w:gridCol w:w="2160"/>
      </w:tblGrid>
      <w:tr w:rsidR="006C11F3" w:rsidRPr="00217B00" w:rsidTr="00217B00">
        <w:trPr>
          <w:jc w:val="center"/>
        </w:trPr>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Q1</w:t>
            </w:r>
          </w:p>
        </w:tc>
        <w:tc>
          <w:tcPr>
            <w:tcW w:w="2160" w:type="dxa"/>
            <w:vAlign w:val="center"/>
          </w:tcPr>
          <w:p w:rsidR="006C11F3" w:rsidRPr="00217B00" w:rsidRDefault="006C11F3" w:rsidP="00EF3CFC">
            <w:pPr>
              <w:spacing w:before="120"/>
              <w:ind w:right="132"/>
              <w:jc w:val="right"/>
              <w:rPr>
                <w:rFonts w:ascii="Arial" w:hAnsi="Arial" w:cs="Arial"/>
                <w:sz w:val="36"/>
                <w:szCs w:val="36"/>
              </w:rPr>
            </w:pPr>
            <w:r w:rsidRPr="00217B00">
              <w:rPr>
                <w:rFonts w:ascii="Arial" w:hAnsi="Arial" w:cs="Arial"/>
                <w:sz w:val="36"/>
                <w:szCs w:val="36"/>
              </w:rPr>
              <w:t xml:space="preserve">/ </w:t>
            </w:r>
            <w:r w:rsidR="000A3159">
              <w:rPr>
                <w:rFonts w:ascii="Arial" w:hAnsi="Arial" w:cs="Arial"/>
                <w:sz w:val="36"/>
                <w:szCs w:val="36"/>
              </w:rPr>
              <w:t>1</w:t>
            </w:r>
            <w:r w:rsidR="00EF3CFC">
              <w:rPr>
                <w:rFonts w:ascii="Arial" w:hAnsi="Arial" w:cs="Arial"/>
                <w:sz w:val="36"/>
                <w:szCs w:val="36"/>
              </w:rPr>
              <w:t>7</w:t>
            </w:r>
          </w:p>
        </w:tc>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w:t>
            </w:r>
            <w:r w:rsidR="005B4A35" w:rsidRPr="00217B00">
              <w:rPr>
                <w:rFonts w:ascii="Arial" w:hAnsi="Arial" w:cs="Arial"/>
                <w:sz w:val="36"/>
                <w:szCs w:val="36"/>
              </w:rPr>
              <w:t>2</w:t>
            </w:r>
          </w:p>
        </w:tc>
        <w:tc>
          <w:tcPr>
            <w:tcW w:w="2160" w:type="dxa"/>
            <w:vAlign w:val="center"/>
          </w:tcPr>
          <w:p w:rsidR="006C11F3" w:rsidRPr="00217B00" w:rsidRDefault="006C11F3" w:rsidP="00C81C2B">
            <w:pPr>
              <w:spacing w:before="120"/>
              <w:ind w:right="132"/>
              <w:jc w:val="right"/>
              <w:rPr>
                <w:rFonts w:ascii="Arial" w:hAnsi="Arial" w:cs="Arial"/>
                <w:sz w:val="36"/>
                <w:szCs w:val="36"/>
              </w:rPr>
            </w:pPr>
            <w:r w:rsidRPr="00217B00">
              <w:rPr>
                <w:rFonts w:ascii="Arial" w:hAnsi="Arial" w:cs="Arial"/>
                <w:sz w:val="36"/>
                <w:szCs w:val="36"/>
              </w:rPr>
              <w:t xml:space="preserve">/ </w:t>
            </w:r>
            <w:r w:rsidR="00EC30DD">
              <w:rPr>
                <w:rFonts w:ascii="Arial" w:hAnsi="Arial" w:cs="Arial"/>
                <w:sz w:val="36"/>
                <w:szCs w:val="36"/>
              </w:rPr>
              <w:t>8</w:t>
            </w:r>
          </w:p>
        </w:tc>
      </w:tr>
      <w:tr w:rsidR="006C11F3" w:rsidRPr="00217B00" w:rsidTr="00217B00">
        <w:trPr>
          <w:jc w:val="center"/>
        </w:trPr>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w:t>
            </w:r>
            <w:r w:rsidR="005B4A35" w:rsidRPr="00217B00">
              <w:rPr>
                <w:rFonts w:ascii="Arial" w:hAnsi="Arial" w:cs="Arial"/>
                <w:sz w:val="36"/>
                <w:szCs w:val="36"/>
              </w:rPr>
              <w:t>3</w:t>
            </w:r>
          </w:p>
        </w:tc>
        <w:tc>
          <w:tcPr>
            <w:tcW w:w="2160" w:type="dxa"/>
            <w:vAlign w:val="center"/>
          </w:tcPr>
          <w:p w:rsidR="006C11F3" w:rsidRPr="00217B00" w:rsidRDefault="006C11F3" w:rsidP="0030464F">
            <w:pPr>
              <w:spacing w:before="120"/>
              <w:ind w:right="132"/>
              <w:jc w:val="right"/>
              <w:rPr>
                <w:rFonts w:ascii="Arial" w:hAnsi="Arial" w:cs="Arial"/>
                <w:sz w:val="36"/>
                <w:szCs w:val="36"/>
              </w:rPr>
            </w:pPr>
            <w:r w:rsidRPr="00217B00">
              <w:rPr>
                <w:rFonts w:ascii="Arial" w:hAnsi="Arial" w:cs="Arial"/>
                <w:sz w:val="36"/>
                <w:szCs w:val="36"/>
              </w:rPr>
              <w:t xml:space="preserve">/ </w:t>
            </w:r>
            <w:r w:rsidR="0030464F">
              <w:rPr>
                <w:rFonts w:ascii="Arial" w:hAnsi="Arial" w:cs="Arial"/>
                <w:sz w:val="36"/>
                <w:szCs w:val="36"/>
              </w:rPr>
              <w:t>14</w:t>
            </w:r>
          </w:p>
        </w:tc>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w:t>
            </w:r>
            <w:r w:rsidR="005B4A35" w:rsidRPr="00217B00">
              <w:rPr>
                <w:rFonts w:ascii="Arial" w:hAnsi="Arial" w:cs="Arial"/>
                <w:sz w:val="36"/>
                <w:szCs w:val="36"/>
              </w:rPr>
              <w:t>4</w:t>
            </w:r>
          </w:p>
        </w:tc>
        <w:tc>
          <w:tcPr>
            <w:tcW w:w="2160" w:type="dxa"/>
            <w:vAlign w:val="center"/>
          </w:tcPr>
          <w:p w:rsidR="006C11F3" w:rsidRPr="00217B00" w:rsidRDefault="00A47D79" w:rsidP="0029060A">
            <w:pPr>
              <w:spacing w:before="120"/>
              <w:ind w:right="132"/>
              <w:jc w:val="right"/>
              <w:rPr>
                <w:rFonts w:ascii="Arial" w:hAnsi="Arial" w:cs="Arial"/>
                <w:sz w:val="36"/>
                <w:szCs w:val="36"/>
              </w:rPr>
            </w:pPr>
            <w:r w:rsidRPr="00217B00">
              <w:rPr>
                <w:rFonts w:ascii="Arial" w:hAnsi="Arial" w:cs="Arial"/>
                <w:sz w:val="36"/>
                <w:szCs w:val="36"/>
              </w:rPr>
              <w:t xml:space="preserve">/ </w:t>
            </w:r>
            <w:r w:rsidR="0029060A">
              <w:rPr>
                <w:rFonts w:ascii="Arial" w:hAnsi="Arial" w:cs="Arial"/>
                <w:sz w:val="36"/>
                <w:szCs w:val="36"/>
              </w:rPr>
              <w:t>19</w:t>
            </w:r>
          </w:p>
        </w:tc>
      </w:tr>
      <w:tr w:rsidR="006C11F3" w:rsidRPr="00217B00" w:rsidTr="00217B00">
        <w:trPr>
          <w:jc w:val="center"/>
        </w:trPr>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w:t>
            </w:r>
            <w:r w:rsidR="005B4A35" w:rsidRPr="00217B00">
              <w:rPr>
                <w:rFonts w:ascii="Arial" w:hAnsi="Arial" w:cs="Arial"/>
                <w:sz w:val="36"/>
                <w:szCs w:val="36"/>
              </w:rPr>
              <w:t>5</w:t>
            </w:r>
          </w:p>
        </w:tc>
        <w:tc>
          <w:tcPr>
            <w:tcW w:w="2160" w:type="dxa"/>
            <w:vAlign w:val="center"/>
          </w:tcPr>
          <w:p w:rsidR="006C11F3" w:rsidRPr="00217B00" w:rsidRDefault="00A47D79" w:rsidP="00D40E52">
            <w:pPr>
              <w:spacing w:before="120"/>
              <w:ind w:right="132"/>
              <w:jc w:val="right"/>
              <w:rPr>
                <w:rFonts w:ascii="Arial" w:hAnsi="Arial" w:cs="Arial"/>
                <w:sz w:val="36"/>
                <w:szCs w:val="36"/>
              </w:rPr>
            </w:pPr>
            <w:r w:rsidRPr="00217B00">
              <w:rPr>
                <w:rFonts w:ascii="Arial" w:hAnsi="Arial" w:cs="Arial"/>
                <w:sz w:val="36"/>
                <w:szCs w:val="36"/>
              </w:rPr>
              <w:t xml:space="preserve">/ </w:t>
            </w:r>
            <w:r w:rsidR="00D40E52">
              <w:rPr>
                <w:rFonts w:ascii="Arial" w:hAnsi="Arial" w:cs="Arial"/>
                <w:sz w:val="36"/>
                <w:szCs w:val="36"/>
              </w:rPr>
              <w:t>10</w:t>
            </w:r>
          </w:p>
        </w:tc>
        <w:tc>
          <w:tcPr>
            <w:tcW w:w="1440" w:type="dxa"/>
            <w:vAlign w:val="center"/>
          </w:tcPr>
          <w:p w:rsidR="006C11F3" w:rsidRPr="00217B00" w:rsidRDefault="000A6A6C" w:rsidP="00217B00">
            <w:pPr>
              <w:spacing w:before="120"/>
              <w:jc w:val="center"/>
              <w:rPr>
                <w:rFonts w:ascii="Arial" w:hAnsi="Arial" w:cs="Arial"/>
                <w:sz w:val="36"/>
                <w:szCs w:val="36"/>
              </w:rPr>
            </w:pPr>
            <w:r>
              <w:rPr>
                <w:rFonts w:ascii="Arial" w:hAnsi="Arial" w:cs="Arial"/>
                <w:sz w:val="36"/>
                <w:szCs w:val="36"/>
              </w:rPr>
              <w:t>Q6</w:t>
            </w:r>
          </w:p>
        </w:tc>
        <w:tc>
          <w:tcPr>
            <w:tcW w:w="2160" w:type="dxa"/>
            <w:vAlign w:val="center"/>
          </w:tcPr>
          <w:p w:rsidR="006C11F3" w:rsidRPr="00217B00" w:rsidRDefault="000A6A6C" w:rsidP="0029060A">
            <w:pPr>
              <w:spacing w:before="120"/>
              <w:ind w:right="132"/>
              <w:jc w:val="right"/>
              <w:rPr>
                <w:rFonts w:ascii="Arial" w:hAnsi="Arial" w:cs="Arial"/>
                <w:sz w:val="36"/>
                <w:szCs w:val="36"/>
              </w:rPr>
            </w:pPr>
            <w:r>
              <w:rPr>
                <w:rFonts w:ascii="Arial" w:hAnsi="Arial" w:cs="Arial"/>
                <w:sz w:val="36"/>
                <w:szCs w:val="36"/>
              </w:rPr>
              <w:t xml:space="preserve">/ </w:t>
            </w:r>
            <w:r w:rsidR="0029060A">
              <w:rPr>
                <w:rFonts w:ascii="Arial" w:hAnsi="Arial" w:cs="Arial"/>
                <w:sz w:val="36"/>
                <w:szCs w:val="36"/>
              </w:rPr>
              <w:t>12</w:t>
            </w:r>
          </w:p>
        </w:tc>
      </w:tr>
      <w:tr w:rsidR="006C11F3" w:rsidRPr="00217B00" w:rsidTr="00217B00">
        <w:trPr>
          <w:trHeight w:hRule="exact" w:val="720"/>
          <w:jc w:val="center"/>
        </w:trPr>
        <w:tc>
          <w:tcPr>
            <w:tcW w:w="0" w:type="auto"/>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Total</w:t>
            </w:r>
          </w:p>
        </w:tc>
        <w:tc>
          <w:tcPr>
            <w:tcW w:w="0" w:type="auto"/>
            <w:gridSpan w:val="3"/>
            <w:vAlign w:val="center"/>
          </w:tcPr>
          <w:p w:rsidR="006C11F3" w:rsidRPr="00217B00" w:rsidRDefault="00886A80" w:rsidP="007C66FD">
            <w:pPr>
              <w:spacing w:before="120"/>
              <w:jc w:val="center"/>
              <w:rPr>
                <w:rFonts w:ascii="Arial" w:hAnsi="Arial" w:cs="Arial"/>
                <w:sz w:val="36"/>
                <w:szCs w:val="36"/>
              </w:rPr>
            </w:pPr>
            <w:r w:rsidRPr="00217B00">
              <w:rPr>
                <w:rFonts w:ascii="Arial" w:hAnsi="Arial" w:cs="Arial"/>
                <w:sz w:val="36"/>
                <w:szCs w:val="36"/>
              </w:rPr>
              <w:t xml:space="preserve">              </w:t>
            </w:r>
            <w:r w:rsidR="00A47D79" w:rsidRPr="00217B00">
              <w:rPr>
                <w:rFonts w:ascii="Arial" w:hAnsi="Arial" w:cs="Arial"/>
                <w:sz w:val="36"/>
                <w:szCs w:val="36"/>
              </w:rPr>
              <w:t xml:space="preserve">/ </w:t>
            </w:r>
            <w:r w:rsidR="007C66FD">
              <w:rPr>
                <w:rFonts w:ascii="Arial" w:hAnsi="Arial" w:cs="Arial"/>
                <w:sz w:val="36"/>
                <w:szCs w:val="36"/>
              </w:rPr>
              <w:t>8</w:t>
            </w:r>
            <w:r w:rsidR="00067734">
              <w:rPr>
                <w:rFonts w:ascii="Arial" w:hAnsi="Arial" w:cs="Arial"/>
                <w:sz w:val="36"/>
                <w:szCs w:val="36"/>
              </w:rPr>
              <w:t>0</w:t>
            </w:r>
          </w:p>
        </w:tc>
      </w:tr>
    </w:tbl>
    <w:p w:rsidR="00F37484" w:rsidRDefault="00F37484" w:rsidP="003D043F">
      <w:pPr>
        <w:rPr>
          <w:rFonts w:ascii="Arial" w:hAnsi="Arial" w:cs="Arial"/>
          <w:sz w:val="32"/>
          <w:szCs w:val="32"/>
        </w:rPr>
      </w:pPr>
    </w:p>
    <w:p w:rsidR="00E25494" w:rsidRPr="003D043F" w:rsidRDefault="00E25494" w:rsidP="003D043F">
      <w:pPr>
        <w:rPr>
          <w:rFonts w:ascii="Arial" w:hAnsi="Arial" w:cs="Arial"/>
          <w:sz w:val="32"/>
          <w:szCs w:val="32"/>
        </w:rPr>
      </w:pPr>
      <w:r w:rsidRPr="003D043F">
        <w:rPr>
          <w:rFonts w:ascii="Arial" w:hAnsi="Arial" w:cs="Arial"/>
          <w:sz w:val="32"/>
          <w:szCs w:val="32"/>
        </w:rPr>
        <w:t>I</w:t>
      </w:r>
      <w:r w:rsidR="003D043F">
        <w:rPr>
          <w:rFonts w:ascii="Arial" w:hAnsi="Arial" w:cs="Arial"/>
          <w:sz w:val="32"/>
          <w:szCs w:val="32"/>
        </w:rPr>
        <w:t>mportant Reminder on Academic Honesty</w:t>
      </w:r>
    </w:p>
    <w:p w:rsidR="001657E6" w:rsidRPr="00E25494" w:rsidRDefault="003D043F" w:rsidP="00BB7A3D">
      <w:pPr>
        <w:spacing w:before="120"/>
        <w:jc w:val="both"/>
        <w:rPr>
          <w:sz w:val="28"/>
          <w:szCs w:val="28"/>
        </w:rPr>
      </w:pPr>
      <w:r>
        <w:rPr>
          <w:sz w:val="28"/>
          <w:szCs w:val="28"/>
        </w:rPr>
        <w:t xml:space="preserve">Using unauthorized information or notes on an exam, </w:t>
      </w:r>
      <w:proofErr w:type="spellStart"/>
      <w:r>
        <w:rPr>
          <w:sz w:val="28"/>
          <w:szCs w:val="28"/>
        </w:rPr>
        <w:t>peeking</w:t>
      </w:r>
      <w:proofErr w:type="spellEnd"/>
      <w:r>
        <w:rPr>
          <w:sz w:val="28"/>
          <w:szCs w:val="28"/>
        </w:rPr>
        <w:t xml:space="preserve"> at others work, or altering graded exams to claim more credit are severe violations of academic honesty. Detected cases will receive a failing grade in the course.</w:t>
      </w:r>
    </w:p>
    <w:p w:rsidR="009830BD" w:rsidRDefault="00E90AFA" w:rsidP="00C24307">
      <w:pPr>
        <w:rPr>
          <w:rFonts w:asciiTheme="minorHAnsi" w:hAnsiTheme="minorHAnsi"/>
          <w:b/>
          <w:bCs/>
          <w:sz w:val="28"/>
          <w:szCs w:val="28"/>
        </w:rPr>
      </w:pPr>
      <w:r>
        <w:br w:type="page"/>
      </w:r>
      <w:r w:rsidR="009830BD" w:rsidRPr="009830BD">
        <w:rPr>
          <w:rFonts w:asciiTheme="minorHAnsi" w:hAnsiTheme="minorHAnsi"/>
          <w:b/>
          <w:bCs/>
          <w:sz w:val="28"/>
          <w:szCs w:val="28"/>
        </w:rPr>
        <w:lastRenderedPageBreak/>
        <w:t xml:space="preserve">Q1. </w:t>
      </w:r>
      <w:r w:rsidR="003C555A">
        <w:rPr>
          <w:rFonts w:asciiTheme="minorHAnsi" w:hAnsiTheme="minorHAnsi"/>
          <w:b/>
          <w:bCs/>
          <w:sz w:val="28"/>
          <w:szCs w:val="28"/>
        </w:rPr>
        <w:t>[</w:t>
      </w:r>
      <w:r w:rsidR="000A3159">
        <w:rPr>
          <w:rFonts w:asciiTheme="minorHAnsi" w:hAnsiTheme="minorHAnsi"/>
          <w:b/>
          <w:bCs/>
          <w:sz w:val="28"/>
          <w:szCs w:val="28"/>
        </w:rPr>
        <w:t>1</w:t>
      </w:r>
      <w:r w:rsidR="00C24307">
        <w:rPr>
          <w:rFonts w:asciiTheme="minorHAnsi" w:hAnsiTheme="minorHAnsi"/>
          <w:b/>
          <w:bCs/>
          <w:sz w:val="28"/>
          <w:szCs w:val="28"/>
        </w:rPr>
        <w:t>7</w:t>
      </w:r>
      <w:r w:rsidR="003C555A">
        <w:rPr>
          <w:rFonts w:asciiTheme="minorHAnsi" w:hAnsiTheme="minorHAnsi"/>
          <w:b/>
          <w:bCs/>
          <w:sz w:val="28"/>
          <w:szCs w:val="28"/>
        </w:rPr>
        <w:t xml:space="preserve"> points]</w:t>
      </w:r>
      <w:r w:rsidR="00EF2AB1">
        <w:rPr>
          <w:rFonts w:asciiTheme="minorHAnsi" w:hAnsiTheme="minorHAnsi"/>
          <w:b/>
          <w:bCs/>
          <w:sz w:val="28"/>
          <w:szCs w:val="28"/>
        </w:rPr>
        <w:t xml:space="preserve"> </w:t>
      </w:r>
      <w:r w:rsidR="00C24307">
        <w:rPr>
          <w:rFonts w:asciiTheme="minorHAnsi" w:hAnsiTheme="minorHAnsi"/>
          <w:b/>
          <w:bCs/>
          <w:sz w:val="28"/>
          <w:szCs w:val="28"/>
        </w:rPr>
        <w:t>General Understanding of Topics</w:t>
      </w:r>
    </w:p>
    <w:p w:rsidR="00C24307" w:rsidRPr="00C24307" w:rsidRDefault="00C24307" w:rsidP="00C24307">
      <w:pPr>
        <w:widowControl w:val="0"/>
        <w:spacing w:before="200"/>
        <w:ind w:left="567" w:hanging="567"/>
        <w:jc w:val="both"/>
        <w:outlineLvl w:val="1"/>
        <w:rPr>
          <w:rFonts w:cs="Traditional Arabic"/>
          <w:szCs w:val="20"/>
        </w:rPr>
      </w:pPr>
      <w:r>
        <w:rPr>
          <w:rFonts w:cs="Traditional Arabic"/>
          <w:b/>
          <w:bCs/>
          <w:szCs w:val="20"/>
        </w:rPr>
        <w:t>a</w:t>
      </w:r>
      <w:r w:rsidRPr="00C24307">
        <w:rPr>
          <w:rFonts w:cs="Traditional Arabic"/>
          <w:b/>
          <w:bCs/>
          <w:szCs w:val="20"/>
        </w:rPr>
        <w:t>)</w:t>
      </w:r>
      <w:r w:rsidRPr="00C24307">
        <w:rPr>
          <w:rFonts w:cs="Traditional Arabic"/>
          <w:szCs w:val="20"/>
        </w:rPr>
        <w:tab/>
      </w:r>
      <w:r w:rsidRPr="00C24307">
        <w:rPr>
          <w:rFonts w:cs="Traditional Arabic"/>
          <w:b/>
          <w:bCs/>
          <w:szCs w:val="20"/>
        </w:rPr>
        <w:t>(1 point)</w:t>
      </w:r>
      <w:r w:rsidRPr="00C24307">
        <w:rPr>
          <w:rFonts w:cs="Traditional Arabic"/>
          <w:szCs w:val="20"/>
        </w:rPr>
        <w:t xml:space="preserve"> Does pipelining improve the latency of individual instructions? Explain.</w:t>
      </w:r>
    </w:p>
    <w:p w:rsidR="00C24307" w:rsidRPr="00C24307" w:rsidRDefault="00C24307" w:rsidP="00C24307">
      <w:pPr>
        <w:ind w:left="567" w:hanging="567"/>
        <w:jc w:val="both"/>
        <w:rPr>
          <w:rFonts w:cs="Traditional Arabic"/>
          <w:sz w:val="20"/>
          <w:szCs w:val="20"/>
        </w:rPr>
      </w:pPr>
    </w:p>
    <w:p w:rsidR="00C24307" w:rsidRDefault="00C24307" w:rsidP="00C24307">
      <w:pPr>
        <w:ind w:left="567" w:hanging="567"/>
        <w:jc w:val="both"/>
        <w:rPr>
          <w:rFonts w:cs="Traditional Arabic"/>
          <w:b/>
          <w:bCs/>
          <w:color w:val="FF0000"/>
        </w:rPr>
      </w:pPr>
      <w:r w:rsidRPr="00C24307">
        <w:rPr>
          <w:rFonts w:cs="Traditional Arabic"/>
        </w:rPr>
        <w:tab/>
      </w:r>
    </w:p>
    <w:p w:rsidR="00C24307" w:rsidRDefault="00C24307" w:rsidP="00C24307">
      <w:pPr>
        <w:ind w:left="567" w:hanging="567"/>
        <w:jc w:val="both"/>
        <w:rPr>
          <w:rFonts w:cs="Traditional Arabic"/>
          <w:b/>
          <w:bCs/>
          <w:color w:val="FF0000"/>
        </w:rPr>
      </w:pPr>
    </w:p>
    <w:p w:rsidR="00C24307" w:rsidRPr="00C24307" w:rsidRDefault="00C24307" w:rsidP="00C24307">
      <w:pPr>
        <w:ind w:left="567" w:hanging="567"/>
        <w:jc w:val="both"/>
        <w:rPr>
          <w:rFonts w:cs="Traditional Arabic"/>
          <w:b/>
          <w:bCs/>
          <w:color w:val="FF0000"/>
        </w:rPr>
      </w:pPr>
    </w:p>
    <w:p w:rsidR="00C24307" w:rsidRPr="00C24307" w:rsidRDefault="00C24307" w:rsidP="00C24307">
      <w:pPr>
        <w:ind w:left="567" w:hanging="567"/>
        <w:jc w:val="both"/>
        <w:rPr>
          <w:rFonts w:cs="Traditional Arabic"/>
        </w:rPr>
      </w:pPr>
    </w:p>
    <w:p w:rsidR="00C24307" w:rsidRPr="00C24307" w:rsidRDefault="00C24307" w:rsidP="00C24307">
      <w:pPr>
        <w:ind w:left="567" w:hanging="567"/>
        <w:jc w:val="both"/>
        <w:rPr>
          <w:rFonts w:cs="Traditional Arabic"/>
        </w:rPr>
      </w:pPr>
    </w:p>
    <w:p w:rsidR="00C24307" w:rsidRPr="00C24307" w:rsidRDefault="00C24307" w:rsidP="00C24307">
      <w:pPr>
        <w:widowControl w:val="0"/>
        <w:spacing w:before="120"/>
        <w:ind w:left="567" w:hanging="567"/>
        <w:jc w:val="both"/>
        <w:outlineLvl w:val="1"/>
        <w:rPr>
          <w:rFonts w:cs="Traditional Arabic"/>
          <w:szCs w:val="20"/>
        </w:rPr>
      </w:pPr>
      <w:r>
        <w:rPr>
          <w:rFonts w:cs="Traditional Arabic"/>
          <w:b/>
          <w:bCs/>
          <w:szCs w:val="20"/>
        </w:rPr>
        <w:t>b</w:t>
      </w:r>
      <w:r w:rsidRPr="00C24307">
        <w:rPr>
          <w:rFonts w:cs="Traditional Arabic"/>
          <w:b/>
          <w:bCs/>
          <w:szCs w:val="20"/>
        </w:rPr>
        <w:t>)</w:t>
      </w:r>
      <w:r w:rsidRPr="00C24307">
        <w:rPr>
          <w:rFonts w:cs="Traditional Arabic"/>
          <w:szCs w:val="20"/>
        </w:rPr>
        <w:tab/>
      </w:r>
      <w:r w:rsidRPr="00C24307">
        <w:rPr>
          <w:rFonts w:cs="Traditional Arabic"/>
          <w:b/>
          <w:bCs/>
          <w:szCs w:val="20"/>
        </w:rPr>
        <w:t>(2 points)</w:t>
      </w:r>
      <w:r w:rsidRPr="00C24307">
        <w:rPr>
          <w:rFonts w:cs="Traditional Arabic"/>
          <w:szCs w:val="20"/>
        </w:rPr>
        <w:t xml:space="preserve"> What causes control hazards in a pipelined </w:t>
      </w:r>
      <w:proofErr w:type="spellStart"/>
      <w:r w:rsidRPr="00C24307">
        <w:rPr>
          <w:rFonts w:cs="Traditional Arabic"/>
          <w:szCs w:val="20"/>
        </w:rPr>
        <w:t>datapath</w:t>
      </w:r>
      <w:proofErr w:type="spellEnd"/>
      <w:r w:rsidRPr="00C24307">
        <w:rPr>
          <w:rFonts w:cs="Traditional Arabic"/>
          <w:szCs w:val="20"/>
        </w:rPr>
        <w:t xml:space="preserve"> and how control hazards can be eliminated?</w:t>
      </w:r>
    </w:p>
    <w:p w:rsidR="00C24307" w:rsidRPr="00C24307" w:rsidRDefault="00C24307" w:rsidP="00C24307">
      <w:pPr>
        <w:ind w:left="567" w:hanging="567"/>
        <w:jc w:val="both"/>
        <w:rPr>
          <w:rFonts w:cs="Traditional Arabic"/>
        </w:rPr>
      </w:pPr>
    </w:p>
    <w:p w:rsidR="00C24307" w:rsidRDefault="00C24307" w:rsidP="00C24307">
      <w:pPr>
        <w:ind w:left="567" w:hanging="567"/>
        <w:jc w:val="both"/>
        <w:rPr>
          <w:rFonts w:cs="Traditional Arabic"/>
          <w:b/>
          <w:bCs/>
          <w:color w:val="FF0000"/>
        </w:rPr>
      </w:pPr>
      <w:r w:rsidRPr="00C24307">
        <w:rPr>
          <w:rFonts w:cs="Traditional Arabic"/>
        </w:rPr>
        <w:tab/>
      </w:r>
    </w:p>
    <w:p w:rsidR="00C24307" w:rsidRDefault="00C24307" w:rsidP="00C24307">
      <w:pPr>
        <w:ind w:left="567" w:hanging="567"/>
        <w:jc w:val="both"/>
        <w:rPr>
          <w:rFonts w:cs="Traditional Arabic"/>
          <w:b/>
          <w:bCs/>
          <w:color w:val="FF0000"/>
        </w:rPr>
      </w:pPr>
    </w:p>
    <w:p w:rsidR="00C24307" w:rsidRDefault="00C24307" w:rsidP="00C24307">
      <w:pPr>
        <w:ind w:left="567" w:hanging="567"/>
        <w:jc w:val="both"/>
        <w:rPr>
          <w:rFonts w:cs="Traditional Arabic"/>
          <w:b/>
          <w:bCs/>
          <w:color w:val="FF0000"/>
        </w:rPr>
      </w:pPr>
    </w:p>
    <w:p w:rsidR="00C24307" w:rsidRDefault="00C24307" w:rsidP="00C24307">
      <w:pPr>
        <w:ind w:left="567" w:hanging="567"/>
        <w:jc w:val="both"/>
        <w:rPr>
          <w:rFonts w:cs="Traditional Arabic"/>
          <w:b/>
          <w:bCs/>
        </w:rPr>
      </w:pPr>
    </w:p>
    <w:p w:rsidR="00C24307" w:rsidRPr="00C24307" w:rsidRDefault="00C24307" w:rsidP="00C24307">
      <w:pPr>
        <w:ind w:left="567" w:hanging="567"/>
        <w:jc w:val="both"/>
        <w:rPr>
          <w:rFonts w:cs="Traditional Arabic"/>
          <w:b/>
          <w:bCs/>
        </w:rPr>
      </w:pPr>
    </w:p>
    <w:p w:rsidR="00C24307" w:rsidRPr="00C24307" w:rsidRDefault="00C24307" w:rsidP="00C24307">
      <w:pPr>
        <w:ind w:left="567" w:hanging="567"/>
        <w:jc w:val="both"/>
        <w:rPr>
          <w:rFonts w:cs="Traditional Arabic"/>
        </w:rPr>
      </w:pPr>
    </w:p>
    <w:p w:rsidR="00C24307" w:rsidRPr="00C24307" w:rsidRDefault="00C24307" w:rsidP="00C24307">
      <w:pPr>
        <w:ind w:left="567" w:hanging="567"/>
        <w:jc w:val="both"/>
        <w:rPr>
          <w:rFonts w:cs="Traditional Arabic"/>
        </w:rPr>
      </w:pPr>
    </w:p>
    <w:p w:rsidR="00C24307" w:rsidRPr="00C24307" w:rsidRDefault="00C24307" w:rsidP="00C24307">
      <w:pPr>
        <w:ind w:left="567" w:hanging="567"/>
        <w:jc w:val="both"/>
        <w:rPr>
          <w:rFonts w:cs="Traditional Arabic"/>
        </w:rPr>
      </w:pPr>
    </w:p>
    <w:p w:rsidR="00C24307" w:rsidRPr="00C24307" w:rsidRDefault="00C24307" w:rsidP="00C24307">
      <w:pPr>
        <w:widowControl w:val="0"/>
        <w:spacing w:before="120"/>
        <w:ind w:left="567" w:hanging="567"/>
        <w:jc w:val="both"/>
        <w:outlineLvl w:val="1"/>
        <w:rPr>
          <w:rFonts w:cs="Traditional Arabic"/>
          <w:szCs w:val="20"/>
        </w:rPr>
      </w:pPr>
      <w:r>
        <w:rPr>
          <w:rFonts w:cs="Traditional Arabic"/>
          <w:b/>
          <w:bCs/>
          <w:szCs w:val="20"/>
        </w:rPr>
        <w:t>c</w:t>
      </w:r>
      <w:r w:rsidRPr="00C24307">
        <w:rPr>
          <w:rFonts w:cs="Traditional Arabic"/>
          <w:b/>
          <w:bCs/>
          <w:szCs w:val="20"/>
        </w:rPr>
        <w:t>)</w:t>
      </w:r>
      <w:r w:rsidRPr="00C24307">
        <w:rPr>
          <w:rFonts w:cs="Traditional Arabic"/>
          <w:szCs w:val="20"/>
        </w:rPr>
        <w:tab/>
      </w:r>
      <w:r w:rsidRPr="00C24307">
        <w:rPr>
          <w:rFonts w:cs="Traditional Arabic"/>
          <w:b/>
          <w:bCs/>
          <w:szCs w:val="20"/>
        </w:rPr>
        <w:t>(2 points)</w:t>
      </w:r>
      <w:r w:rsidRPr="00C24307">
        <w:rPr>
          <w:rFonts w:cs="Traditional Arabic"/>
          <w:szCs w:val="20"/>
        </w:rPr>
        <w:t xml:space="preserve"> Explain the difference between static RAM and dynamic RAM.</w:t>
      </w:r>
    </w:p>
    <w:p w:rsidR="00C24307" w:rsidRPr="00C24307" w:rsidRDefault="00C24307" w:rsidP="00C24307">
      <w:pPr>
        <w:ind w:left="567"/>
        <w:rPr>
          <w:rFonts w:cs="Traditional Arabic"/>
        </w:rPr>
      </w:pPr>
    </w:p>
    <w:p w:rsidR="00C24307" w:rsidRDefault="00C24307" w:rsidP="00C24307">
      <w:pPr>
        <w:ind w:left="567"/>
        <w:jc w:val="both"/>
        <w:rPr>
          <w:rFonts w:cs="Traditional Arabic"/>
          <w:b/>
          <w:bCs/>
          <w:color w:val="FF0000"/>
        </w:rPr>
      </w:pPr>
    </w:p>
    <w:p w:rsidR="00C24307" w:rsidRDefault="00C24307" w:rsidP="00C24307">
      <w:pPr>
        <w:ind w:left="567"/>
        <w:jc w:val="both"/>
        <w:rPr>
          <w:rFonts w:cs="Traditional Arabic"/>
          <w:b/>
          <w:bCs/>
          <w:color w:val="FF0000"/>
        </w:rPr>
      </w:pPr>
    </w:p>
    <w:p w:rsidR="00C24307" w:rsidRDefault="00C24307" w:rsidP="00C24307">
      <w:pPr>
        <w:ind w:left="567"/>
        <w:jc w:val="both"/>
        <w:rPr>
          <w:rFonts w:cs="Traditional Arabic"/>
          <w:b/>
          <w:bCs/>
          <w:color w:val="FF0000"/>
        </w:rPr>
      </w:pPr>
    </w:p>
    <w:p w:rsidR="00C24307" w:rsidRDefault="00C24307" w:rsidP="00C24307">
      <w:pPr>
        <w:ind w:left="567"/>
        <w:jc w:val="both"/>
        <w:rPr>
          <w:rFonts w:cs="Traditional Arabic"/>
          <w:b/>
          <w:bCs/>
          <w:color w:val="FF0000"/>
        </w:rPr>
      </w:pPr>
    </w:p>
    <w:p w:rsidR="00C24307" w:rsidRDefault="00C24307" w:rsidP="00C24307">
      <w:pPr>
        <w:ind w:left="567"/>
        <w:jc w:val="both"/>
        <w:rPr>
          <w:rFonts w:cs="Traditional Arabic"/>
          <w:b/>
          <w:bCs/>
          <w:color w:val="FF0000"/>
        </w:rPr>
      </w:pPr>
    </w:p>
    <w:p w:rsidR="00C24307" w:rsidRDefault="00C24307" w:rsidP="00C24307">
      <w:pPr>
        <w:ind w:left="567"/>
        <w:jc w:val="both"/>
        <w:rPr>
          <w:rFonts w:cs="Traditional Arabic"/>
          <w:b/>
          <w:bCs/>
          <w:color w:val="FF0000"/>
        </w:rPr>
      </w:pPr>
    </w:p>
    <w:p w:rsidR="00C24307" w:rsidRDefault="00C24307" w:rsidP="00C24307">
      <w:pPr>
        <w:ind w:left="567"/>
        <w:jc w:val="both"/>
        <w:rPr>
          <w:rFonts w:cs="Traditional Arabic"/>
          <w:b/>
          <w:bCs/>
          <w:color w:val="FF0000"/>
        </w:rPr>
      </w:pPr>
    </w:p>
    <w:p w:rsidR="00C24307" w:rsidRDefault="00C24307" w:rsidP="00C24307">
      <w:pPr>
        <w:ind w:left="567"/>
        <w:jc w:val="both"/>
        <w:rPr>
          <w:rFonts w:cs="Traditional Arabic"/>
          <w:b/>
          <w:bCs/>
          <w:color w:val="FF0000"/>
        </w:rPr>
      </w:pPr>
    </w:p>
    <w:p w:rsidR="00C24307" w:rsidRPr="00C24307" w:rsidRDefault="00C24307" w:rsidP="00C24307">
      <w:pPr>
        <w:ind w:left="567" w:hanging="567"/>
        <w:jc w:val="both"/>
        <w:rPr>
          <w:rFonts w:cs="Traditional Arabic"/>
        </w:rPr>
      </w:pPr>
      <w:r w:rsidRPr="00C24307">
        <w:rPr>
          <w:rFonts w:cs="Traditional Arabic"/>
          <w:b/>
          <w:bCs/>
        </w:rPr>
        <w:t>d)</w:t>
      </w:r>
      <w:r w:rsidRPr="00C24307">
        <w:rPr>
          <w:rFonts w:cs="Traditional Arabic"/>
          <w:b/>
          <w:bCs/>
        </w:rPr>
        <w:tab/>
        <w:t>(2 points)</w:t>
      </w:r>
      <w:r>
        <w:rPr>
          <w:rFonts w:cs="Traditional Arabic"/>
          <w:b/>
          <w:bCs/>
        </w:rPr>
        <w:t xml:space="preserve"> </w:t>
      </w:r>
      <w:r>
        <w:rPr>
          <w:rFonts w:cs="Traditional Arabic"/>
        </w:rPr>
        <w:t xml:space="preserve">Is it possible to use only one memory for both instructions and data in the single-cycle </w:t>
      </w:r>
      <w:proofErr w:type="spellStart"/>
      <w:r>
        <w:rPr>
          <w:rFonts w:cs="Traditional Arabic"/>
        </w:rPr>
        <w:t>datapath</w:t>
      </w:r>
      <w:proofErr w:type="spellEnd"/>
      <w:r>
        <w:rPr>
          <w:rFonts w:cs="Traditional Arabic"/>
        </w:rPr>
        <w:t xml:space="preserve">? Explain why or why not. Is it possible to use only one memory for both instructions and data in a multi-cycle </w:t>
      </w:r>
      <w:proofErr w:type="spellStart"/>
      <w:r>
        <w:rPr>
          <w:rFonts w:cs="Traditional Arabic"/>
        </w:rPr>
        <w:t>datapath</w:t>
      </w:r>
      <w:proofErr w:type="spellEnd"/>
      <w:r>
        <w:rPr>
          <w:rFonts w:cs="Traditional Arabic"/>
        </w:rPr>
        <w:t>? Explain.</w:t>
      </w:r>
    </w:p>
    <w:p w:rsidR="00C24307" w:rsidRPr="00C24307" w:rsidRDefault="00C24307" w:rsidP="00C24307">
      <w:pPr>
        <w:ind w:left="567"/>
        <w:rPr>
          <w:rFonts w:cs="Traditional Arabic"/>
        </w:rPr>
      </w:pPr>
    </w:p>
    <w:p w:rsidR="00C24307" w:rsidRPr="00C24307" w:rsidRDefault="00C24307" w:rsidP="00C24307">
      <w:pPr>
        <w:ind w:left="567"/>
        <w:rPr>
          <w:rFonts w:cs="Traditional Arabic"/>
        </w:rPr>
      </w:pPr>
    </w:p>
    <w:p w:rsidR="00C24307" w:rsidRPr="00C24307" w:rsidRDefault="00C24307" w:rsidP="00C24307">
      <w:pPr>
        <w:ind w:left="567" w:hanging="567"/>
        <w:jc w:val="both"/>
        <w:rPr>
          <w:rFonts w:cs="Traditional Arabic"/>
        </w:rPr>
      </w:pPr>
    </w:p>
    <w:p w:rsidR="00C24307" w:rsidRDefault="00C24307" w:rsidP="00C24307">
      <w:pPr>
        <w:rPr>
          <w:rFonts w:cs="Traditional Arabic"/>
          <w:b/>
          <w:bCs/>
          <w:szCs w:val="20"/>
        </w:rPr>
      </w:pPr>
    </w:p>
    <w:p w:rsidR="00C24307" w:rsidRDefault="00C24307" w:rsidP="00C24307">
      <w:pPr>
        <w:rPr>
          <w:rFonts w:cs="Traditional Arabic"/>
          <w:b/>
          <w:bCs/>
          <w:szCs w:val="20"/>
        </w:rPr>
      </w:pPr>
    </w:p>
    <w:p w:rsidR="00C24307" w:rsidRDefault="00C24307" w:rsidP="00C24307">
      <w:pPr>
        <w:rPr>
          <w:rFonts w:cs="Traditional Arabic"/>
          <w:b/>
          <w:bCs/>
          <w:szCs w:val="20"/>
        </w:rPr>
      </w:pPr>
    </w:p>
    <w:p w:rsidR="00C24307" w:rsidRDefault="00C24307" w:rsidP="00C24307">
      <w:pPr>
        <w:rPr>
          <w:rFonts w:cs="Traditional Arabic"/>
          <w:b/>
          <w:bCs/>
          <w:szCs w:val="20"/>
        </w:rPr>
      </w:pPr>
    </w:p>
    <w:p w:rsidR="00C24307" w:rsidRDefault="00C24307" w:rsidP="00C24307">
      <w:pPr>
        <w:rPr>
          <w:rFonts w:cs="Traditional Arabic"/>
          <w:b/>
          <w:bCs/>
          <w:szCs w:val="20"/>
        </w:rPr>
      </w:pPr>
    </w:p>
    <w:p w:rsidR="00C24307" w:rsidRPr="00C24307" w:rsidRDefault="00C24307" w:rsidP="00C24307">
      <w:pPr>
        <w:rPr>
          <w:rFonts w:cs="Traditional Arabic"/>
        </w:rPr>
      </w:pPr>
      <w:r w:rsidRPr="00C24307">
        <w:rPr>
          <w:rFonts w:cs="Traditional Arabic"/>
        </w:rPr>
        <w:tab/>
      </w:r>
    </w:p>
    <w:p w:rsidR="00C24307" w:rsidRPr="00C24307" w:rsidRDefault="00703901" w:rsidP="00C24307">
      <w:pPr>
        <w:widowControl w:val="0"/>
        <w:spacing w:before="120"/>
        <w:ind w:left="567" w:hanging="567"/>
        <w:jc w:val="both"/>
        <w:outlineLvl w:val="1"/>
        <w:rPr>
          <w:rFonts w:cs="Traditional Arabic"/>
          <w:szCs w:val="20"/>
        </w:rPr>
      </w:pPr>
      <w:r>
        <w:rPr>
          <w:rFonts w:cs="Traditional Arabic"/>
          <w:b/>
          <w:bCs/>
          <w:szCs w:val="20"/>
        </w:rPr>
        <w:t>e</w:t>
      </w:r>
      <w:r w:rsidR="00C24307" w:rsidRPr="00C24307">
        <w:rPr>
          <w:rFonts w:cs="Traditional Arabic"/>
          <w:b/>
          <w:bCs/>
          <w:szCs w:val="20"/>
        </w:rPr>
        <w:t>)</w:t>
      </w:r>
      <w:r w:rsidR="00C24307" w:rsidRPr="00C24307">
        <w:rPr>
          <w:rFonts w:cs="Traditional Arabic"/>
          <w:szCs w:val="20"/>
        </w:rPr>
        <w:tab/>
      </w:r>
      <w:r w:rsidR="00C24307" w:rsidRPr="00C24307">
        <w:rPr>
          <w:rFonts w:cs="Traditional Arabic"/>
          <w:b/>
          <w:bCs/>
          <w:szCs w:val="20"/>
        </w:rPr>
        <w:t>(2 points)</w:t>
      </w:r>
      <w:r w:rsidR="00C24307" w:rsidRPr="00C24307">
        <w:rPr>
          <w:rFonts w:cs="Traditional Arabic"/>
          <w:szCs w:val="20"/>
        </w:rPr>
        <w:t xml:space="preserve"> Why do we need cache memory, and why do we have two separate cache memories (I-cache and D-cache) in a pipelined processor?</w:t>
      </w:r>
    </w:p>
    <w:p w:rsidR="00C24307" w:rsidRPr="00C24307" w:rsidRDefault="00C24307" w:rsidP="00C24307">
      <w:pPr>
        <w:ind w:left="567" w:hanging="567"/>
        <w:jc w:val="both"/>
        <w:rPr>
          <w:rFonts w:cs="Traditional Arabic"/>
          <w:sz w:val="20"/>
          <w:szCs w:val="20"/>
        </w:rPr>
      </w:pPr>
    </w:p>
    <w:p w:rsidR="00C24307" w:rsidRDefault="00C24307" w:rsidP="00C24307">
      <w:pPr>
        <w:ind w:left="567"/>
        <w:rPr>
          <w:rFonts w:cs="Traditional Arabic"/>
          <w:b/>
          <w:bCs/>
          <w:color w:val="FF0000"/>
        </w:rPr>
      </w:pPr>
    </w:p>
    <w:p w:rsidR="00C24307" w:rsidRDefault="00C24307" w:rsidP="00C24307">
      <w:pPr>
        <w:ind w:left="567"/>
        <w:rPr>
          <w:rFonts w:cs="Traditional Arabic"/>
          <w:b/>
          <w:bCs/>
          <w:color w:val="FF0000"/>
        </w:rPr>
      </w:pPr>
    </w:p>
    <w:p w:rsidR="00C24307" w:rsidRDefault="00C24307" w:rsidP="00C24307">
      <w:pPr>
        <w:ind w:left="567"/>
        <w:rPr>
          <w:rFonts w:cs="Traditional Arabic"/>
          <w:b/>
          <w:bCs/>
          <w:color w:val="FF0000"/>
        </w:rPr>
      </w:pPr>
    </w:p>
    <w:p w:rsidR="00C24307" w:rsidRDefault="00C24307" w:rsidP="00C24307">
      <w:pPr>
        <w:ind w:left="567"/>
        <w:rPr>
          <w:rFonts w:cs="Traditional Arabic"/>
          <w:b/>
          <w:bCs/>
          <w:color w:val="FF0000"/>
        </w:rPr>
      </w:pPr>
    </w:p>
    <w:p w:rsidR="00C24307" w:rsidRPr="00C24307" w:rsidRDefault="00C24307" w:rsidP="00C24307">
      <w:pPr>
        <w:ind w:left="567"/>
        <w:rPr>
          <w:rFonts w:cs="Traditional Arabic"/>
          <w:b/>
          <w:bCs/>
        </w:rPr>
      </w:pPr>
    </w:p>
    <w:p w:rsidR="00C24307" w:rsidRPr="00C24307" w:rsidRDefault="00C24307" w:rsidP="00C24307">
      <w:pPr>
        <w:ind w:left="567" w:hanging="567"/>
        <w:jc w:val="both"/>
        <w:rPr>
          <w:rFonts w:cs="Traditional Arabic"/>
        </w:rPr>
      </w:pPr>
    </w:p>
    <w:p w:rsidR="00C24307" w:rsidRDefault="00C24307">
      <w:pPr>
        <w:rPr>
          <w:rFonts w:cs="Traditional Arabic"/>
          <w:b/>
          <w:bCs/>
        </w:rPr>
      </w:pPr>
      <w:r>
        <w:rPr>
          <w:rFonts w:cs="Traditional Arabic"/>
          <w:b/>
          <w:bCs/>
        </w:rPr>
        <w:br w:type="page"/>
      </w:r>
    </w:p>
    <w:p w:rsidR="00C24307" w:rsidRPr="00C24307" w:rsidRDefault="00703901" w:rsidP="00C24307">
      <w:pPr>
        <w:ind w:left="567" w:hanging="567"/>
        <w:jc w:val="both"/>
        <w:rPr>
          <w:rFonts w:cs="Traditional Arabic"/>
        </w:rPr>
      </w:pPr>
      <w:r>
        <w:rPr>
          <w:rFonts w:cs="Traditional Arabic"/>
          <w:b/>
          <w:bCs/>
        </w:rPr>
        <w:lastRenderedPageBreak/>
        <w:t>f</w:t>
      </w:r>
      <w:r w:rsidR="00C24307" w:rsidRPr="00C24307">
        <w:rPr>
          <w:rFonts w:cs="Traditional Arabic"/>
          <w:b/>
          <w:bCs/>
        </w:rPr>
        <w:t>)</w:t>
      </w:r>
      <w:r w:rsidR="00C24307" w:rsidRPr="00C24307">
        <w:rPr>
          <w:rFonts w:cs="Traditional Arabic"/>
        </w:rPr>
        <w:tab/>
      </w:r>
      <w:r w:rsidR="00C24307" w:rsidRPr="00C24307">
        <w:rPr>
          <w:rFonts w:cs="Traditional Arabic"/>
          <w:b/>
          <w:bCs/>
        </w:rPr>
        <w:t>(2 points)</w:t>
      </w:r>
      <w:r w:rsidR="00C24307" w:rsidRPr="00C24307">
        <w:rPr>
          <w:rFonts w:cs="Traditional Arabic"/>
        </w:rPr>
        <w:t xml:space="preserve"> Explain the concepts of temporal locality and spatial locality of reference in cache memory.</w:t>
      </w:r>
    </w:p>
    <w:p w:rsidR="00C24307" w:rsidRPr="00C24307" w:rsidRDefault="00C24307" w:rsidP="00C24307">
      <w:pPr>
        <w:ind w:left="567" w:hanging="567"/>
        <w:jc w:val="both"/>
        <w:rPr>
          <w:rFonts w:cs="Traditional Arabic"/>
        </w:rPr>
      </w:pPr>
    </w:p>
    <w:p w:rsidR="00C24307" w:rsidRDefault="00C24307" w:rsidP="00703901">
      <w:pPr>
        <w:ind w:left="567" w:hanging="567"/>
        <w:jc w:val="both"/>
        <w:rPr>
          <w:rFonts w:cs="Traditional Arabic"/>
          <w:b/>
          <w:bCs/>
          <w:color w:val="FF0000"/>
        </w:rPr>
      </w:pPr>
      <w:r w:rsidRPr="00C24307">
        <w:rPr>
          <w:rFonts w:cs="Traditional Arabic"/>
        </w:rPr>
        <w:tab/>
      </w:r>
    </w:p>
    <w:p w:rsidR="00703901" w:rsidRDefault="00703901" w:rsidP="00703901">
      <w:pPr>
        <w:ind w:left="567" w:hanging="567"/>
        <w:jc w:val="both"/>
        <w:rPr>
          <w:rFonts w:cs="Traditional Arabic"/>
          <w:b/>
          <w:bCs/>
          <w:color w:val="FF0000"/>
        </w:rPr>
      </w:pPr>
    </w:p>
    <w:p w:rsidR="00703901" w:rsidRDefault="00703901" w:rsidP="00703901">
      <w:pPr>
        <w:ind w:left="567" w:hanging="567"/>
        <w:jc w:val="both"/>
        <w:rPr>
          <w:rFonts w:cs="Traditional Arabic"/>
          <w:b/>
          <w:bCs/>
          <w:color w:val="FF0000"/>
        </w:rPr>
      </w:pPr>
    </w:p>
    <w:p w:rsidR="00EF3CFC" w:rsidRDefault="00EF3CFC" w:rsidP="00703901">
      <w:pPr>
        <w:ind w:left="567" w:hanging="567"/>
        <w:jc w:val="both"/>
        <w:rPr>
          <w:rFonts w:cs="Traditional Arabic"/>
          <w:b/>
          <w:bCs/>
          <w:color w:val="FF0000"/>
        </w:rPr>
      </w:pPr>
    </w:p>
    <w:p w:rsidR="00703901" w:rsidRDefault="00703901" w:rsidP="00703901">
      <w:pPr>
        <w:ind w:left="567" w:hanging="567"/>
        <w:jc w:val="both"/>
        <w:rPr>
          <w:rFonts w:cs="Traditional Arabic"/>
          <w:b/>
          <w:bCs/>
          <w:color w:val="FF0000"/>
        </w:rPr>
      </w:pPr>
    </w:p>
    <w:p w:rsidR="00703901" w:rsidRDefault="00703901" w:rsidP="00703901">
      <w:pPr>
        <w:ind w:left="567" w:hanging="567"/>
        <w:jc w:val="both"/>
        <w:rPr>
          <w:rFonts w:cs="Traditional Arabic"/>
          <w:b/>
          <w:bCs/>
          <w:color w:val="FF0000"/>
        </w:rPr>
      </w:pPr>
    </w:p>
    <w:p w:rsidR="00703901" w:rsidRPr="00C24307" w:rsidRDefault="00703901" w:rsidP="00703901">
      <w:pPr>
        <w:ind w:left="567" w:hanging="567"/>
        <w:jc w:val="both"/>
        <w:rPr>
          <w:rFonts w:cs="Traditional Arabic"/>
          <w:b/>
          <w:bCs/>
          <w:color w:val="FF0000"/>
        </w:rPr>
      </w:pPr>
    </w:p>
    <w:p w:rsidR="00C24307" w:rsidRPr="00C24307" w:rsidRDefault="00C24307" w:rsidP="00C24307">
      <w:pPr>
        <w:ind w:left="567" w:hanging="567"/>
        <w:jc w:val="both"/>
        <w:rPr>
          <w:rFonts w:cs="Traditional Arabic"/>
        </w:rPr>
      </w:pPr>
    </w:p>
    <w:p w:rsidR="00C24307" w:rsidRPr="00C24307" w:rsidRDefault="00C24307" w:rsidP="00C24307">
      <w:pPr>
        <w:ind w:left="567" w:hanging="567"/>
        <w:jc w:val="both"/>
        <w:rPr>
          <w:rFonts w:cs="Traditional Arabic"/>
          <w:b/>
          <w:bCs/>
        </w:rPr>
      </w:pPr>
    </w:p>
    <w:p w:rsidR="00C24307" w:rsidRPr="00C24307" w:rsidRDefault="00703901" w:rsidP="00703901">
      <w:pPr>
        <w:ind w:left="567" w:hanging="567"/>
        <w:jc w:val="both"/>
        <w:rPr>
          <w:rFonts w:cs="Traditional Arabic"/>
        </w:rPr>
      </w:pPr>
      <w:r>
        <w:rPr>
          <w:rFonts w:cs="Traditional Arabic"/>
          <w:b/>
          <w:bCs/>
        </w:rPr>
        <w:t>g</w:t>
      </w:r>
      <w:r w:rsidR="00C24307" w:rsidRPr="00C24307">
        <w:rPr>
          <w:rFonts w:cs="Traditional Arabic"/>
          <w:b/>
          <w:bCs/>
        </w:rPr>
        <w:t>)</w:t>
      </w:r>
      <w:r w:rsidR="00C24307" w:rsidRPr="00C24307">
        <w:rPr>
          <w:rFonts w:cs="Traditional Arabic"/>
        </w:rPr>
        <w:tab/>
      </w:r>
      <w:r w:rsidR="00C24307" w:rsidRPr="00C24307">
        <w:rPr>
          <w:rFonts w:cs="Traditional Arabic"/>
          <w:b/>
          <w:bCs/>
        </w:rPr>
        <w:t>(2 points)</w:t>
      </w:r>
      <w:r w:rsidR="00C24307" w:rsidRPr="00C24307">
        <w:rPr>
          <w:rFonts w:cs="Traditional Arabic"/>
        </w:rPr>
        <w:t xml:space="preserve"> </w:t>
      </w:r>
      <w:r>
        <w:rPr>
          <w:rFonts w:cs="Traditional Arabic"/>
        </w:rPr>
        <w:t>What needs to be stored inside a cache for block identification</w:t>
      </w:r>
      <w:r w:rsidR="00C24307" w:rsidRPr="00C24307">
        <w:rPr>
          <w:rFonts w:cs="Traditional Arabic"/>
        </w:rPr>
        <w:t xml:space="preserve">? </w:t>
      </w:r>
      <w:r>
        <w:rPr>
          <w:rFonts w:cs="Traditional Arabic"/>
        </w:rPr>
        <w:t>How does a cache know whether there is a cache hit or miss</w:t>
      </w:r>
      <w:r w:rsidR="00C24307" w:rsidRPr="00C24307">
        <w:rPr>
          <w:rFonts w:cs="Traditional Arabic"/>
        </w:rPr>
        <w:t>?</w:t>
      </w:r>
    </w:p>
    <w:p w:rsidR="00C24307" w:rsidRPr="00C24307" w:rsidRDefault="00C24307" w:rsidP="00C24307">
      <w:pPr>
        <w:ind w:left="567" w:hanging="567"/>
        <w:jc w:val="both"/>
        <w:rPr>
          <w:rFonts w:cs="Traditional Arabic"/>
        </w:rPr>
      </w:pPr>
    </w:p>
    <w:p w:rsidR="00C24307" w:rsidRDefault="00C24307" w:rsidP="00703901">
      <w:pPr>
        <w:ind w:left="567" w:hanging="567"/>
        <w:jc w:val="both"/>
        <w:rPr>
          <w:rFonts w:cs="Traditional Arabic"/>
          <w:b/>
          <w:bCs/>
          <w:color w:val="FF0000"/>
        </w:rPr>
      </w:pPr>
      <w:r w:rsidRPr="00C24307">
        <w:rPr>
          <w:rFonts w:cs="Traditional Arabic"/>
        </w:rPr>
        <w:tab/>
      </w:r>
    </w:p>
    <w:p w:rsidR="00703901" w:rsidRDefault="00703901" w:rsidP="00703901">
      <w:pPr>
        <w:ind w:left="567" w:hanging="567"/>
        <w:jc w:val="both"/>
        <w:rPr>
          <w:rFonts w:cs="Traditional Arabic"/>
          <w:b/>
          <w:bCs/>
          <w:color w:val="FF0000"/>
        </w:rPr>
      </w:pPr>
    </w:p>
    <w:p w:rsidR="00703901" w:rsidRDefault="00703901" w:rsidP="00703901">
      <w:pPr>
        <w:ind w:left="567" w:hanging="567"/>
        <w:jc w:val="both"/>
        <w:rPr>
          <w:rFonts w:cs="Traditional Arabic"/>
          <w:b/>
          <w:bCs/>
          <w:color w:val="FF0000"/>
        </w:rPr>
      </w:pPr>
    </w:p>
    <w:p w:rsidR="00EF3CFC" w:rsidRDefault="00EF3CFC" w:rsidP="00703901">
      <w:pPr>
        <w:ind w:left="567" w:hanging="567"/>
        <w:jc w:val="both"/>
        <w:rPr>
          <w:rFonts w:cs="Traditional Arabic"/>
          <w:b/>
          <w:bCs/>
          <w:color w:val="FF0000"/>
        </w:rPr>
      </w:pPr>
    </w:p>
    <w:p w:rsidR="00703901" w:rsidRDefault="00703901" w:rsidP="00703901">
      <w:pPr>
        <w:ind w:left="567" w:hanging="567"/>
        <w:jc w:val="both"/>
        <w:rPr>
          <w:rFonts w:cs="Traditional Arabic"/>
          <w:b/>
          <w:bCs/>
          <w:color w:val="FF0000"/>
        </w:rPr>
      </w:pPr>
    </w:p>
    <w:p w:rsidR="00703901" w:rsidRPr="00C24307" w:rsidRDefault="00703901" w:rsidP="00703901">
      <w:pPr>
        <w:ind w:left="567" w:hanging="567"/>
        <w:jc w:val="both"/>
        <w:rPr>
          <w:rFonts w:cs="Traditional Arabic"/>
        </w:rPr>
      </w:pPr>
    </w:p>
    <w:p w:rsidR="00C24307" w:rsidRDefault="00C24307" w:rsidP="00C24307">
      <w:pPr>
        <w:ind w:left="567" w:hanging="567"/>
        <w:jc w:val="both"/>
        <w:rPr>
          <w:rFonts w:cs="Traditional Arabic"/>
          <w:b/>
          <w:bCs/>
        </w:rPr>
      </w:pPr>
    </w:p>
    <w:p w:rsidR="00EF3CFC" w:rsidRPr="00C24307" w:rsidRDefault="00EF3CFC" w:rsidP="00C24307">
      <w:pPr>
        <w:ind w:left="567" w:hanging="567"/>
        <w:jc w:val="both"/>
        <w:rPr>
          <w:rFonts w:cs="Traditional Arabic"/>
          <w:b/>
          <w:bCs/>
        </w:rPr>
      </w:pPr>
    </w:p>
    <w:p w:rsidR="00C24307" w:rsidRPr="00C24307" w:rsidRDefault="00C24307" w:rsidP="00C24307">
      <w:pPr>
        <w:ind w:left="567" w:hanging="567"/>
        <w:jc w:val="both"/>
        <w:rPr>
          <w:rFonts w:cs="Traditional Arabic"/>
          <w:b/>
          <w:bCs/>
        </w:rPr>
      </w:pPr>
    </w:p>
    <w:p w:rsidR="00C24307" w:rsidRPr="00C24307" w:rsidRDefault="00C24307" w:rsidP="00C24307">
      <w:pPr>
        <w:ind w:left="567" w:hanging="567"/>
        <w:jc w:val="both"/>
        <w:rPr>
          <w:rFonts w:cs="Traditional Arabic"/>
          <w:b/>
          <w:bCs/>
        </w:rPr>
      </w:pPr>
    </w:p>
    <w:p w:rsidR="00C24307" w:rsidRPr="00C24307" w:rsidRDefault="00703901" w:rsidP="00C24307">
      <w:pPr>
        <w:ind w:left="567" w:hanging="567"/>
        <w:jc w:val="both"/>
        <w:rPr>
          <w:rFonts w:cs="Traditional Arabic"/>
        </w:rPr>
      </w:pPr>
      <w:r>
        <w:rPr>
          <w:rFonts w:cs="Traditional Arabic"/>
          <w:b/>
          <w:bCs/>
        </w:rPr>
        <w:t>h</w:t>
      </w:r>
      <w:r w:rsidR="00C24307" w:rsidRPr="00C24307">
        <w:rPr>
          <w:rFonts w:cs="Traditional Arabic"/>
          <w:b/>
          <w:bCs/>
        </w:rPr>
        <w:t>)</w:t>
      </w:r>
      <w:r w:rsidR="00C24307" w:rsidRPr="00C24307">
        <w:rPr>
          <w:rFonts w:cs="Traditional Arabic"/>
        </w:rPr>
        <w:tab/>
      </w:r>
      <w:r w:rsidR="00C24307" w:rsidRPr="00C24307">
        <w:rPr>
          <w:rFonts w:cs="Traditional Arabic"/>
          <w:b/>
          <w:bCs/>
        </w:rPr>
        <w:t>(2 points)</w:t>
      </w:r>
      <w:r w:rsidR="00C24307" w:rsidRPr="00C24307">
        <w:rPr>
          <w:rFonts w:cs="Traditional Arabic"/>
        </w:rPr>
        <w:t xml:space="preserve"> Suppose a 4-way set-associative cache has a capacity of 32 KiB </w:t>
      </w:r>
      <w:r>
        <w:rPr>
          <w:rFonts w:cs="Traditional Arabic"/>
        </w:rPr>
        <w:t xml:space="preserve">(1 KiB = 1024 bytes) </w:t>
      </w:r>
      <w:r w:rsidR="00C24307" w:rsidRPr="00C24307">
        <w:rPr>
          <w:rFonts w:cs="Traditional Arabic"/>
        </w:rPr>
        <w:t>and each block consists of 64 Bytes. What is the total number of blocks in the cache? What is the number of sets?</w:t>
      </w:r>
    </w:p>
    <w:p w:rsidR="00C24307" w:rsidRPr="00C24307" w:rsidRDefault="00C24307" w:rsidP="00C24307">
      <w:pPr>
        <w:ind w:left="567" w:hanging="567"/>
        <w:jc w:val="both"/>
        <w:rPr>
          <w:rFonts w:cs="Traditional Arabic"/>
          <w:b/>
          <w:bCs/>
        </w:rPr>
      </w:pPr>
    </w:p>
    <w:p w:rsidR="00C24307" w:rsidRDefault="00C24307" w:rsidP="00703901">
      <w:pPr>
        <w:ind w:left="567" w:hanging="567"/>
        <w:jc w:val="both"/>
        <w:rPr>
          <w:rFonts w:cs="Traditional Arabic"/>
          <w:b/>
          <w:bCs/>
          <w:color w:val="FF0000"/>
        </w:rPr>
      </w:pPr>
      <w:r w:rsidRPr="00C24307">
        <w:rPr>
          <w:rFonts w:cs="Traditional Arabic"/>
          <w:b/>
          <w:bCs/>
          <w:color w:val="FF0000"/>
        </w:rPr>
        <w:tab/>
      </w:r>
    </w:p>
    <w:p w:rsidR="00703901" w:rsidRDefault="00703901" w:rsidP="00703901">
      <w:pPr>
        <w:ind w:left="567" w:hanging="567"/>
        <w:jc w:val="both"/>
        <w:rPr>
          <w:rFonts w:cs="Traditional Arabic"/>
          <w:b/>
          <w:bCs/>
          <w:color w:val="FF0000"/>
        </w:rPr>
      </w:pPr>
    </w:p>
    <w:p w:rsidR="00703901" w:rsidRDefault="00703901" w:rsidP="00EF3CFC">
      <w:pPr>
        <w:jc w:val="both"/>
        <w:rPr>
          <w:rFonts w:cs="Traditional Arabic"/>
          <w:b/>
          <w:bCs/>
          <w:color w:val="FF0000"/>
        </w:rPr>
      </w:pPr>
    </w:p>
    <w:p w:rsidR="00EF3CFC" w:rsidRDefault="00EF3CFC" w:rsidP="00EF3CFC">
      <w:pPr>
        <w:jc w:val="both"/>
        <w:rPr>
          <w:rFonts w:cs="Traditional Arabic"/>
          <w:b/>
          <w:bCs/>
          <w:color w:val="FF0000"/>
        </w:rPr>
      </w:pPr>
    </w:p>
    <w:p w:rsidR="00EF3CFC" w:rsidRPr="00C24307" w:rsidRDefault="00EF3CFC" w:rsidP="00EF3CFC">
      <w:pPr>
        <w:jc w:val="both"/>
        <w:rPr>
          <w:rFonts w:cs="Traditional Arabic"/>
          <w:b/>
          <w:bCs/>
        </w:rPr>
      </w:pPr>
    </w:p>
    <w:p w:rsidR="00C24307" w:rsidRDefault="00C24307" w:rsidP="00C24307">
      <w:pPr>
        <w:ind w:left="567" w:hanging="567"/>
        <w:jc w:val="both"/>
        <w:rPr>
          <w:rFonts w:cs="Traditional Arabic"/>
          <w:b/>
          <w:bCs/>
        </w:rPr>
      </w:pPr>
    </w:p>
    <w:p w:rsidR="00EF3CFC" w:rsidRPr="00C24307" w:rsidRDefault="00EF3CFC" w:rsidP="00C24307">
      <w:pPr>
        <w:ind w:left="567" w:hanging="567"/>
        <w:jc w:val="both"/>
        <w:rPr>
          <w:rFonts w:cs="Traditional Arabic"/>
          <w:b/>
          <w:bCs/>
        </w:rPr>
      </w:pPr>
    </w:p>
    <w:p w:rsidR="00C24307" w:rsidRPr="00C24307" w:rsidRDefault="00C24307" w:rsidP="00C24307">
      <w:pPr>
        <w:ind w:left="567" w:hanging="567"/>
        <w:jc w:val="both"/>
        <w:rPr>
          <w:rFonts w:cs="Traditional Arabic"/>
          <w:b/>
          <w:bCs/>
        </w:rPr>
      </w:pPr>
    </w:p>
    <w:p w:rsidR="00C24307" w:rsidRPr="00C24307" w:rsidRDefault="00C24307" w:rsidP="00C24307">
      <w:pPr>
        <w:ind w:left="567" w:hanging="567"/>
        <w:jc w:val="both"/>
        <w:rPr>
          <w:rFonts w:cs="Traditional Arabic"/>
          <w:b/>
          <w:bCs/>
        </w:rPr>
      </w:pPr>
    </w:p>
    <w:p w:rsidR="00C24307" w:rsidRPr="00C24307" w:rsidRDefault="00C24307" w:rsidP="00C24307">
      <w:pPr>
        <w:ind w:left="567" w:hanging="567"/>
        <w:jc w:val="both"/>
        <w:rPr>
          <w:rFonts w:cs="Traditional Arabic"/>
          <w:b/>
          <w:bCs/>
        </w:rPr>
      </w:pPr>
    </w:p>
    <w:p w:rsidR="00C24307" w:rsidRPr="00C24307" w:rsidRDefault="00EF3CFC" w:rsidP="00C24307">
      <w:pPr>
        <w:ind w:left="567" w:hanging="567"/>
        <w:jc w:val="both"/>
        <w:rPr>
          <w:rFonts w:cs="Traditional Arabic"/>
        </w:rPr>
      </w:pPr>
      <w:r>
        <w:rPr>
          <w:rFonts w:cs="Traditional Arabic"/>
          <w:b/>
          <w:bCs/>
        </w:rPr>
        <w:t>i</w:t>
      </w:r>
      <w:r w:rsidR="00C24307" w:rsidRPr="00C24307">
        <w:rPr>
          <w:rFonts w:cs="Traditional Arabic"/>
          <w:b/>
          <w:bCs/>
        </w:rPr>
        <w:t>)</w:t>
      </w:r>
      <w:r w:rsidR="00C24307" w:rsidRPr="00C24307">
        <w:rPr>
          <w:rFonts w:cs="Traditional Arabic"/>
        </w:rPr>
        <w:tab/>
      </w:r>
      <w:r w:rsidR="00C24307" w:rsidRPr="00C24307">
        <w:rPr>
          <w:rFonts w:cs="Traditional Arabic"/>
          <w:b/>
          <w:bCs/>
        </w:rPr>
        <w:t>(2 points)</w:t>
      </w:r>
      <w:r w:rsidR="00C24307" w:rsidRPr="00C24307">
        <w:rPr>
          <w:rFonts w:cs="Traditional Arabic"/>
        </w:rPr>
        <w:t xml:space="preserve"> Explain the difference between a write-through and a write-back cache. </w:t>
      </w:r>
    </w:p>
    <w:p w:rsidR="00C24307" w:rsidRPr="00C24307" w:rsidRDefault="00C24307" w:rsidP="00C24307">
      <w:pPr>
        <w:ind w:left="567" w:hanging="567"/>
        <w:rPr>
          <w:rFonts w:cs="Traditional Arabic"/>
        </w:rPr>
      </w:pPr>
    </w:p>
    <w:p w:rsidR="00C24307" w:rsidRPr="00C24307" w:rsidRDefault="00C24307" w:rsidP="00C24307">
      <w:pPr>
        <w:ind w:left="567" w:hanging="567"/>
        <w:rPr>
          <w:rFonts w:cs="Traditional Arabic"/>
        </w:rPr>
      </w:pPr>
    </w:p>
    <w:p w:rsidR="007F45DF" w:rsidRDefault="007F45DF">
      <w:r>
        <w:br w:type="page"/>
      </w:r>
    </w:p>
    <w:p w:rsidR="00CE790A" w:rsidRPr="00CE790A" w:rsidRDefault="00CE790A" w:rsidP="00CE790A">
      <w:pPr>
        <w:widowControl w:val="0"/>
        <w:spacing w:before="240"/>
        <w:ind w:left="567" w:hanging="567"/>
        <w:jc w:val="lowKashida"/>
        <w:outlineLvl w:val="0"/>
        <w:rPr>
          <w:rFonts w:asciiTheme="minorHAnsi" w:hAnsiTheme="minorHAnsi" w:cs="Traditional Arabic"/>
          <w:b/>
          <w:bCs/>
          <w:kern w:val="28"/>
          <w:sz w:val="28"/>
          <w:szCs w:val="28"/>
        </w:rPr>
      </w:pPr>
      <w:r w:rsidRPr="00CE790A">
        <w:rPr>
          <w:rFonts w:asciiTheme="minorHAnsi" w:hAnsiTheme="minorHAnsi" w:cs="Traditional Arabic"/>
          <w:b/>
          <w:bCs/>
          <w:kern w:val="28"/>
          <w:sz w:val="28"/>
          <w:szCs w:val="28"/>
        </w:rPr>
        <w:lastRenderedPageBreak/>
        <w:t>Q2</w:t>
      </w:r>
      <w:r w:rsidRPr="000277A5">
        <w:rPr>
          <w:rFonts w:asciiTheme="minorHAnsi" w:hAnsiTheme="minorHAnsi" w:cs="Traditional Arabic"/>
          <w:b/>
          <w:bCs/>
          <w:kern w:val="28"/>
          <w:sz w:val="28"/>
          <w:szCs w:val="28"/>
        </w:rPr>
        <w:t>.</w:t>
      </w:r>
      <w:r w:rsidRPr="00CE790A">
        <w:rPr>
          <w:rFonts w:asciiTheme="minorHAnsi" w:hAnsiTheme="minorHAnsi" w:cs="Traditional Arabic"/>
          <w:b/>
          <w:bCs/>
          <w:kern w:val="28"/>
          <w:sz w:val="28"/>
          <w:szCs w:val="28"/>
        </w:rPr>
        <w:tab/>
      </w:r>
      <w:r w:rsidRPr="000277A5">
        <w:rPr>
          <w:rFonts w:asciiTheme="minorHAnsi" w:hAnsiTheme="minorHAnsi" w:cs="Traditional Arabic"/>
          <w:b/>
          <w:bCs/>
          <w:kern w:val="28"/>
          <w:sz w:val="28"/>
          <w:szCs w:val="28"/>
        </w:rPr>
        <w:t xml:space="preserve">[8 points] </w:t>
      </w:r>
      <w:r w:rsidRPr="00CE790A">
        <w:rPr>
          <w:rFonts w:asciiTheme="minorHAnsi" w:hAnsiTheme="minorHAnsi" w:cs="Traditional Arabic"/>
          <w:b/>
          <w:bCs/>
          <w:kern w:val="28"/>
          <w:sz w:val="28"/>
          <w:szCs w:val="28"/>
        </w:rPr>
        <w:t>Single-Cycle Processor</w:t>
      </w:r>
    </w:p>
    <w:p w:rsidR="00CE790A" w:rsidRPr="00CE790A" w:rsidRDefault="00CE790A" w:rsidP="00CE790A">
      <w:pPr>
        <w:rPr>
          <w:rFonts w:cs="Traditional Arabic"/>
          <w:sz w:val="20"/>
          <w:szCs w:val="20"/>
        </w:rPr>
      </w:pPr>
    </w:p>
    <w:p w:rsidR="00CE790A" w:rsidRPr="00CE790A" w:rsidRDefault="00CE790A" w:rsidP="00CE790A">
      <w:pPr>
        <w:jc w:val="both"/>
        <w:rPr>
          <w:rFonts w:cs="Traditional Arabic"/>
          <w:sz w:val="20"/>
          <w:szCs w:val="20"/>
        </w:rPr>
      </w:pPr>
      <w:r w:rsidRPr="00CE790A">
        <w:rPr>
          <w:rFonts w:cs="Traditional Arabic"/>
        </w:rPr>
        <w:t xml:space="preserve">The single-cycle </w:t>
      </w:r>
      <w:proofErr w:type="spellStart"/>
      <w:r w:rsidRPr="00CE790A">
        <w:rPr>
          <w:rFonts w:cs="Traditional Arabic"/>
        </w:rPr>
        <w:t>datapath</w:t>
      </w:r>
      <w:proofErr w:type="spellEnd"/>
      <w:r w:rsidRPr="00CE790A">
        <w:rPr>
          <w:rFonts w:cs="Traditional Arabic"/>
        </w:rPr>
        <w:t xml:space="preserve"> and control of a MIPS-like processor is shown below. However, this </w:t>
      </w:r>
      <w:proofErr w:type="spellStart"/>
      <w:r w:rsidRPr="00CE790A">
        <w:rPr>
          <w:rFonts w:cs="Traditional Arabic"/>
        </w:rPr>
        <w:t>datapath</w:t>
      </w:r>
      <w:proofErr w:type="spellEnd"/>
      <w:r w:rsidRPr="00CE790A">
        <w:rPr>
          <w:rFonts w:cs="Traditional Arabic"/>
        </w:rPr>
        <w:t xml:space="preserve"> and control lacks the implementation of many important instructions.</w:t>
      </w:r>
    </w:p>
    <w:p w:rsidR="00CE790A" w:rsidRPr="00CE790A" w:rsidRDefault="00CE790A" w:rsidP="00CE790A">
      <w:pPr>
        <w:widowControl w:val="0"/>
        <w:spacing w:before="120"/>
        <w:jc w:val="lowKashida"/>
        <w:outlineLvl w:val="1"/>
        <w:rPr>
          <w:rFonts w:cs="Traditional Arabic"/>
          <w:b/>
          <w:bCs/>
        </w:rPr>
      </w:pPr>
    </w:p>
    <w:p w:rsidR="00CE790A" w:rsidRPr="00CE790A" w:rsidRDefault="00CE790A" w:rsidP="00CE790A">
      <w:pPr>
        <w:jc w:val="both"/>
        <w:rPr>
          <w:rFonts w:cs="Traditional Arabic"/>
        </w:rPr>
      </w:pPr>
      <w:r w:rsidRPr="00CE790A">
        <w:rPr>
          <w:rFonts w:cs="Traditional Arabic"/>
          <w:noProof/>
        </w:rPr>
        <w:drawing>
          <wp:inline distT="0" distB="0" distL="0" distR="0" wp14:anchorId="678DA176" wp14:editId="3F78112C">
            <wp:extent cx="5732780" cy="3140710"/>
            <wp:effectExtent l="0" t="0" r="1270" b="2540"/>
            <wp:docPr id="2" name="Picture 2" descr="C:\Users\mudawar\Documents\+COE 301\172\SingleCycleC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awar\Documents\+COE 301\172\SingleCycleCP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780" cy="3140710"/>
                    </a:xfrm>
                    <a:prstGeom prst="rect">
                      <a:avLst/>
                    </a:prstGeom>
                    <a:noFill/>
                    <a:ln>
                      <a:noFill/>
                    </a:ln>
                  </pic:spPr>
                </pic:pic>
              </a:graphicData>
            </a:graphic>
          </wp:inline>
        </w:drawing>
      </w:r>
    </w:p>
    <w:p w:rsidR="00CE790A" w:rsidRPr="00CE790A" w:rsidRDefault="00CE790A" w:rsidP="00CE790A">
      <w:pPr>
        <w:jc w:val="both"/>
        <w:rPr>
          <w:rFonts w:cs="Traditional Arabic"/>
        </w:rPr>
      </w:pPr>
    </w:p>
    <w:p w:rsidR="00CE790A" w:rsidRPr="00CE790A" w:rsidRDefault="00CE790A" w:rsidP="00EF6CBC">
      <w:pPr>
        <w:jc w:val="both"/>
        <w:rPr>
          <w:rFonts w:cs="Traditional Arabic"/>
        </w:rPr>
      </w:pPr>
      <w:r w:rsidRPr="00CE790A">
        <w:rPr>
          <w:rFonts w:cs="Traditional Arabic"/>
        </w:rPr>
        <w:t xml:space="preserve">Consider adding the following two </w:t>
      </w:r>
      <w:r w:rsidR="000277A5">
        <w:rPr>
          <w:rFonts w:cs="Traditional Arabic"/>
        </w:rPr>
        <w:t xml:space="preserve">new </w:t>
      </w:r>
      <w:r w:rsidRPr="00CE790A">
        <w:rPr>
          <w:rFonts w:cs="Traditional Arabic"/>
        </w:rPr>
        <w:t xml:space="preserve">instructions to the above </w:t>
      </w:r>
      <w:proofErr w:type="spellStart"/>
      <w:r w:rsidRPr="00CE790A">
        <w:rPr>
          <w:rFonts w:cs="Traditional Arabic"/>
        </w:rPr>
        <w:t>datapath</w:t>
      </w:r>
      <w:proofErr w:type="spellEnd"/>
      <w:r w:rsidR="000277A5">
        <w:rPr>
          <w:rFonts w:cs="Traditional Arabic"/>
        </w:rPr>
        <w:t xml:space="preserve">: </w:t>
      </w:r>
      <w:r w:rsidR="000277A5" w:rsidRPr="000277A5">
        <w:rPr>
          <w:rFonts w:cs="Traditional Arabic"/>
          <w:b/>
          <w:bCs/>
        </w:rPr>
        <w:t>JLR</w:t>
      </w:r>
      <w:r w:rsidR="000277A5">
        <w:rPr>
          <w:rFonts w:cs="Traditional Arabic"/>
        </w:rPr>
        <w:t xml:space="preserve"> and </w:t>
      </w:r>
      <w:r w:rsidR="000277A5" w:rsidRPr="000277A5">
        <w:rPr>
          <w:rFonts w:cs="Traditional Arabic"/>
          <w:b/>
          <w:bCs/>
        </w:rPr>
        <w:t>LWI</w:t>
      </w:r>
      <w:r w:rsidRPr="00CE790A">
        <w:rPr>
          <w:rFonts w:cs="Traditional Arabic"/>
        </w:rPr>
        <w:t xml:space="preserve">. The </w:t>
      </w:r>
      <w:r w:rsidR="000277A5">
        <w:rPr>
          <w:rFonts w:cs="Traditional Arabic"/>
          <w:b/>
          <w:bCs/>
        </w:rPr>
        <w:t>J</w:t>
      </w:r>
      <w:r w:rsidRPr="00CE790A">
        <w:rPr>
          <w:rFonts w:cs="Traditional Arabic"/>
          <w:b/>
          <w:bCs/>
        </w:rPr>
        <w:t>LR</w:t>
      </w:r>
      <w:r w:rsidRPr="00CE790A">
        <w:rPr>
          <w:rFonts w:cs="Traditional Arabic"/>
        </w:rPr>
        <w:t xml:space="preserve"> </w:t>
      </w:r>
      <w:r w:rsidR="000277A5">
        <w:rPr>
          <w:rFonts w:cs="Traditional Arabic"/>
        </w:rPr>
        <w:t xml:space="preserve">instruction is I-type </w:t>
      </w:r>
      <w:r w:rsidR="00546402">
        <w:rPr>
          <w:rFonts w:cs="Traditional Arabic"/>
        </w:rPr>
        <w:t xml:space="preserve">and </w:t>
      </w:r>
      <w:r w:rsidR="000277A5">
        <w:rPr>
          <w:rFonts w:cs="Traditional Arabic"/>
        </w:rPr>
        <w:t>has a unique opcode</w:t>
      </w:r>
      <w:r w:rsidRPr="00CE790A">
        <w:rPr>
          <w:rFonts w:cs="Traditional Arabic"/>
        </w:rPr>
        <w:t xml:space="preserve">. </w:t>
      </w:r>
      <w:r w:rsidR="000277A5">
        <w:rPr>
          <w:rFonts w:cs="Traditional Arabic"/>
        </w:rPr>
        <w:t xml:space="preserve">The </w:t>
      </w:r>
      <w:r w:rsidR="000277A5" w:rsidRPr="000277A5">
        <w:rPr>
          <w:rFonts w:cs="Traditional Arabic"/>
          <w:b/>
          <w:bCs/>
        </w:rPr>
        <w:t>LWI</w:t>
      </w:r>
      <w:r w:rsidR="000277A5">
        <w:rPr>
          <w:rFonts w:cs="Traditional Arabic"/>
        </w:rPr>
        <w:t xml:space="preserve"> instruction is R-type and has a unique function code.</w:t>
      </w:r>
      <w:r w:rsidR="00EF6CBC">
        <w:rPr>
          <w:rFonts w:cs="Traditional Arabic"/>
        </w:rPr>
        <w:t xml:space="preserve"> The least-significant 2 bits of register </w:t>
      </w:r>
      <w:r w:rsidR="00EF6CBC" w:rsidRPr="00EF6CBC">
        <w:rPr>
          <w:rFonts w:cs="Traditional Arabic"/>
          <w:b/>
          <w:bCs/>
        </w:rPr>
        <w:t>PC</w:t>
      </w:r>
      <w:r w:rsidR="00EF6CBC">
        <w:rPr>
          <w:rFonts w:cs="Traditional Arabic"/>
        </w:rPr>
        <w:t xml:space="preserve"> are hardwired to </w:t>
      </w:r>
      <w:r w:rsidR="00EF6CBC" w:rsidRPr="00EF6CBC">
        <w:rPr>
          <w:rFonts w:cs="Traditional Arabic"/>
          <w:b/>
          <w:bCs/>
        </w:rPr>
        <w:t>00</w:t>
      </w:r>
      <w:r w:rsidR="00EF6CBC">
        <w:rPr>
          <w:rFonts w:cs="Traditional Arabic"/>
        </w:rPr>
        <w:t xml:space="preserve">, and not stored in </w:t>
      </w:r>
      <w:r w:rsidR="00EF6CBC" w:rsidRPr="00EF6CBC">
        <w:rPr>
          <w:rFonts w:cs="Traditional Arabic"/>
          <w:b/>
          <w:bCs/>
        </w:rPr>
        <w:t>PC</w:t>
      </w:r>
      <w:r w:rsidR="00EF6CBC">
        <w:rPr>
          <w:rFonts w:cs="Traditional Arabic"/>
        </w:rPr>
        <w:t xml:space="preserve">. </w:t>
      </w:r>
      <w:r w:rsidR="006D4B86">
        <w:rPr>
          <w:rFonts w:cs="Traditional Arabic"/>
        </w:rPr>
        <w:t xml:space="preserve">Therefore, it is sufficient to increment </w:t>
      </w:r>
      <w:r w:rsidR="006D4B86" w:rsidRPr="006D4B86">
        <w:rPr>
          <w:rFonts w:cs="Traditional Arabic"/>
          <w:b/>
          <w:bCs/>
        </w:rPr>
        <w:t>PC</w:t>
      </w:r>
      <w:r w:rsidR="006D4B86">
        <w:rPr>
          <w:rFonts w:cs="Traditional Arabic"/>
        </w:rPr>
        <w:t xml:space="preserve"> by </w:t>
      </w:r>
      <w:r w:rsidR="006D4B86" w:rsidRPr="006D4B86">
        <w:rPr>
          <w:rFonts w:cs="Traditional Arabic"/>
          <w:b/>
          <w:bCs/>
        </w:rPr>
        <w:t>1</w:t>
      </w:r>
      <w:r w:rsidR="006D4B86">
        <w:rPr>
          <w:rFonts w:cs="Traditional Arabic"/>
        </w:rPr>
        <w:t xml:space="preserve"> to point </w:t>
      </w:r>
      <w:r w:rsidR="00562D53">
        <w:rPr>
          <w:rFonts w:cs="Traditional Arabic"/>
        </w:rPr>
        <w:t xml:space="preserve">to </w:t>
      </w:r>
      <w:r w:rsidR="006D4B86">
        <w:rPr>
          <w:rFonts w:cs="Traditional Arabic"/>
        </w:rPr>
        <w:t>the next instruction in memory.</w:t>
      </w:r>
    </w:p>
    <w:p w:rsidR="00CE790A" w:rsidRPr="00CE790A" w:rsidRDefault="00CE790A" w:rsidP="00CE790A">
      <w:pPr>
        <w:rPr>
          <w:rFonts w:cs="Traditional Arabic"/>
        </w:rPr>
      </w:pPr>
    </w:p>
    <w:tbl>
      <w:tblPr>
        <w:tblStyle w:val="TableGrid1"/>
        <w:tblW w:w="0" w:type="auto"/>
        <w:tblInd w:w="108" w:type="dxa"/>
        <w:tblLook w:val="04A0" w:firstRow="1" w:lastRow="0" w:firstColumn="1" w:lastColumn="0" w:noHBand="0" w:noVBand="1"/>
      </w:tblPr>
      <w:tblGrid>
        <w:gridCol w:w="2827"/>
        <w:gridCol w:w="2259"/>
        <w:gridCol w:w="3825"/>
      </w:tblGrid>
      <w:tr w:rsidR="00CE790A" w:rsidRPr="00CE790A" w:rsidTr="000277A5">
        <w:trPr>
          <w:trHeight w:val="531"/>
        </w:trPr>
        <w:tc>
          <w:tcPr>
            <w:tcW w:w="2875" w:type="dxa"/>
            <w:vAlign w:val="center"/>
          </w:tcPr>
          <w:p w:rsidR="00CE790A" w:rsidRPr="00CE790A" w:rsidRDefault="00CE790A" w:rsidP="00CE790A">
            <w:pPr>
              <w:spacing w:line="288" w:lineRule="auto"/>
              <w:jc w:val="both"/>
              <w:rPr>
                <w:b/>
                <w:bCs/>
              </w:rPr>
            </w:pPr>
            <w:r w:rsidRPr="00CE790A">
              <w:rPr>
                <w:b/>
                <w:bCs/>
              </w:rPr>
              <w:t>Instruction</w:t>
            </w:r>
          </w:p>
        </w:tc>
        <w:tc>
          <w:tcPr>
            <w:tcW w:w="2300" w:type="dxa"/>
            <w:vAlign w:val="center"/>
          </w:tcPr>
          <w:p w:rsidR="00CE790A" w:rsidRPr="00CE790A" w:rsidRDefault="00CE790A" w:rsidP="00CE790A">
            <w:pPr>
              <w:spacing w:line="288" w:lineRule="auto"/>
              <w:jc w:val="both"/>
              <w:rPr>
                <w:b/>
                <w:bCs/>
              </w:rPr>
            </w:pPr>
            <w:r w:rsidRPr="00CE790A">
              <w:rPr>
                <w:b/>
                <w:bCs/>
              </w:rPr>
              <w:t>Format</w:t>
            </w:r>
          </w:p>
        </w:tc>
        <w:tc>
          <w:tcPr>
            <w:tcW w:w="3897" w:type="dxa"/>
            <w:vAlign w:val="center"/>
          </w:tcPr>
          <w:p w:rsidR="00CE790A" w:rsidRPr="00CE790A" w:rsidRDefault="00CE790A" w:rsidP="00CE790A">
            <w:pPr>
              <w:spacing w:line="288" w:lineRule="auto"/>
              <w:jc w:val="both"/>
              <w:rPr>
                <w:b/>
                <w:bCs/>
              </w:rPr>
            </w:pPr>
            <w:r w:rsidRPr="00CE790A">
              <w:rPr>
                <w:b/>
                <w:bCs/>
              </w:rPr>
              <w:t>Meaning</w:t>
            </w:r>
          </w:p>
        </w:tc>
      </w:tr>
      <w:tr w:rsidR="00CE790A" w:rsidRPr="00CE790A" w:rsidTr="000277A5">
        <w:trPr>
          <w:trHeight w:val="568"/>
        </w:trPr>
        <w:tc>
          <w:tcPr>
            <w:tcW w:w="2875" w:type="dxa"/>
            <w:vAlign w:val="center"/>
          </w:tcPr>
          <w:p w:rsidR="00CE790A" w:rsidRPr="00CE790A" w:rsidRDefault="00CE790A" w:rsidP="00CE790A">
            <w:pPr>
              <w:spacing w:line="288" w:lineRule="auto"/>
              <w:jc w:val="both"/>
            </w:pPr>
            <w:r w:rsidRPr="00CE790A">
              <w:t>Jump and Link Register</w:t>
            </w:r>
          </w:p>
          <w:p w:rsidR="00CE790A" w:rsidRPr="00CE790A" w:rsidRDefault="000277A5" w:rsidP="00CE790A">
            <w:pPr>
              <w:spacing w:line="288" w:lineRule="auto"/>
              <w:jc w:val="both"/>
            </w:pPr>
            <w:r w:rsidRPr="000277A5">
              <w:t>Op = J</w:t>
            </w:r>
            <w:r w:rsidR="00CE790A" w:rsidRPr="00CE790A">
              <w:t>LR</w:t>
            </w:r>
          </w:p>
        </w:tc>
        <w:tc>
          <w:tcPr>
            <w:tcW w:w="2300" w:type="dxa"/>
            <w:vAlign w:val="center"/>
          </w:tcPr>
          <w:p w:rsidR="00CE790A" w:rsidRPr="00CE790A" w:rsidRDefault="00CE790A" w:rsidP="00CE790A">
            <w:pPr>
              <w:spacing w:line="288" w:lineRule="auto"/>
              <w:jc w:val="both"/>
            </w:pPr>
            <w:r w:rsidRPr="00CE790A">
              <w:t xml:space="preserve">Op, </w:t>
            </w:r>
            <w:proofErr w:type="spellStart"/>
            <w:r w:rsidRPr="00CE790A">
              <w:t>Rs</w:t>
            </w:r>
            <w:proofErr w:type="spellEnd"/>
            <w:r w:rsidRPr="00CE790A">
              <w:t xml:space="preserve">, </w:t>
            </w:r>
            <w:proofErr w:type="spellStart"/>
            <w:r w:rsidRPr="00CE790A">
              <w:t>Rt</w:t>
            </w:r>
            <w:proofErr w:type="spellEnd"/>
            <w:r w:rsidRPr="00CE790A">
              <w:t>, Imm16</w:t>
            </w:r>
          </w:p>
        </w:tc>
        <w:tc>
          <w:tcPr>
            <w:tcW w:w="3897" w:type="dxa"/>
            <w:vAlign w:val="center"/>
          </w:tcPr>
          <w:p w:rsidR="00CE790A" w:rsidRPr="00CE790A" w:rsidRDefault="00D40B40" w:rsidP="00CE790A">
            <w:pPr>
              <w:spacing w:line="288" w:lineRule="auto"/>
              <w:jc w:val="both"/>
            </w:pPr>
            <w:proofErr w:type="spellStart"/>
            <w:r>
              <w:t>Reg</w:t>
            </w:r>
            <w:proofErr w:type="spellEnd"/>
            <w:r>
              <w:t>[</w:t>
            </w:r>
            <w:proofErr w:type="spellStart"/>
            <w:r>
              <w:t>Rt</w:t>
            </w:r>
            <w:proofErr w:type="spellEnd"/>
            <w:r>
              <w:t>] = PC</w:t>
            </w:r>
            <w:r w:rsidR="00EF6CBC">
              <w:t xml:space="preserve"> + 1</w:t>
            </w:r>
          </w:p>
          <w:p w:rsidR="00CE790A" w:rsidRPr="00CE790A" w:rsidRDefault="00D40B40" w:rsidP="00CE790A">
            <w:pPr>
              <w:spacing w:line="288" w:lineRule="auto"/>
              <w:jc w:val="both"/>
            </w:pPr>
            <w:r>
              <w:t>PC</w:t>
            </w:r>
            <w:r w:rsidR="00CE790A" w:rsidRPr="00CE790A">
              <w:t xml:space="preserve"> = </w:t>
            </w:r>
            <w:proofErr w:type="spellStart"/>
            <w:r w:rsidR="00CE790A" w:rsidRPr="00CE790A">
              <w:t>Reg</w:t>
            </w:r>
            <w:proofErr w:type="spellEnd"/>
            <w:r w:rsidR="00CE790A" w:rsidRPr="00CE790A">
              <w:t>[</w:t>
            </w:r>
            <w:proofErr w:type="spellStart"/>
            <w:r w:rsidR="00CE790A" w:rsidRPr="00CE790A">
              <w:t>Rs</w:t>
            </w:r>
            <w:proofErr w:type="spellEnd"/>
            <w:r w:rsidR="00CE790A" w:rsidRPr="00CE790A">
              <w:t>] + Imm16</w:t>
            </w:r>
          </w:p>
        </w:tc>
      </w:tr>
      <w:tr w:rsidR="00CE790A" w:rsidRPr="00CE790A" w:rsidTr="000277A5">
        <w:trPr>
          <w:trHeight w:val="568"/>
        </w:trPr>
        <w:tc>
          <w:tcPr>
            <w:tcW w:w="2875" w:type="dxa"/>
            <w:vAlign w:val="center"/>
          </w:tcPr>
          <w:p w:rsidR="00CE790A" w:rsidRPr="00CE790A" w:rsidRDefault="00CE790A" w:rsidP="00CE790A">
            <w:pPr>
              <w:spacing w:line="288" w:lineRule="auto"/>
              <w:jc w:val="both"/>
            </w:pPr>
            <w:r w:rsidRPr="00CE790A">
              <w:t>Load Word Indexed</w:t>
            </w:r>
          </w:p>
          <w:p w:rsidR="00CE790A" w:rsidRPr="00CE790A" w:rsidRDefault="00CE790A" w:rsidP="00CE790A">
            <w:pPr>
              <w:spacing w:line="288" w:lineRule="auto"/>
              <w:jc w:val="both"/>
            </w:pPr>
            <w:r w:rsidRPr="00CE790A">
              <w:t xml:space="preserve">Op = R-type, </w:t>
            </w:r>
            <w:proofErr w:type="spellStart"/>
            <w:r w:rsidRPr="00CE790A">
              <w:t>F</w:t>
            </w:r>
            <w:r w:rsidR="000277A5" w:rsidRPr="000277A5">
              <w:t>unc</w:t>
            </w:r>
            <w:proofErr w:type="spellEnd"/>
            <w:r w:rsidRPr="00CE790A">
              <w:t xml:space="preserve"> = LWI</w:t>
            </w:r>
          </w:p>
        </w:tc>
        <w:tc>
          <w:tcPr>
            <w:tcW w:w="2300" w:type="dxa"/>
            <w:vAlign w:val="center"/>
          </w:tcPr>
          <w:p w:rsidR="00CE790A" w:rsidRPr="00CE790A" w:rsidRDefault="00CE790A" w:rsidP="00CE790A">
            <w:pPr>
              <w:spacing w:line="288" w:lineRule="auto"/>
              <w:jc w:val="both"/>
            </w:pPr>
            <w:r w:rsidRPr="00CE790A">
              <w:t xml:space="preserve">Op, </w:t>
            </w:r>
            <w:proofErr w:type="spellStart"/>
            <w:r w:rsidRPr="00CE790A">
              <w:t>Rs</w:t>
            </w:r>
            <w:proofErr w:type="spellEnd"/>
            <w:r w:rsidRPr="00CE790A">
              <w:t xml:space="preserve">, </w:t>
            </w:r>
            <w:proofErr w:type="spellStart"/>
            <w:r w:rsidRPr="00CE790A">
              <w:t>Rt</w:t>
            </w:r>
            <w:proofErr w:type="spellEnd"/>
            <w:r w:rsidRPr="00CE790A">
              <w:t xml:space="preserve">, Rd, </w:t>
            </w:r>
            <w:proofErr w:type="spellStart"/>
            <w:r w:rsidRPr="00CE790A">
              <w:t>F</w:t>
            </w:r>
            <w:r w:rsidR="000277A5">
              <w:t>unc</w:t>
            </w:r>
            <w:proofErr w:type="spellEnd"/>
          </w:p>
        </w:tc>
        <w:tc>
          <w:tcPr>
            <w:tcW w:w="3897" w:type="dxa"/>
            <w:vAlign w:val="center"/>
          </w:tcPr>
          <w:p w:rsidR="00CE790A" w:rsidRPr="00CE790A" w:rsidRDefault="00CE790A" w:rsidP="00CE790A">
            <w:pPr>
              <w:spacing w:line="288" w:lineRule="auto"/>
              <w:jc w:val="both"/>
            </w:pPr>
            <w:proofErr w:type="spellStart"/>
            <w:r w:rsidRPr="00CE790A">
              <w:t>Reg</w:t>
            </w:r>
            <w:proofErr w:type="spellEnd"/>
            <w:r w:rsidRPr="00CE790A">
              <w:t>[Rd] = Mem[</w:t>
            </w:r>
            <w:proofErr w:type="spellStart"/>
            <w:r w:rsidRPr="00CE790A">
              <w:t>Reg</w:t>
            </w:r>
            <w:proofErr w:type="spellEnd"/>
            <w:r w:rsidRPr="00CE790A">
              <w:t>[</w:t>
            </w:r>
            <w:proofErr w:type="spellStart"/>
            <w:r w:rsidRPr="00CE790A">
              <w:t>Rs</w:t>
            </w:r>
            <w:proofErr w:type="spellEnd"/>
            <w:r w:rsidRPr="00CE790A">
              <w:t xml:space="preserve">] + </w:t>
            </w:r>
            <w:proofErr w:type="spellStart"/>
            <w:r w:rsidRPr="00CE790A">
              <w:t>Reg</w:t>
            </w:r>
            <w:proofErr w:type="spellEnd"/>
            <w:r w:rsidRPr="00CE790A">
              <w:t>[</w:t>
            </w:r>
            <w:proofErr w:type="spellStart"/>
            <w:r w:rsidRPr="00CE790A">
              <w:t>Rt</w:t>
            </w:r>
            <w:proofErr w:type="spellEnd"/>
            <w:r w:rsidRPr="00CE790A">
              <w:t>]]</w:t>
            </w:r>
          </w:p>
        </w:tc>
      </w:tr>
    </w:tbl>
    <w:p w:rsidR="00CE790A" w:rsidRPr="00CE790A" w:rsidRDefault="00CE790A" w:rsidP="00CE790A">
      <w:pPr>
        <w:spacing w:line="288" w:lineRule="auto"/>
        <w:ind w:left="567" w:hanging="567"/>
        <w:jc w:val="both"/>
        <w:rPr>
          <w:rFonts w:cs="Traditional Arabic"/>
        </w:rPr>
      </w:pPr>
    </w:p>
    <w:p w:rsidR="00CE790A" w:rsidRPr="00CE790A" w:rsidRDefault="00CE790A" w:rsidP="00F57533">
      <w:pPr>
        <w:spacing w:line="288" w:lineRule="auto"/>
        <w:ind w:left="567" w:hanging="567"/>
        <w:jc w:val="both"/>
        <w:rPr>
          <w:rFonts w:cs="Traditional Arabic"/>
        </w:rPr>
      </w:pPr>
      <w:r w:rsidRPr="00CE790A">
        <w:rPr>
          <w:rFonts w:cs="Traditional Arabic"/>
          <w:b/>
          <w:bCs/>
        </w:rPr>
        <w:t>a)</w:t>
      </w:r>
      <w:r w:rsidRPr="00CE790A">
        <w:rPr>
          <w:rFonts w:cs="Traditional Arabic"/>
        </w:rPr>
        <w:tab/>
      </w:r>
      <w:r w:rsidRPr="00CE790A">
        <w:rPr>
          <w:rFonts w:cs="Traditional Arabic"/>
          <w:b/>
          <w:bCs/>
        </w:rPr>
        <w:t>(</w:t>
      </w:r>
      <w:r w:rsidR="000277A5" w:rsidRPr="000277A5">
        <w:rPr>
          <w:rFonts w:cs="Traditional Arabic"/>
          <w:b/>
          <w:bCs/>
        </w:rPr>
        <w:t>4</w:t>
      </w:r>
      <w:r w:rsidRPr="00CE790A">
        <w:rPr>
          <w:rFonts w:cs="Traditional Arabic"/>
          <w:b/>
          <w:bCs/>
        </w:rPr>
        <w:t xml:space="preserve"> points)</w:t>
      </w:r>
      <w:r w:rsidRPr="00CE790A">
        <w:rPr>
          <w:rFonts w:cs="Traditional Arabic"/>
        </w:rPr>
        <w:t xml:space="preserve"> Redraw the necessary changes to the above </w:t>
      </w:r>
      <w:proofErr w:type="spellStart"/>
      <w:r w:rsidRPr="00CE790A">
        <w:rPr>
          <w:rFonts w:cs="Traditional Arabic"/>
        </w:rPr>
        <w:t>datapath</w:t>
      </w:r>
      <w:proofErr w:type="spellEnd"/>
      <w:r w:rsidRPr="00CE790A">
        <w:rPr>
          <w:rFonts w:cs="Traditional Arabic"/>
        </w:rPr>
        <w:t xml:space="preserve"> to implement the above two instructions. </w:t>
      </w:r>
      <w:r w:rsidR="000277A5">
        <w:rPr>
          <w:rFonts w:cs="Traditional Arabic"/>
        </w:rPr>
        <w:t>D</w:t>
      </w:r>
      <w:r w:rsidRPr="00CE790A">
        <w:rPr>
          <w:rFonts w:cs="Traditional Arabic"/>
        </w:rPr>
        <w:t xml:space="preserve">raw </w:t>
      </w:r>
      <w:r w:rsidR="000277A5">
        <w:rPr>
          <w:rFonts w:cs="Traditional Arabic"/>
        </w:rPr>
        <w:t xml:space="preserve">only </w:t>
      </w:r>
      <w:r w:rsidRPr="00CE790A">
        <w:rPr>
          <w:rFonts w:cs="Traditional Arabic"/>
        </w:rPr>
        <w:t>the modified part</w:t>
      </w:r>
      <w:r w:rsidR="000277A5">
        <w:rPr>
          <w:rFonts w:cs="Traditional Arabic"/>
        </w:rPr>
        <w:t>s</w:t>
      </w:r>
      <w:r w:rsidRPr="00CE790A">
        <w:rPr>
          <w:rFonts w:cs="Traditional Arabic"/>
        </w:rPr>
        <w:t xml:space="preserve"> and explain why </w:t>
      </w:r>
      <w:r w:rsidR="000277A5">
        <w:rPr>
          <w:rFonts w:cs="Traditional Arabic"/>
        </w:rPr>
        <w:t>they are</w:t>
      </w:r>
      <w:r w:rsidRPr="00CE790A">
        <w:rPr>
          <w:rFonts w:cs="Traditional Arabic"/>
        </w:rPr>
        <w:t xml:space="preserve"> needed.</w:t>
      </w:r>
    </w:p>
    <w:p w:rsidR="00546402" w:rsidRPr="00CE790A" w:rsidRDefault="00546402" w:rsidP="00F57533">
      <w:pPr>
        <w:spacing w:before="200" w:line="288" w:lineRule="auto"/>
        <w:ind w:left="567" w:hanging="567"/>
        <w:jc w:val="both"/>
        <w:rPr>
          <w:rFonts w:cs="Traditional Arabic"/>
        </w:rPr>
      </w:pPr>
      <w:r w:rsidRPr="00CE790A">
        <w:rPr>
          <w:rFonts w:cs="Traditional Arabic"/>
          <w:b/>
          <w:bCs/>
        </w:rPr>
        <w:t>b)</w:t>
      </w:r>
      <w:r w:rsidRPr="00CE790A">
        <w:rPr>
          <w:rFonts w:cs="Traditional Arabic"/>
        </w:rPr>
        <w:tab/>
      </w:r>
      <w:r w:rsidRPr="00F57533">
        <w:rPr>
          <w:rFonts w:cs="Traditional Arabic"/>
          <w:b/>
          <w:bCs/>
        </w:rPr>
        <w:t>(4 points)</w:t>
      </w:r>
      <w:r w:rsidRPr="00CE790A">
        <w:rPr>
          <w:rFonts w:cs="Traditional Arabic"/>
        </w:rPr>
        <w:t xml:space="preserve"> Identify any new control signal </w:t>
      </w:r>
      <w:r w:rsidR="00F57533">
        <w:rPr>
          <w:rFonts w:cs="Traditional Arabic"/>
        </w:rPr>
        <w:t>needed</w:t>
      </w:r>
      <w:r w:rsidRPr="00CE790A">
        <w:rPr>
          <w:rFonts w:cs="Traditional Arabic"/>
        </w:rPr>
        <w:t xml:space="preserve"> to implement the above two instructions. Draw a table showing the values of all control signals to implement the above two instructions.</w:t>
      </w:r>
    </w:p>
    <w:p w:rsidR="00CE790A" w:rsidRPr="00CE790A" w:rsidRDefault="00CE790A" w:rsidP="00CE790A">
      <w:pPr>
        <w:spacing w:line="288" w:lineRule="auto"/>
        <w:ind w:left="567" w:hanging="567"/>
        <w:jc w:val="both"/>
        <w:rPr>
          <w:rFonts w:cs="Traditional Arabic"/>
          <w:b/>
          <w:bCs/>
        </w:rPr>
      </w:pPr>
    </w:p>
    <w:p w:rsidR="00546402" w:rsidRDefault="00546402">
      <w:pPr>
        <w:rPr>
          <w:rFonts w:asciiTheme="minorHAnsi" w:hAnsiTheme="minorHAnsi"/>
          <w:b/>
          <w:bCs/>
          <w:sz w:val="28"/>
          <w:szCs w:val="28"/>
        </w:rPr>
      </w:pPr>
      <w:r>
        <w:rPr>
          <w:rFonts w:asciiTheme="minorHAnsi" w:hAnsiTheme="minorHAnsi"/>
          <w:b/>
          <w:bCs/>
          <w:sz w:val="28"/>
          <w:szCs w:val="28"/>
        </w:rPr>
        <w:br w:type="page"/>
      </w:r>
    </w:p>
    <w:p w:rsidR="00CE790A" w:rsidRPr="00CE790A" w:rsidRDefault="00546402" w:rsidP="00546402">
      <w:pPr>
        <w:spacing w:line="288" w:lineRule="auto"/>
        <w:ind w:left="567" w:hanging="567"/>
        <w:jc w:val="both"/>
        <w:rPr>
          <w:rFonts w:cs="Traditional Arabic"/>
          <w:b/>
          <w:bCs/>
        </w:rPr>
      </w:pPr>
      <w:r>
        <w:rPr>
          <w:rFonts w:asciiTheme="minorHAnsi" w:hAnsiTheme="minorHAnsi"/>
          <w:b/>
          <w:bCs/>
          <w:sz w:val="28"/>
          <w:szCs w:val="28"/>
        </w:rPr>
        <w:lastRenderedPageBreak/>
        <w:t>Q2 Solution</w:t>
      </w:r>
    </w:p>
    <w:p w:rsidR="00CE790A" w:rsidRPr="00CE790A" w:rsidRDefault="00CE790A" w:rsidP="00CE790A">
      <w:pPr>
        <w:spacing w:line="288" w:lineRule="auto"/>
        <w:ind w:left="567" w:hanging="567"/>
        <w:jc w:val="both"/>
        <w:rPr>
          <w:rFonts w:cs="Traditional Arabic"/>
          <w:b/>
          <w:bCs/>
        </w:rPr>
      </w:pPr>
    </w:p>
    <w:p w:rsidR="009830BD" w:rsidRPr="009830BD" w:rsidRDefault="009830BD" w:rsidP="009830BD">
      <w:pPr>
        <w:pStyle w:val="ListParagraph"/>
        <w:numPr>
          <w:ilvl w:val="0"/>
          <w:numId w:val="20"/>
        </w:numPr>
        <w:spacing w:before="200" w:line="288" w:lineRule="auto"/>
        <w:ind w:left="459" w:hanging="459"/>
        <w:contextualSpacing w:val="0"/>
        <w:rPr>
          <w:b/>
          <w:bCs/>
          <w:sz w:val="28"/>
          <w:szCs w:val="28"/>
        </w:rPr>
      </w:pPr>
      <w:r w:rsidRPr="009830BD">
        <w:rPr>
          <w:b/>
          <w:bCs/>
          <w:sz w:val="28"/>
          <w:szCs w:val="28"/>
        </w:rPr>
        <w:br w:type="page"/>
      </w:r>
    </w:p>
    <w:p w:rsidR="00700920" w:rsidRDefault="00700920" w:rsidP="0030464F">
      <w:pPr>
        <w:spacing w:before="240"/>
        <w:ind w:left="450" w:hanging="450"/>
        <w:rPr>
          <w:rFonts w:asciiTheme="minorHAnsi" w:hAnsiTheme="minorHAnsi"/>
          <w:b/>
          <w:bCs/>
          <w:sz w:val="28"/>
          <w:szCs w:val="28"/>
        </w:rPr>
      </w:pPr>
      <w:r>
        <w:rPr>
          <w:rFonts w:asciiTheme="minorHAnsi" w:hAnsiTheme="minorHAnsi"/>
          <w:b/>
          <w:bCs/>
          <w:sz w:val="28"/>
          <w:szCs w:val="28"/>
        </w:rPr>
        <w:lastRenderedPageBreak/>
        <w:t>Q</w:t>
      </w:r>
      <w:r w:rsidR="00EC30DD">
        <w:rPr>
          <w:rFonts w:asciiTheme="minorHAnsi" w:hAnsiTheme="minorHAnsi"/>
          <w:b/>
          <w:bCs/>
          <w:sz w:val="28"/>
          <w:szCs w:val="28"/>
        </w:rPr>
        <w:t>3</w:t>
      </w:r>
      <w:r>
        <w:rPr>
          <w:rFonts w:asciiTheme="minorHAnsi" w:hAnsiTheme="minorHAnsi"/>
          <w:b/>
          <w:bCs/>
          <w:sz w:val="28"/>
          <w:szCs w:val="28"/>
        </w:rPr>
        <w:t>. [</w:t>
      </w:r>
      <w:r w:rsidR="00EF2AB1">
        <w:rPr>
          <w:rFonts w:asciiTheme="minorHAnsi" w:hAnsiTheme="minorHAnsi"/>
          <w:b/>
          <w:bCs/>
          <w:sz w:val="28"/>
          <w:szCs w:val="28"/>
        </w:rPr>
        <w:t>1</w:t>
      </w:r>
      <w:r w:rsidR="0030464F">
        <w:rPr>
          <w:rFonts w:asciiTheme="minorHAnsi" w:hAnsiTheme="minorHAnsi"/>
          <w:b/>
          <w:bCs/>
          <w:sz w:val="28"/>
          <w:szCs w:val="28"/>
        </w:rPr>
        <w:t>4</w:t>
      </w:r>
      <w:r>
        <w:rPr>
          <w:rFonts w:asciiTheme="minorHAnsi" w:hAnsiTheme="minorHAnsi"/>
          <w:b/>
          <w:bCs/>
          <w:sz w:val="28"/>
          <w:szCs w:val="28"/>
        </w:rPr>
        <w:t xml:space="preserve"> points]</w:t>
      </w:r>
      <w:r w:rsidR="0030464F">
        <w:rPr>
          <w:rFonts w:asciiTheme="minorHAnsi" w:hAnsiTheme="minorHAnsi"/>
          <w:b/>
          <w:bCs/>
          <w:sz w:val="28"/>
          <w:szCs w:val="28"/>
        </w:rPr>
        <w:t xml:space="preserve"> Performance of Single-Cycle, Multi-Cycle, and Pipelined CPU</w:t>
      </w:r>
    </w:p>
    <w:p w:rsidR="0030464F" w:rsidRPr="0030464F" w:rsidRDefault="0030464F" w:rsidP="0030464F">
      <w:pPr>
        <w:widowControl w:val="0"/>
        <w:spacing w:before="120"/>
        <w:jc w:val="both"/>
        <w:outlineLvl w:val="1"/>
        <w:rPr>
          <w:rFonts w:cs="Traditional Arabic"/>
          <w:szCs w:val="20"/>
        </w:rPr>
      </w:pPr>
      <w:r w:rsidRPr="0030464F">
        <w:rPr>
          <w:rFonts w:cs="Traditional Arabic"/>
          <w:szCs w:val="20"/>
        </w:rPr>
        <w:t xml:space="preserve">Compare the performance of a </w:t>
      </w:r>
      <w:r w:rsidRPr="0030464F">
        <w:rPr>
          <w:rFonts w:cs="Traditional Arabic"/>
          <w:b/>
          <w:bCs/>
          <w:szCs w:val="20"/>
        </w:rPr>
        <w:t>single-cycle processor</w:t>
      </w:r>
      <w:r w:rsidRPr="0030464F">
        <w:rPr>
          <w:rFonts w:cs="Traditional Arabic"/>
          <w:szCs w:val="20"/>
        </w:rPr>
        <w:t xml:space="preserve"> and a </w:t>
      </w:r>
      <w:r w:rsidRPr="0030464F">
        <w:rPr>
          <w:rFonts w:cs="Traditional Arabic"/>
          <w:b/>
          <w:bCs/>
          <w:szCs w:val="20"/>
        </w:rPr>
        <w:t>multi-cycle processor</w:t>
      </w:r>
      <w:r w:rsidRPr="0030464F">
        <w:rPr>
          <w:rFonts w:cs="Traditional Arabic"/>
          <w:szCs w:val="20"/>
        </w:rPr>
        <w:t>. The delay times are as follows:</w:t>
      </w:r>
    </w:p>
    <w:p w:rsidR="0030464F" w:rsidRPr="0030464F" w:rsidRDefault="0030464F" w:rsidP="0030464F">
      <w:pPr>
        <w:tabs>
          <w:tab w:val="left" w:pos="5400"/>
        </w:tabs>
        <w:spacing w:before="120"/>
        <w:ind w:left="357" w:hanging="357"/>
        <w:rPr>
          <w:rFonts w:cs="Traditional Arabic"/>
        </w:rPr>
      </w:pPr>
      <w:r w:rsidRPr="0030464F">
        <w:rPr>
          <w:rFonts w:cs="Traditional Arabic"/>
        </w:rPr>
        <w:t xml:space="preserve">Instruction memory access time = 500 </w:t>
      </w:r>
      <w:proofErr w:type="spellStart"/>
      <w:r w:rsidRPr="0030464F">
        <w:rPr>
          <w:rFonts w:cs="Traditional Arabic"/>
        </w:rPr>
        <w:t>ps</w:t>
      </w:r>
      <w:proofErr w:type="spellEnd"/>
      <w:r w:rsidRPr="0030464F">
        <w:rPr>
          <w:rFonts w:cs="Traditional Arabic"/>
        </w:rPr>
        <w:tab/>
        <w:t xml:space="preserve">Data memory access time = 500 </w:t>
      </w:r>
      <w:proofErr w:type="spellStart"/>
      <w:r w:rsidRPr="0030464F">
        <w:rPr>
          <w:rFonts w:cs="Traditional Arabic"/>
        </w:rPr>
        <w:t>ps</w:t>
      </w:r>
      <w:proofErr w:type="spellEnd"/>
    </w:p>
    <w:p w:rsidR="0030464F" w:rsidRPr="0030464F" w:rsidRDefault="0030464F" w:rsidP="0030464F">
      <w:pPr>
        <w:tabs>
          <w:tab w:val="left" w:pos="5400"/>
        </w:tabs>
        <w:spacing w:before="120"/>
        <w:ind w:left="360" w:hanging="360"/>
        <w:contextualSpacing/>
        <w:rPr>
          <w:rFonts w:cs="Traditional Arabic"/>
        </w:rPr>
      </w:pPr>
      <w:r w:rsidRPr="0030464F">
        <w:rPr>
          <w:rFonts w:cs="Traditional Arabic"/>
        </w:rPr>
        <w:t xml:space="preserve">Instruction Decode and Register read = 200 </w:t>
      </w:r>
      <w:proofErr w:type="spellStart"/>
      <w:r w:rsidRPr="0030464F">
        <w:rPr>
          <w:rFonts w:cs="Traditional Arabic"/>
        </w:rPr>
        <w:t>ps</w:t>
      </w:r>
      <w:proofErr w:type="spellEnd"/>
      <w:r w:rsidRPr="0030464F">
        <w:rPr>
          <w:rFonts w:cs="Traditional Arabic"/>
        </w:rPr>
        <w:tab/>
        <w:t xml:space="preserve">Register write = 200 </w:t>
      </w:r>
      <w:proofErr w:type="spellStart"/>
      <w:r w:rsidRPr="0030464F">
        <w:rPr>
          <w:rFonts w:cs="Traditional Arabic"/>
        </w:rPr>
        <w:t>ps</w:t>
      </w:r>
      <w:proofErr w:type="spellEnd"/>
    </w:p>
    <w:p w:rsidR="0030464F" w:rsidRPr="0030464F" w:rsidRDefault="0030464F" w:rsidP="0030464F">
      <w:pPr>
        <w:tabs>
          <w:tab w:val="left" w:pos="5400"/>
        </w:tabs>
        <w:spacing w:before="120"/>
        <w:ind w:left="360" w:hanging="360"/>
        <w:contextualSpacing/>
        <w:rPr>
          <w:rFonts w:cs="Traditional Arabic"/>
        </w:rPr>
      </w:pPr>
      <w:r w:rsidRPr="0030464F">
        <w:rPr>
          <w:rFonts w:cs="Traditional Arabic"/>
        </w:rPr>
        <w:t xml:space="preserve">ALU delay = 100 </w:t>
      </w:r>
      <w:proofErr w:type="spellStart"/>
      <w:r w:rsidRPr="0030464F">
        <w:rPr>
          <w:rFonts w:cs="Traditional Arabic"/>
        </w:rPr>
        <w:t>ps</w:t>
      </w:r>
      <w:proofErr w:type="spellEnd"/>
    </w:p>
    <w:p w:rsidR="0030464F" w:rsidRPr="0030464F" w:rsidRDefault="0030464F" w:rsidP="0030464F">
      <w:pPr>
        <w:spacing w:before="120"/>
        <w:jc w:val="both"/>
        <w:rPr>
          <w:rFonts w:cs="Traditional Arabic"/>
        </w:rPr>
      </w:pPr>
      <w:r w:rsidRPr="0030464F">
        <w:rPr>
          <w:rFonts w:cs="Traditional Arabic"/>
        </w:rPr>
        <w:t xml:space="preserve">Ignore the other delays in the multiplexers, wires, etc. Assume a program has the following instruction mix: </w:t>
      </w:r>
      <w:r w:rsidRPr="0030464F">
        <w:rPr>
          <w:rFonts w:cs="Traditional Arabic"/>
          <w:b/>
          <w:bCs/>
        </w:rPr>
        <w:t>40%</w:t>
      </w:r>
      <w:r w:rsidRPr="0030464F">
        <w:rPr>
          <w:rFonts w:cs="Traditional Arabic"/>
        </w:rPr>
        <w:t xml:space="preserve"> ALU, </w:t>
      </w:r>
      <w:r w:rsidRPr="0030464F">
        <w:rPr>
          <w:rFonts w:cs="Traditional Arabic"/>
          <w:b/>
          <w:bCs/>
        </w:rPr>
        <w:t>5%</w:t>
      </w:r>
      <w:r w:rsidRPr="0030464F">
        <w:rPr>
          <w:rFonts w:cs="Traditional Arabic"/>
        </w:rPr>
        <w:t xml:space="preserve"> load, </w:t>
      </w:r>
      <w:r w:rsidRPr="0030464F">
        <w:rPr>
          <w:rFonts w:cs="Traditional Arabic"/>
          <w:b/>
          <w:bCs/>
        </w:rPr>
        <w:t>5%</w:t>
      </w:r>
      <w:r w:rsidRPr="0030464F">
        <w:rPr>
          <w:rFonts w:cs="Traditional Arabic"/>
        </w:rPr>
        <w:t xml:space="preserve"> store, </w:t>
      </w:r>
      <w:r w:rsidRPr="0030464F">
        <w:rPr>
          <w:rFonts w:cs="Traditional Arabic"/>
          <w:b/>
          <w:bCs/>
        </w:rPr>
        <w:t>30%</w:t>
      </w:r>
      <w:r w:rsidRPr="0030464F">
        <w:rPr>
          <w:rFonts w:cs="Traditional Arabic"/>
        </w:rPr>
        <w:t xml:space="preserve"> branch, and </w:t>
      </w:r>
      <w:r w:rsidRPr="0030464F">
        <w:rPr>
          <w:rFonts w:cs="Traditional Arabic"/>
          <w:b/>
          <w:bCs/>
        </w:rPr>
        <w:t>20%</w:t>
      </w:r>
      <w:r w:rsidRPr="0030464F">
        <w:rPr>
          <w:rFonts w:cs="Traditional Arabic"/>
        </w:rPr>
        <w:t xml:space="preserve"> jump.</w:t>
      </w:r>
    </w:p>
    <w:p w:rsidR="0030464F" w:rsidRPr="0030464F" w:rsidRDefault="0030464F" w:rsidP="00EF6CBC">
      <w:pPr>
        <w:numPr>
          <w:ilvl w:val="0"/>
          <w:numId w:val="26"/>
        </w:numPr>
        <w:spacing w:before="120"/>
        <w:ind w:left="270" w:hanging="270"/>
        <w:jc w:val="both"/>
        <w:rPr>
          <w:rFonts w:cs="Traditional Arabic"/>
        </w:rPr>
      </w:pPr>
      <w:r w:rsidRPr="0030464F">
        <w:rPr>
          <w:rFonts w:cs="Traditional Arabic"/>
          <w:b/>
          <w:bCs/>
        </w:rPr>
        <w:t>(</w:t>
      </w:r>
      <w:r w:rsidR="00EF6CBC">
        <w:rPr>
          <w:rFonts w:cs="Traditional Arabic"/>
          <w:b/>
          <w:bCs/>
        </w:rPr>
        <w:t>6</w:t>
      </w:r>
      <w:r w:rsidRPr="0030464F">
        <w:rPr>
          <w:rFonts w:cs="Traditional Arabic"/>
          <w:b/>
          <w:bCs/>
        </w:rPr>
        <w:t xml:space="preserve"> points)</w:t>
      </w:r>
      <w:r w:rsidRPr="0030464F">
        <w:rPr>
          <w:rFonts w:cs="Traditional Arabic"/>
        </w:rPr>
        <w:t xml:space="preserve"> Compute the delay for each instruction class and the clock cycle for the </w:t>
      </w:r>
      <w:r w:rsidRPr="006569CF">
        <w:rPr>
          <w:rFonts w:cs="Traditional Arabic"/>
          <w:b/>
          <w:bCs/>
        </w:rPr>
        <w:t>single-cycle processor</w:t>
      </w:r>
      <w:r w:rsidRPr="0030464F">
        <w:rPr>
          <w:rFonts w:cs="Traditional Arabic"/>
        </w:rPr>
        <w:t>.</w:t>
      </w:r>
    </w:p>
    <w:p w:rsidR="0030464F" w:rsidRPr="0030464F" w:rsidRDefault="0030464F" w:rsidP="0030464F">
      <w:pPr>
        <w:ind w:left="360"/>
        <w:rPr>
          <w:rFonts w:cs="Traditional Arabic"/>
          <w:sz w:val="16"/>
          <w:szCs w:val="16"/>
        </w:rPr>
      </w:pPr>
    </w:p>
    <w:p w:rsidR="0030464F" w:rsidRPr="0030464F" w:rsidRDefault="0030464F" w:rsidP="0030464F">
      <w:pPr>
        <w:tabs>
          <w:tab w:val="left" w:pos="360"/>
        </w:tabs>
        <w:ind w:left="720" w:hanging="720"/>
        <w:rPr>
          <w:rFonts w:cs="Traditional Arabic"/>
          <w:sz w:val="18"/>
          <w:szCs w:val="18"/>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387"/>
        <w:gridCol w:w="1520"/>
        <w:gridCol w:w="1075"/>
        <w:gridCol w:w="1122"/>
        <w:gridCol w:w="1221"/>
        <w:gridCol w:w="1481"/>
      </w:tblGrid>
      <w:tr w:rsidR="0030464F" w:rsidRPr="0030464F" w:rsidTr="00D122DF">
        <w:trPr>
          <w:trHeight w:val="674"/>
          <w:jc w:val="center"/>
        </w:trPr>
        <w:tc>
          <w:tcPr>
            <w:tcW w:w="1186"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Instruction</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Class</w:t>
            </w:r>
          </w:p>
        </w:tc>
        <w:tc>
          <w:tcPr>
            <w:tcW w:w="1387" w:type="dxa"/>
            <w:tcBorders>
              <w:lef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Instruction</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Memory</w:t>
            </w:r>
          </w:p>
        </w:tc>
        <w:tc>
          <w:tcPr>
            <w:tcW w:w="1520" w:type="dxa"/>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Decode and</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Register Read</w:t>
            </w:r>
          </w:p>
        </w:tc>
        <w:tc>
          <w:tcPr>
            <w:tcW w:w="1075" w:type="dxa"/>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ALU</w:t>
            </w:r>
          </w:p>
        </w:tc>
        <w:tc>
          <w:tcPr>
            <w:tcW w:w="1122" w:type="dxa"/>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Data</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Memory</w:t>
            </w:r>
          </w:p>
        </w:tc>
        <w:tc>
          <w:tcPr>
            <w:tcW w:w="1221"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Write</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Back</w:t>
            </w:r>
          </w:p>
        </w:tc>
        <w:tc>
          <w:tcPr>
            <w:tcW w:w="1481" w:type="dxa"/>
            <w:tcBorders>
              <w:lef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Total</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Delay</w:t>
            </w:r>
          </w:p>
        </w:tc>
      </w:tr>
      <w:tr w:rsidR="0030464F" w:rsidRPr="0030464F" w:rsidTr="00D122DF">
        <w:trPr>
          <w:trHeight w:val="413"/>
          <w:jc w:val="center"/>
        </w:trPr>
        <w:tc>
          <w:tcPr>
            <w:tcW w:w="1186"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ALU</w:t>
            </w:r>
          </w:p>
        </w:tc>
        <w:tc>
          <w:tcPr>
            <w:tcW w:w="1387"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520" w:type="dxa"/>
            <w:vAlign w:val="center"/>
          </w:tcPr>
          <w:p w:rsidR="0030464F" w:rsidRPr="0030464F" w:rsidRDefault="0030464F" w:rsidP="0030464F">
            <w:pPr>
              <w:tabs>
                <w:tab w:val="left" w:pos="360"/>
              </w:tabs>
              <w:jc w:val="center"/>
              <w:rPr>
                <w:rFonts w:cs="Traditional Arabic"/>
                <w:color w:val="FF0000"/>
                <w:sz w:val="20"/>
                <w:szCs w:val="20"/>
              </w:rPr>
            </w:pPr>
          </w:p>
        </w:tc>
        <w:tc>
          <w:tcPr>
            <w:tcW w:w="1075" w:type="dxa"/>
            <w:vAlign w:val="center"/>
          </w:tcPr>
          <w:p w:rsidR="0030464F" w:rsidRPr="0030464F" w:rsidRDefault="0030464F" w:rsidP="0030464F">
            <w:pPr>
              <w:tabs>
                <w:tab w:val="left" w:pos="360"/>
              </w:tabs>
              <w:jc w:val="center"/>
              <w:rPr>
                <w:rFonts w:cs="Traditional Arabic"/>
                <w:color w:val="FF0000"/>
                <w:sz w:val="20"/>
                <w:szCs w:val="20"/>
              </w:rPr>
            </w:pPr>
          </w:p>
        </w:tc>
        <w:tc>
          <w:tcPr>
            <w:tcW w:w="1122" w:type="dxa"/>
            <w:vAlign w:val="center"/>
          </w:tcPr>
          <w:p w:rsidR="0030464F" w:rsidRPr="0030464F" w:rsidRDefault="0030464F" w:rsidP="0030464F">
            <w:pPr>
              <w:tabs>
                <w:tab w:val="left" w:pos="360"/>
              </w:tabs>
              <w:jc w:val="center"/>
              <w:rPr>
                <w:rFonts w:cs="Traditional Arabic"/>
                <w:color w:val="FF0000"/>
                <w:sz w:val="20"/>
                <w:szCs w:val="20"/>
              </w:rPr>
            </w:pPr>
          </w:p>
        </w:tc>
        <w:tc>
          <w:tcPr>
            <w:tcW w:w="1221" w:type="dxa"/>
            <w:tcBorders>
              <w:righ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481"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r>
      <w:tr w:rsidR="0030464F" w:rsidRPr="0030464F" w:rsidTr="00D122DF">
        <w:trPr>
          <w:trHeight w:val="413"/>
          <w:jc w:val="center"/>
        </w:trPr>
        <w:tc>
          <w:tcPr>
            <w:tcW w:w="1186"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Load</w:t>
            </w:r>
          </w:p>
        </w:tc>
        <w:tc>
          <w:tcPr>
            <w:tcW w:w="1387"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520" w:type="dxa"/>
            <w:vAlign w:val="center"/>
          </w:tcPr>
          <w:p w:rsidR="0030464F" w:rsidRPr="0030464F" w:rsidRDefault="0030464F" w:rsidP="0030464F">
            <w:pPr>
              <w:tabs>
                <w:tab w:val="left" w:pos="360"/>
              </w:tabs>
              <w:jc w:val="center"/>
              <w:rPr>
                <w:rFonts w:cs="Traditional Arabic"/>
                <w:color w:val="FF0000"/>
                <w:sz w:val="20"/>
                <w:szCs w:val="20"/>
              </w:rPr>
            </w:pPr>
          </w:p>
        </w:tc>
        <w:tc>
          <w:tcPr>
            <w:tcW w:w="1075" w:type="dxa"/>
            <w:vAlign w:val="center"/>
          </w:tcPr>
          <w:p w:rsidR="0030464F" w:rsidRPr="0030464F" w:rsidRDefault="0030464F" w:rsidP="0030464F">
            <w:pPr>
              <w:tabs>
                <w:tab w:val="left" w:pos="360"/>
              </w:tabs>
              <w:jc w:val="center"/>
              <w:rPr>
                <w:rFonts w:cs="Traditional Arabic"/>
                <w:color w:val="FF0000"/>
                <w:sz w:val="20"/>
                <w:szCs w:val="20"/>
              </w:rPr>
            </w:pPr>
          </w:p>
        </w:tc>
        <w:tc>
          <w:tcPr>
            <w:tcW w:w="1122" w:type="dxa"/>
            <w:vAlign w:val="center"/>
          </w:tcPr>
          <w:p w:rsidR="0030464F" w:rsidRPr="0030464F" w:rsidRDefault="0030464F" w:rsidP="0030464F">
            <w:pPr>
              <w:tabs>
                <w:tab w:val="left" w:pos="360"/>
              </w:tabs>
              <w:jc w:val="center"/>
              <w:rPr>
                <w:rFonts w:cs="Traditional Arabic"/>
                <w:color w:val="FF0000"/>
                <w:sz w:val="20"/>
                <w:szCs w:val="20"/>
              </w:rPr>
            </w:pPr>
          </w:p>
        </w:tc>
        <w:tc>
          <w:tcPr>
            <w:tcW w:w="1221" w:type="dxa"/>
            <w:tcBorders>
              <w:righ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481"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r>
      <w:tr w:rsidR="0030464F" w:rsidRPr="0030464F" w:rsidTr="00D122DF">
        <w:trPr>
          <w:trHeight w:val="413"/>
          <w:jc w:val="center"/>
        </w:trPr>
        <w:tc>
          <w:tcPr>
            <w:tcW w:w="1186"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Store</w:t>
            </w:r>
          </w:p>
        </w:tc>
        <w:tc>
          <w:tcPr>
            <w:tcW w:w="1387"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520" w:type="dxa"/>
            <w:vAlign w:val="center"/>
          </w:tcPr>
          <w:p w:rsidR="0030464F" w:rsidRPr="0030464F" w:rsidRDefault="0030464F" w:rsidP="0030464F">
            <w:pPr>
              <w:tabs>
                <w:tab w:val="left" w:pos="360"/>
              </w:tabs>
              <w:jc w:val="center"/>
              <w:rPr>
                <w:rFonts w:cs="Traditional Arabic"/>
                <w:color w:val="FF0000"/>
                <w:sz w:val="20"/>
                <w:szCs w:val="20"/>
              </w:rPr>
            </w:pPr>
          </w:p>
        </w:tc>
        <w:tc>
          <w:tcPr>
            <w:tcW w:w="1075" w:type="dxa"/>
            <w:vAlign w:val="center"/>
          </w:tcPr>
          <w:p w:rsidR="0030464F" w:rsidRPr="0030464F" w:rsidRDefault="0030464F" w:rsidP="0030464F">
            <w:pPr>
              <w:tabs>
                <w:tab w:val="left" w:pos="360"/>
              </w:tabs>
              <w:jc w:val="center"/>
              <w:rPr>
                <w:rFonts w:cs="Traditional Arabic"/>
                <w:color w:val="FF0000"/>
                <w:sz w:val="20"/>
                <w:szCs w:val="20"/>
              </w:rPr>
            </w:pPr>
          </w:p>
        </w:tc>
        <w:tc>
          <w:tcPr>
            <w:tcW w:w="1122" w:type="dxa"/>
            <w:vAlign w:val="center"/>
          </w:tcPr>
          <w:p w:rsidR="0030464F" w:rsidRPr="0030464F" w:rsidRDefault="0030464F" w:rsidP="0030464F">
            <w:pPr>
              <w:tabs>
                <w:tab w:val="left" w:pos="360"/>
              </w:tabs>
              <w:jc w:val="center"/>
              <w:rPr>
                <w:rFonts w:cs="Traditional Arabic"/>
                <w:color w:val="FF0000"/>
                <w:sz w:val="20"/>
                <w:szCs w:val="20"/>
              </w:rPr>
            </w:pPr>
          </w:p>
        </w:tc>
        <w:tc>
          <w:tcPr>
            <w:tcW w:w="1221" w:type="dxa"/>
            <w:tcBorders>
              <w:righ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481"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r>
      <w:tr w:rsidR="0030464F" w:rsidRPr="0030464F" w:rsidTr="00D122DF">
        <w:trPr>
          <w:trHeight w:val="413"/>
          <w:jc w:val="center"/>
        </w:trPr>
        <w:tc>
          <w:tcPr>
            <w:tcW w:w="1186"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Branch</w:t>
            </w:r>
          </w:p>
        </w:tc>
        <w:tc>
          <w:tcPr>
            <w:tcW w:w="1387"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520" w:type="dxa"/>
            <w:vAlign w:val="center"/>
          </w:tcPr>
          <w:p w:rsidR="0030464F" w:rsidRPr="0030464F" w:rsidRDefault="0030464F" w:rsidP="0030464F">
            <w:pPr>
              <w:tabs>
                <w:tab w:val="left" w:pos="360"/>
              </w:tabs>
              <w:jc w:val="center"/>
              <w:rPr>
                <w:rFonts w:cs="Traditional Arabic"/>
                <w:color w:val="FF0000"/>
                <w:sz w:val="20"/>
                <w:szCs w:val="20"/>
              </w:rPr>
            </w:pPr>
          </w:p>
        </w:tc>
        <w:tc>
          <w:tcPr>
            <w:tcW w:w="1075" w:type="dxa"/>
            <w:vAlign w:val="center"/>
          </w:tcPr>
          <w:p w:rsidR="0030464F" w:rsidRPr="0030464F" w:rsidRDefault="0030464F" w:rsidP="0030464F">
            <w:pPr>
              <w:tabs>
                <w:tab w:val="left" w:pos="360"/>
              </w:tabs>
              <w:jc w:val="center"/>
              <w:rPr>
                <w:rFonts w:cs="Traditional Arabic"/>
                <w:color w:val="FF0000"/>
                <w:sz w:val="20"/>
                <w:szCs w:val="20"/>
              </w:rPr>
            </w:pPr>
          </w:p>
        </w:tc>
        <w:tc>
          <w:tcPr>
            <w:tcW w:w="1122" w:type="dxa"/>
            <w:vAlign w:val="center"/>
          </w:tcPr>
          <w:p w:rsidR="0030464F" w:rsidRPr="0030464F" w:rsidRDefault="0030464F" w:rsidP="0030464F">
            <w:pPr>
              <w:tabs>
                <w:tab w:val="left" w:pos="360"/>
              </w:tabs>
              <w:jc w:val="center"/>
              <w:rPr>
                <w:rFonts w:cs="Traditional Arabic"/>
                <w:color w:val="FF0000"/>
                <w:sz w:val="20"/>
                <w:szCs w:val="20"/>
              </w:rPr>
            </w:pPr>
          </w:p>
        </w:tc>
        <w:tc>
          <w:tcPr>
            <w:tcW w:w="1221" w:type="dxa"/>
            <w:tcBorders>
              <w:righ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481"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r>
      <w:tr w:rsidR="0030464F" w:rsidRPr="0030464F" w:rsidTr="00D122DF">
        <w:trPr>
          <w:trHeight w:val="413"/>
          <w:jc w:val="center"/>
        </w:trPr>
        <w:tc>
          <w:tcPr>
            <w:tcW w:w="1186"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Jump</w:t>
            </w:r>
          </w:p>
        </w:tc>
        <w:tc>
          <w:tcPr>
            <w:tcW w:w="1387"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520" w:type="dxa"/>
            <w:vAlign w:val="center"/>
          </w:tcPr>
          <w:p w:rsidR="0030464F" w:rsidRPr="0030464F" w:rsidRDefault="0030464F" w:rsidP="0030464F">
            <w:pPr>
              <w:tabs>
                <w:tab w:val="left" w:pos="360"/>
              </w:tabs>
              <w:jc w:val="center"/>
              <w:rPr>
                <w:rFonts w:cs="Traditional Arabic"/>
                <w:color w:val="FF0000"/>
                <w:sz w:val="20"/>
                <w:szCs w:val="20"/>
              </w:rPr>
            </w:pPr>
          </w:p>
        </w:tc>
        <w:tc>
          <w:tcPr>
            <w:tcW w:w="1075" w:type="dxa"/>
            <w:vAlign w:val="center"/>
          </w:tcPr>
          <w:p w:rsidR="0030464F" w:rsidRPr="0030464F" w:rsidRDefault="0030464F" w:rsidP="0030464F">
            <w:pPr>
              <w:tabs>
                <w:tab w:val="left" w:pos="360"/>
              </w:tabs>
              <w:jc w:val="center"/>
              <w:rPr>
                <w:rFonts w:cs="Traditional Arabic"/>
                <w:color w:val="FF0000"/>
                <w:sz w:val="20"/>
                <w:szCs w:val="20"/>
              </w:rPr>
            </w:pPr>
          </w:p>
        </w:tc>
        <w:tc>
          <w:tcPr>
            <w:tcW w:w="1122" w:type="dxa"/>
            <w:vAlign w:val="center"/>
          </w:tcPr>
          <w:p w:rsidR="0030464F" w:rsidRPr="0030464F" w:rsidRDefault="0030464F" w:rsidP="0030464F">
            <w:pPr>
              <w:tabs>
                <w:tab w:val="left" w:pos="360"/>
              </w:tabs>
              <w:jc w:val="center"/>
              <w:rPr>
                <w:rFonts w:cs="Traditional Arabic"/>
                <w:color w:val="FF0000"/>
                <w:sz w:val="20"/>
                <w:szCs w:val="20"/>
              </w:rPr>
            </w:pPr>
          </w:p>
        </w:tc>
        <w:tc>
          <w:tcPr>
            <w:tcW w:w="1221" w:type="dxa"/>
            <w:tcBorders>
              <w:righ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c>
          <w:tcPr>
            <w:tcW w:w="1481" w:type="dxa"/>
            <w:tcBorders>
              <w:left w:val="triple" w:sz="4" w:space="0" w:color="auto"/>
            </w:tcBorders>
            <w:vAlign w:val="center"/>
          </w:tcPr>
          <w:p w:rsidR="0030464F" w:rsidRPr="0030464F" w:rsidRDefault="0030464F" w:rsidP="0030464F">
            <w:pPr>
              <w:tabs>
                <w:tab w:val="left" w:pos="360"/>
              </w:tabs>
              <w:jc w:val="center"/>
              <w:rPr>
                <w:rFonts w:cs="Traditional Arabic"/>
                <w:color w:val="FF0000"/>
                <w:sz w:val="20"/>
                <w:szCs w:val="20"/>
              </w:rPr>
            </w:pPr>
          </w:p>
        </w:tc>
      </w:tr>
    </w:tbl>
    <w:p w:rsidR="0030464F" w:rsidRPr="0030464F" w:rsidRDefault="0030464F" w:rsidP="0030464F">
      <w:pPr>
        <w:rPr>
          <w:rFonts w:cs="Traditional Arabic"/>
        </w:rPr>
      </w:pPr>
    </w:p>
    <w:p w:rsidR="0030464F" w:rsidRPr="0030464F" w:rsidRDefault="0030464F" w:rsidP="0030464F">
      <w:pPr>
        <w:rPr>
          <w:rFonts w:cs="Traditional Arabic"/>
        </w:rPr>
      </w:pPr>
    </w:p>
    <w:p w:rsidR="0030464F" w:rsidRPr="0030464F" w:rsidRDefault="0030464F" w:rsidP="0030464F">
      <w:pPr>
        <w:ind w:left="270"/>
        <w:rPr>
          <w:rFonts w:cs="Traditional Arabic"/>
        </w:rPr>
      </w:pPr>
      <w:r w:rsidRPr="0030464F">
        <w:rPr>
          <w:rFonts w:cs="Traditional Arabic"/>
        </w:rPr>
        <w:t>Clock cycle for the single-cycle processor =</w:t>
      </w:r>
    </w:p>
    <w:p w:rsidR="0030464F" w:rsidRPr="0030464F" w:rsidRDefault="0030464F" w:rsidP="0030464F">
      <w:pPr>
        <w:rPr>
          <w:rFonts w:cs="Traditional Arabic"/>
        </w:rPr>
      </w:pPr>
    </w:p>
    <w:p w:rsidR="0030464F" w:rsidRPr="0030464F" w:rsidRDefault="0030464F" w:rsidP="0030464F">
      <w:pPr>
        <w:rPr>
          <w:rFonts w:cs="Traditional Arabic"/>
        </w:rPr>
      </w:pPr>
    </w:p>
    <w:p w:rsidR="0030464F" w:rsidRPr="0030464F" w:rsidRDefault="0030464F" w:rsidP="0030464F">
      <w:pPr>
        <w:numPr>
          <w:ilvl w:val="0"/>
          <w:numId w:val="26"/>
        </w:numPr>
        <w:spacing w:before="120"/>
        <w:ind w:left="270" w:hanging="270"/>
        <w:jc w:val="both"/>
        <w:rPr>
          <w:rFonts w:cs="Traditional Arabic"/>
        </w:rPr>
      </w:pPr>
      <w:r w:rsidRPr="0030464F">
        <w:rPr>
          <w:rFonts w:cs="Traditional Arabic"/>
          <w:b/>
          <w:bCs/>
        </w:rPr>
        <w:t>(</w:t>
      </w:r>
      <w:r>
        <w:rPr>
          <w:rFonts w:cs="Traditional Arabic"/>
          <w:b/>
          <w:bCs/>
        </w:rPr>
        <w:t>2</w:t>
      </w:r>
      <w:r w:rsidRPr="0030464F">
        <w:rPr>
          <w:rFonts w:cs="Traditional Arabic"/>
          <w:b/>
          <w:bCs/>
        </w:rPr>
        <w:t xml:space="preserve"> points)</w:t>
      </w:r>
      <w:r w:rsidRPr="0030464F">
        <w:rPr>
          <w:rFonts w:cs="Traditional Arabic"/>
        </w:rPr>
        <w:t xml:space="preserve"> Compute the </w:t>
      </w:r>
      <w:r w:rsidRPr="0030464F">
        <w:rPr>
          <w:rFonts w:cs="Traditional Arabic"/>
          <w:b/>
          <w:bCs/>
        </w:rPr>
        <w:t>clock cycle</w:t>
      </w:r>
      <w:r w:rsidRPr="0030464F">
        <w:rPr>
          <w:rFonts w:cs="Traditional Arabic"/>
        </w:rPr>
        <w:t xml:space="preserve"> and the </w:t>
      </w:r>
      <w:r w:rsidRPr="0030464F">
        <w:rPr>
          <w:rFonts w:cs="Traditional Arabic"/>
          <w:b/>
          <w:bCs/>
        </w:rPr>
        <w:t>average CPI</w:t>
      </w:r>
      <w:r w:rsidRPr="0030464F">
        <w:rPr>
          <w:rFonts w:cs="Traditional Arabic"/>
        </w:rPr>
        <w:t xml:space="preserve"> for the </w:t>
      </w:r>
      <w:r w:rsidRPr="006569CF">
        <w:rPr>
          <w:rFonts w:cs="Traditional Arabic"/>
          <w:b/>
          <w:bCs/>
        </w:rPr>
        <w:t>multi-cycle processor</w:t>
      </w:r>
      <w:r w:rsidRPr="0030464F">
        <w:rPr>
          <w:rFonts w:cs="Traditional Arabic"/>
        </w:rPr>
        <w:t>.</w:t>
      </w:r>
    </w:p>
    <w:p w:rsidR="0030464F" w:rsidRPr="0030464F" w:rsidRDefault="0030464F" w:rsidP="0030464F">
      <w:pPr>
        <w:widowControl w:val="0"/>
        <w:spacing w:before="120"/>
        <w:jc w:val="both"/>
        <w:outlineLvl w:val="1"/>
        <w:rPr>
          <w:rFonts w:cs="Traditional Arabic"/>
          <w:szCs w:val="20"/>
        </w:rPr>
      </w:pPr>
    </w:p>
    <w:p w:rsidR="0030464F" w:rsidRPr="0030464F" w:rsidRDefault="0030464F" w:rsidP="0030464F">
      <w:pPr>
        <w:ind w:left="270"/>
        <w:rPr>
          <w:rFonts w:cs="Traditional Arabic"/>
        </w:rPr>
      </w:pPr>
      <w:r w:rsidRPr="0030464F">
        <w:rPr>
          <w:rFonts w:cs="Traditional Arabic"/>
        </w:rPr>
        <w:t>Clock cycle for the multi-cycle processor =</w:t>
      </w:r>
    </w:p>
    <w:p w:rsidR="0030464F" w:rsidRPr="0030464F" w:rsidRDefault="0030464F" w:rsidP="0030464F">
      <w:pPr>
        <w:ind w:left="270"/>
        <w:rPr>
          <w:rFonts w:cs="Traditional Arabic"/>
        </w:rPr>
      </w:pPr>
    </w:p>
    <w:p w:rsidR="005E44B5" w:rsidRDefault="005E44B5" w:rsidP="0030464F">
      <w:pPr>
        <w:ind w:left="270"/>
        <w:rPr>
          <w:rFonts w:cs="Traditional Arabic"/>
        </w:rPr>
      </w:pPr>
    </w:p>
    <w:p w:rsidR="005E44B5" w:rsidRDefault="005E44B5" w:rsidP="0030464F">
      <w:pPr>
        <w:ind w:left="270"/>
        <w:rPr>
          <w:rFonts w:cs="Traditional Arabic"/>
        </w:rPr>
      </w:pPr>
    </w:p>
    <w:p w:rsidR="005E44B5" w:rsidRDefault="005E44B5" w:rsidP="0030464F">
      <w:pPr>
        <w:ind w:left="270"/>
        <w:rPr>
          <w:rFonts w:cs="Traditional Arabic"/>
        </w:rPr>
      </w:pPr>
    </w:p>
    <w:p w:rsidR="0030464F" w:rsidRPr="0030464F" w:rsidRDefault="00F57533" w:rsidP="0030464F">
      <w:pPr>
        <w:ind w:left="270"/>
        <w:rPr>
          <w:rFonts w:cs="Traditional Arabic"/>
        </w:rPr>
      </w:pPr>
      <w:r>
        <w:rPr>
          <w:rFonts w:cs="Traditional Arabic"/>
        </w:rPr>
        <w:t xml:space="preserve">Average </w:t>
      </w:r>
      <w:r w:rsidR="0030464F" w:rsidRPr="0030464F">
        <w:rPr>
          <w:rFonts w:cs="Traditional Arabic"/>
        </w:rPr>
        <w:t>CPI for the multi-cycle processor =</w:t>
      </w:r>
    </w:p>
    <w:p w:rsidR="0030464F" w:rsidRPr="0030464F" w:rsidRDefault="0030464F" w:rsidP="0030464F">
      <w:pPr>
        <w:rPr>
          <w:rFonts w:cs="Traditional Arabic"/>
          <w:sz w:val="20"/>
          <w:szCs w:val="20"/>
        </w:rPr>
      </w:pPr>
    </w:p>
    <w:p w:rsidR="0030464F" w:rsidRDefault="0030464F" w:rsidP="0030464F">
      <w:pPr>
        <w:rPr>
          <w:rFonts w:cs="Traditional Arabic"/>
          <w:sz w:val="20"/>
          <w:szCs w:val="20"/>
        </w:rPr>
      </w:pPr>
    </w:p>
    <w:p w:rsidR="005E44B5" w:rsidRDefault="005E44B5" w:rsidP="0030464F">
      <w:pPr>
        <w:rPr>
          <w:rFonts w:cs="Traditional Arabic"/>
          <w:sz w:val="20"/>
          <w:szCs w:val="20"/>
        </w:rPr>
      </w:pPr>
    </w:p>
    <w:p w:rsidR="005E44B5" w:rsidRDefault="005E44B5" w:rsidP="0030464F">
      <w:pPr>
        <w:rPr>
          <w:rFonts w:cs="Traditional Arabic"/>
          <w:sz w:val="20"/>
          <w:szCs w:val="20"/>
        </w:rPr>
      </w:pPr>
    </w:p>
    <w:p w:rsidR="005E44B5" w:rsidRPr="0030464F" w:rsidRDefault="005E44B5" w:rsidP="0030464F">
      <w:pPr>
        <w:rPr>
          <w:rFonts w:cs="Traditional Arabic"/>
          <w:sz w:val="20"/>
          <w:szCs w:val="20"/>
        </w:rPr>
      </w:pPr>
    </w:p>
    <w:p w:rsidR="0030464F" w:rsidRPr="0030464F" w:rsidRDefault="0030464F" w:rsidP="006569CF">
      <w:pPr>
        <w:numPr>
          <w:ilvl w:val="0"/>
          <w:numId w:val="26"/>
        </w:numPr>
        <w:spacing w:before="120"/>
        <w:ind w:left="270" w:hanging="270"/>
        <w:jc w:val="both"/>
        <w:rPr>
          <w:rFonts w:cs="Traditional Arabic"/>
        </w:rPr>
      </w:pPr>
      <w:r w:rsidRPr="0030464F">
        <w:rPr>
          <w:rFonts w:cs="Traditional Arabic"/>
          <w:b/>
          <w:bCs/>
        </w:rPr>
        <w:t>(2 points)</w:t>
      </w:r>
      <w:r w:rsidRPr="0030464F">
        <w:rPr>
          <w:rFonts w:cs="Traditional Arabic"/>
        </w:rPr>
        <w:t xml:space="preserve"> </w:t>
      </w:r>
      <w:r w:rsidR="006569CF" w:rsidRPr="0030464F">
        <w:rPr>
          <w:rFonts w:cs="Traditional Arabic"/>
        </w:rPr>
        <w:t xml:space="preserve">Determine </w:t>
      </w:r>
      <w:r w:rsidR="006569CF" w:rsidRPr="00DB79D9">
        <w:rPr>
          <w:rFonts w:cs="Traditional Arabic"/>
          <w:b/>
          <w:bCs/>
        </w:rPr>
        <w:t>quantitatively</w:t>
      </w:r>
      <w:r w:rsidR="006569CF" w:rsidRPr="0030464F">
        <w:rPr>
          <w:rFonts w:cs="Traditional Arabic"/>
        </w:rPr>
        <w:t xml:space="preserve"> if there is a speedup when using the </w:t>
      </w:r>
      <w:r w:rsidR="006569CF" w:rsidRPr="00DB79D9">
        <w:rPr>
          <w:rFonts w:cs="Traditional Arabic"/>
        </w:rPr>
        <w:t>multi-cycle processor</w:t>
      </w:r>
      <w:r w:rsidR="006569CF">
        <w:rPr>
          <w:rFonts w:cs="Traditional Arabic"/>
        </w:rPr>
        <w:t xml:space="preserve"> with respect to the single-cycle.</w:t>
      </w:r>
    </w:p>
    <w:p w:rsidR="0030464F" w:rsidRPr="0030464F" w:rsidRDefault="0030464F" w:rsidP="0030464F">
      <w:pPr>
        <w:widowControl w:val="0"/>
        <w:spacing w:before="120"/>
        <w:jc w:val="both"/>
        <w:outlineLvl w:val="1"/>
        <w:rPr>
          <w:rFonts w:cs="Traditional Arabic"/>
          <w:szCs w:val="20"/>
        </w:rPr>
      </w:pPr>
    </w:p>
    <w:p w:rsidR="0030464F" w:rsidRPr="0030464F" w:rsidRDefault="0030464F" w:rsidP="0030464F">
      <w:pPr>
        <w:ind w:left="270"/>
        <w:rPr>
          <w:rFonts w:cs="Traditional Arabic"/>
        </w:rPr>
      </w:pPr>
      <w:r w:rsidRPr="0030464F">
        <w:rPr>
          <w:rFonts w:cs="Traditional Arabic"/>
        </w:rPr>
        <w:t>Speedup =</w:t>
      </w:r>
    </w:p>
    <w:p w:rsidR="0030464F" w:rsidRPr="0030464F" w:rsidRDefault="0030464F" w:rsidP="0030464F">
      <w:pPr>
        <w:rPr>
          <w:rFonts w:cs="Traditional Arabic"/>
          <w:sz w:val="20"/>
          <w:szCs w:val="20"/>
        </w:rPr>
      </w:pPr>
    </w:p>
    <w:p w:rsidR="00700920" w:rsidRDefault="0030464F" w:rsidP="0030464F">
      <w:pPr>
        <w:spacing w:before="200" w:line="288" w:lineRule="auto"/>
        <w:jc w:val="both"/>
        <w:rPr>
          <w:b/>
          <w:bCs/>
          <w:sz w:val="28"/>
          <w:szCs w:val="28"/>
        </w:rPr>
      </w:pPr>
      <w:r w:rsidRPr="0030464F">
        <w:rPr>
          <w:rFonts w:cs="Traditional Arabic"/>
        </w:rPr>
        <w:br w:type="page"/>
      </w:r>
    </w:p>
    <w:p w:rsidR="00C82A4E" w:rsidRPr="005E44B5" w:rsidRDefault="00EF6CBC" w:rsidP="00DE0097">
      <w:pPr>
        <w:numPr>
          <w:ilvl w:val="0"/>
          <w:numId w:val="26"/>
        </w:numPr>
        <w:spacing w:before="120"/>
        <w:ind w:left="270" w:hanging="270"/>
        <w:jc w:val="both"/>
        <w:rPr>
          <w:rFonts w:cs="Traditional Arabic"/>
        </w:rPr>
      </w:pPr>
      <w:r>
        <w:rPr>
          <w:rFonts w:cs="Traditional Arabic"/>
          <w:b/>
          <w:bCs/>
        </w:rPr>
        <w:lastRenderedPageBreak/>
        <w:t>(2</w:t>
      </w:r>
      <w:r w:rsidR="00C82A4E" w:rsidRPr="005E44B5">
        <w:rPr>
          <w:rFonts w:cs="Traditional Arabic"/>
          <w:b/>
          <w:bCs/>
        </w:rPr>
        <w:t xml:space="preserve"> points)</w:t>
      </w:r>
      <w:r w:rsidR="00C82A4E" w:rsidRPr="005E44B5">
        <w:rPr>
          <w:rFonts w:cs="Traditional Arabic"/>
        </w:rPr>
        <w:t xml:space="preserve"> </w:t>
      </w:r>
      <w:r w:rsidR="00DE0097" w:rsidRPr="005E44B5">
        <w:rPr>
          <w:rFonts w:cs="Traditional Arabic"/>
        </w:rPr>
        <w:t xml:space="preserve">Assume that the processor is </w:t>
      </w:r>
      <w:r w:rsidR="00DE0097" w:rsidRPr="00E03B1F">
        <w:rPr>
          <w:rFonts w:cs="Traditional Arabic"/>
          <w:b/>
          <w:bCs/>
        </w:rPr>
        <w:t>pipelined</w:t>
      </w:r>
      <w:r w:rsidR="00DE0097" w:rsidRPr="005E44B5">
        <w:rPr>
          <w:rFonts w:cs="Traditional Arabic"/>
        </w:rPr>
        <w:t xml:space="preserve">. Furthermore, assume </w:t>
      </w:r>
      <w:r w:rsidR="00DE0097">
        <w:rPr>
          <w:rFonts w:cs="Traditional Arabic"/>
        </w:rPr>
        <w:t xml:space="preserve">that </w:t>
      </w:r>
      <w:r w:rsidR="00DE0097" w:rsidRPr="005E44B5">
        <w:rPr>
          <w:rFonts w:cs="Traditional Arabic"/>
        </w:rPr>
        <w:t xml:space="preserve">a program has the following instruction mix: </w:t>
      </w:r>
      <w:r w:rsidR="00DE0097" w:rsidRPr="005E44B5">
        <w:rPr>
          <w:rFonts w:cs="Traditional Arabic"/>
          <w:b/>
          <w:bCs/>
        </w:rPr>
        <w:t>40%</w:t>
      </w:r>
      <w:r w:rsidR="00DE0097" w:rsidRPr="005E44B5">
        <w:rPr>
          <w:rFonts w:cs="Traditional Arabic"/>
        </w:rPr>
        <w:t xml:space="preserve"> ALU, </w:t>
      </w:r>
      <w:r w:rsidR="00DE0097" w:rsidRPr="005E44B5">
        <w:rPr>
          <w:rFonts w:cs="Traditional Arabic"/>
          <w:b/>
          <w:bCs/>
        </w:rPr>
        <w:t>5%</w:t>
      </w:r>
      <w:r w:rsidR="00DE0097" w:rsidRPr="005E44B5">
        <w:rPr>
          <w:rFonts w:cs="Traditional Arabic"/>
        </w:rPr>
        <w:t xml:space="preserve"> load, </w:t>
      </w:r>
      <w:r w:rsidR="00DE0097" w:rsidRPr="005E44B5">
        <w:rPr>
          <w:rFonts w:cs="Traditional Arabic"/>
          <w:b/>
          <w:bCs/>
        </w:rPr>
        <w:t>5%</w:t>
      </w:r>
      <w:r w:rsidR="00DE0097" w:rsidRPr="005E44B5">
        <w:rPr>
          <w:rFonts w:cs="Traditional Arabic"/>
        </w:rPr>
        <w:t xml:space="preserve"> store, </w:t>
      </w:r>
      <w:r w:rsidR="00DE0097" w:rsidRPr="005E44B5">
        <w:rPr>
          <w:rFonts w:cs="Traditional Arabic"/>
          <w:b/>
          <w:bCs/>
        </w:rPr>
        <w:t>30%</w:t>
      </w:r>
      <w:r w:rsidR="00DE0097" w:rsidRPr="005E44B5">
        <w:rPr>
          <w:rFonts w:cs="Traditional Arabic"/>
        </w:rPr>
        <w:t xml:space="preserve"> branch, and </w:t>
      </w:r>
      <w:r w:rsidR="00DE0097" w:rsidRPr="005E44B5">
        <w:rPr>
          <w:rFonts w:cs="Traditional Arabic"/>
          <w:b/>
          <w:bCs/>
        </w:rPr>
        <w:t>20%</w:t>
      </w:r>
      <w:r w:rsidR="00DE0097" w:rsidRPr="005E44B5">
        <w:rPr>
          <w:rFonts w:cs="Traditional Arabic"/>
        </w:rPr>
        <w:t xml:space="preserve"> jump. Moreover, assume that </w:t>
      </w:r>
      <w:r w:rsidR="00DE0097" w:rsidRPr="005E44B5">
        <w:rPr>
          <w:rFonts w:cs="Traditional Arabic"/>
          <w:b/>
          <w:bCs/>
        </w:rPr>
        <w:t>90%</w:t>
      </w:r>
      <w:r w:rsidR="00DE0097" w:rsidRPr="005E44B5">
        <w:rPr>
          <w:rFonts w:cs="Traditional Arabic"/>
        </w:rPr>
        <w:t xml:space="preserve"> of the branches will be </w:t>
      </w:r>
      <w:r w:rsidR="00DE0097" w:rsidRPr="005E44B5">
        <w:rPr>
          <w:rFonts w:cs="Traditional Arabic"/>
          <w:b/>
          <w:bCs/>
        </w:rPr>
        <w:t>taken</w:t>
      </w:r>
      <w:r w:rsidR="00DE0097">
        <w:rPr>
          <w:rFonts w:cs="Traditional Arabic"/>
        </w:rPr>
        <w:t xml:space="preserve">. The CPU stalls </w:t>
      </w:r>
      <w:r w:rsidR="00DE0097" w:rsidRPr="00E51BF0">
        <w:rPr>
          <w:rFonts w:cs="Traditional Arabic"/>
          <w:b/>
          <w:bCs/>
        </w:rPr>
        <w:t>1</w:t>
      </w:r>
      <w:r w:rsidR="00DE0097">
        <w:rPr>
          <w:rFonts w:cs="Traditional Arabic"/>
        </w:rPr>
        <w:t xml:space="preserve"> cycle for each jump and </w:t>
      </w:r>
      <w:r w:rsidR="00DE0097" w:rsidRPr="00E51BF0">
        <w:rPr>
          <w:rFonts w:cs="Traditional Arabic"/>
          <w:b/>
          <w:bCs/>
        </w:rPr>
        <w:t>2</w:t>
      </w:r>
      <w:r w:rsidR="00DE0097">
        <w:rPr>
          <w:rFonts w:cs="Traditional Arabic"/>
        </w:rPr>
        <w:t xml:space="preserve"> cycles for each taken branch.</w:t>
      </w:r>
      <w:r w:rsidR="00DE0097" w:rsidRPr="005E44B5">
        <w:rPr>
          <w:rFonts w:cs="Traditional Arabic"/>
        </w:rPr>
        <w:t xml:space="preserve"> Compute the </w:t>
      </w:r>
      <w:r w:rsidR="00DE0097" w:rsidRPr="005E44B5">
        <w:rPr>
          <w:rFonts w:cs="Traditional Arabic"/>
          <w:b/>
          <w:bCs/>
        </w:rPr>
        <w:t>average CPI</w:t>
      </w:r>
      <w:r w:rsidR="00DE0097" w:rsidRPr="005E44B5">
        <w:rPr>
          <w:rFonts w:cs="Traditional Arabic"/>
        </w:rPr>
        <w:t xml:space="preserve"> for the </w:t>
      </w:r>
      <w:r w:rsidR="00DE0097" w:rsidRPr="00C377C5">
        <w:rPr>
          <w:rFonts w:cs="Traditional Arabic"/>
          <w:b/>
          <w:bCs/>
        </w:rPr>
        <w:t>pipelined</w:t>
      </w:r>
      <w:r w:rsidR="00DE0097" w:rsidRPr="00C377C5">
        <w:rPr>
          <w:rFonts w:cs="Traditional Arabic"/>
        </w:rPr>
        <w:t xml:space="preserve"> processor</w:t>
      </w:r>
      <w:r w:rsidR="00DE0097">
        <w:rPr>
          <w:rFonts w:cs="Traditional Arabic"/>
        </w:rPr>
        <w:t xml:space="preserve"> due to control hazards only</w:t>
      </w:r>
      <w:r w:rsidR="00DE0097" w:rsidRPr="005E44B5">
        <w:rPr>
          <w:rFonts w:cs="Traditional Arabic"/>
        </w:rPr>
        <w:t>.</w:t>
      </w:r>
    </w:p>
    <w:p w:rsidR="00C82A4E" w:rsidRPr="005E44B5" w:rsidRDefault="00C82A4E" w:rsidP="00C82A4E">
      <w:pPr>
        <w:jc w:val="both"/>
        <w:rPr>
          <w:rFonts w:cs="Traditional Arabic"/>
        </w:rPr>
      </w:pPr>
    </w:p>
    <w:p w:rsidR="00C82A4E" w:rsidRPr="005E44B5" w:rsidRDefault="00C82A4E" w:rsidP="00C82A4E">
      <w:pPr>
        <w:jc w:val="both"/>
        <w:rPr>
          <w:rFonts w:cs="Traditional Arabic"/>
        </w:rPr>
      </w:pPr>
    </w:p>
    <w:p w:rsidR="006569CF" w:rsidRDefault="00C82A4E" w:rsidP="00C82A4E">
      <w:pPr>
        <w:spacing w:before="120"/>
        <w:ind w:left="345"/>
        <w:jc w:val="both"/>
        <w:rPr>
          <w:rFonts w:cs="Traditional Arabic"/>
        </w:rPr>
      </w:pPr>
      <w:r>
        <w:rPr>
          <w:rFonts w:cs="Traditional Arabic"/>
        </w:rPr>
        <w:t xml:space="preserve">Average </w:t>
      </w:r>
      <w:r w:rsidRPr="005E44B5">
        <w:rPr>
          <w:rFonts w:cs="Traditional Arabic"/>
        </w:rPr>
        <w:t xml:space="preserve">CPI for the </w:t>
      </w:r>
      <w:r w:rsidRPr="00C377C5">
        <w:rPr>
          <w:rFonts w:cs="Traditional Arabic"/>
          <w:b/>
          <w:bCs/>
        </w:rPr>
        <w:t>pipelined</w:t>
      </w:r>
      <w:r w:rsidRPr="005E44B5">
        <w:rPr>
          <w:rFonts w:cs="Traditional Arabic"/>
        </w:rPr>
        <w:t xml:space="preserve"> processor </w:t>
      </w:r>
      <w:r>
        <w:rPr>
          <w:rFonts w:cs="Traditional Arabic"/>
        </w:rPr>
        <w:t xml:space="preserve">for control hazards </w:t>
      </w:r>
      <w:r w:rsidRPr="005E44B5">
        <w:rPr>
          <w:rFonts w:cs="Traditional Arabic"/>
        </w:rPr>
        <w:t>=</w:t>
      </w:r>
    </w:p>
    <w:p w:rsidR="006569CF" w:rsidRDefault="006569CF" w:rsidP="006569CF">
      <w:pPr>
        <w:spacing w:before="120"/>
        <w:jc w:val="both"/>
        <w:rPr>
          <w:rFonts w:cs="Traditional Arabic"/>
        </w:rPr>
      </w:pPr>
    </w:p>
    <w:p w:rsidR="006569CF" w:rsidRDefault="006569CF" w:rsidP="006569CF">
      <w:pPr>
        <w:spacing w:before="120"/>
        <w:jc w:val="both"/>
        <w:rPr>
          <w:rFonts w:cs="Traditional Arabic"/>
        </w:rPr>
      </w:pPr>
    </w:p>
    <w:p w:rsidR="006569CF" w:rsidRDefault="006569CF" w:rsidP="006569CF">
      <w:pPr>
        <w:spacing w:before="120"/>
        <w:jc w:val="both"/>
        <w:rPr>
          <w:rFonts w:cs="Traditional Arabic"/>
        </w:rPr>
      </w:pPr>
    </w:p>
    <w:p w:rsidR="006569CF" w:rsidRDefault="006569CF" w:rsidP="006569CF">
      <w:pPr>
        <w:spacing w:before="120"/>
        <w:jc w:val="both"/>
        <w:rPr>
          <w:rFonts w:cs="Traditional Arabic"/>
        </w:rPr>
      </w:pPr>
    </w:p>
    <w:p w:rsidR="00C82A4E" w:rsidRDefault="00C82A4E" w:rsidP="006569CF">
      <w:pPr>
        <w:spacing w:before="120"/>
        <w:jc w:val="both"/>
        <w:rPr>
          <w:rFonts w:cs="Traditional Arabic"/>
        </w:rPr>
      </w:pPr>
    </w:p>
    <w:p w:rsidR="00C82A4E" w:rsidRDefault="00C82A4E" w:rsidP="006569CF">
      <w:pPr>
        <w:spacing w:before="120"/>
        <w:jc w:val="both"/>
        <w:rPr>
          <w:rFonts w:cs="Traditional Arabic"/>
        </w:rPr>
      </w:pPr>
    </w:p>
    <w:p w:rsidR="006569CF" w:rsidRDefault="006569CF" w:rsidP="006569CF">
      <w:pPr>
        <w:spacing w:before="120"/>
        <w:jc w:val="both"/>
        <w:rPr>
          <w:rFonts w:cs="Traditional Arabic"/>
        </w:rPr>
      </w:pPr>
    </w:p>
    <w:p w:rsidR="006569CF" w:rsidRPr="006569CF" w:rsidRDefault="006569CF" w:rsidP="006569CF">
      <w:pPr>
        <w:spacing w:before="120"/>
        <w:jc w:val="both"/>
        <w:rPr>
          <w:rFonts w:cs="Traditional Arabic"/>
        </w:rPr>
      </w:pPr>
    </w:p>
    <w:p w:rsidR="00C82A4E" w:rsidRDefault="00C82A4E" w:rsidP="009C61DE">
      <w:pPr>
        <w:numPr>
          <w:ilvl w:val="0"/>
          <w:numId w:val="26"/>
        </w:numPr>
        <w:spacing w:before="120"/>
        <w:ind w:left="270" w:hanging="270"/>
        <w:jc w:val="both"/>
        <w:rPr>
          <w:rFonts w:cs="Traditional Arabic"/>
        </w:rPr>
      </w:pPr>
      <w:r w:rsidRPr="005E44B5">
        <w:rPr>
          <w:rFonts w:cs="Traditional Arabic"/>
          <w:b/>
          <w:bCs/>
        </w:rPr>
        <w:t>(</w:t>
      </w:r>
      <w:r w:rsidR="00EF6CBC">
        <w:rPr>
          <w:rFonts w:cs="Traditional Arabic"/>
          <w:b/>
          <w:bCs/>
        </w:rPr>
        <w:t>2</w:t>
      </w:r>
      <w:r w:rsidRPr="005E44B5">
        <w:rPr>
          <w:rFonts w:cs="Traditional Arabic"/>
          <w:b/>
          <w:bCs/>
        </w:rPr>
        <w:t xml:space="preserve"> points)</w:t>
      </w:r>
      <w:r w:rsidRPr="005E44B5">
        <w:rPr>
          <w:rFonts w:cs="Traditional Arabic"/>
        </w:rPr>
        <w:t xml:space="preserve"> Assume that </w:t>
      </w:r>
      <w:r>
        <w:rPr>
          <w:rFonts w:cs="Traditional Arabic"/>
        </w:rPr>
        <w:t xml:space="preserve">the processor is </w:t>
      </w:r>
      <w:r w:rsidRPr="00664C4C">
        <w:rPr>
          <w:rFonts w:cs="Traditional Arabic"/>
          <w:b/>
          <w:bCs/>
        </w:rPr>
        <w:t>pipelined</w:t>
      </w:r>
      <w:r>
        <w:rPr>
          <w:rFonts w:cs="Traditional Arabic"/>
        </w:rPr>
        <w:t xml:space="preserve"> and that load instructions are </w:t>
      </w:r>
      <w:r>
        <w:rPr>
          <w:rFonts w:cs="Traditional Arabic"/>
          <w:b/>
          <w:bCs/>
        </w:rPr>
        <w:t>5</w:t>
      </w:r>
      <w:r w:rsidRPr="00EF0D03">
        <w:rPr>
          <w:rFonts w:cs="Traditional Arabic"/>
          <w:b/>
          <w:bCs/>
        </w:rPr>
        <w:t>%</w:t>
      </w:r>
      <w:r>
        <w:rPr>
          <w:rFonts w:cs="Traditional Arabic"/>
        </w:rPr>
        <w:t xml:space="preserve"> of the instruction count and store instructions are also </w:t>
      </w:r>
      <w:r>
        <w:rPr>
          <w:rFonts w:cs="Traditional Arabic"/>
          <w:b/>
          <w:bCs/>
        </w:rPr>
        <w:t>5</w:t>
      </w:r>
      <w:r w:rsidRPr="00EF0D03">
        <w:rPr>
          <w:rFonts w:cs="Traditional Arabic"/>
          <w:b/>
          <w:bCs/>
        </w:rPr>
        <w:t>%</w:t>
      </w:r>
      <w:r>
        <w:rPr>
          <w:rFonts w:cs="Traditional Arabic"/>
        </w:rPr>
        <w:t xml:space="preserve"> as given above. However, the program spends </w:t>
      </w:r>
      <w:r>
        <w:rPr>
          <w:rFonts w:cs="Traditional Arabic"/>
          <w:b/>
          <w:bCs/>
        </w:rPr>
        <w:t>30</w:t>
      </w:r>
      <w:r w:rsidRPr="00EF0D03">
        <w:rPr>
          <w:rFonts w:cs="Traditional Arabic"/>
          <w:b/>
          <w:bCs/>
        </w:rPr>
        <w:t>%</w:t>
      </w:r>
      <w:r>
        <w:rPr>
          <w:rFonts w:cs="Traditional Arabic"/>
        </w:rPr>
        <w:t xml:space="preserve"> of its execution time executing load instructions and </w:t>
      </w:r>
      <w:r w:rsidRPr="00EF0D03">
        <w:rPr>
          <w:rFonts w:cs="Traditional Arabic"/>
          <w:b/>
          <w:bCs/>
        </w:rPr>
        <w:t>15%</w:t>
      </w:r>
      <w:r>
        <w:rPr>
          <w:rFonts w:cs="Traditional Arabic"/>
        </w:rPr>
        <w:t xml:space="preserve"> of its execution time executing store instructions. The designers discovered that the Data cache is producing many cache misses causing the CPU to stall. They decided to improve the design of the data cache and improve the execution time of the load instructions by a factor of </w:t>
      </w:r>
      <w:r>
        <w:rPr>
          <w:rFonts w:cs="Traditional Arabic"/>
          <w:b/>
          <w:bCs/>
        </w:rPr>
        <w:t>3x</w:t>
      </w:r>
      <w:r>
        <w:rPr>
          <w:rFonts w:cs="Traditional Arabic"/>
        </w:rPr>
        <w:t xml:space="preserve"> (3 times faster) and the store instructions by a factor of </w:t>
      </w:r>
      <w:r>
        <w:rPr>
          <w:rFonts w:cs="Traditional Arabic"/>
          <w:b/>
          <w:bCs/>
        </w:rPr>
        <w:t>2</w:t>
      </w:r>
      <w:r w:rsidRPr="00EF0D03">
        <w:rPr>
          <w:rFonts w:cs="Traditional Arabic"/>
          <w:b/>
          <w:bCs/>
        </w:rPr>
        <w:t>x</w:t>
      </w:r>
      <w:r>
        <w:rPr>
          <w:rFonts w:cs="Traditional Arabic"/>
        </w:rPr>
        <w:t>. Determine the overall speedup of the program due to the improvements done to the data cache.</w:t>
      </w:r>
    </w:p>
    <w:p w:rsidR="00C82A4E" w:rsidRDefault="00C82A4E" w:rsidP="00C82A4E">
      <w:pPr>
        <w:spacing w:before="120"/>
        <w:jc w:val="both"/>
        <w:rPr>
          <w:rFonts w:cs="Traditional Arabic"/>
        </w:rPr>
      </w:pPr>
    </w:p>
    <w:p w:rsidR="00C82A4E" w:rsidRDefault="00C82A4E" w:rsidP="00C82A4E">
      <w:pPr>
        <w:spacing w:before="120"/>
        <w:ind w:left="270"/>
        <w:jc w:val="both"/>
        <w:rPr>
          <w:rFonts w:cs="Traditional Arabic"/>
        </w:rPr>
      </w:pPr>
      <w:r>
        <w:rPr>
          <w:rFonts w:cs="Traditional Arabic"/>
        </w:rPr>
        <w:t xml:space="preserve">Speedup due to data cache improvement = </w:t>
      </w: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Default="005E44B5" w:rsidP="005E44B5">
      <w:pPr>
        <w:spacing w:before="120"/>
        <w:jc w:val="both"/>
        <w:rPr>
          <w:rFonts w:cs="Traditional Arabic"/>
        </w:rPr>
      </w:pPr>
    </w:p>
    <w:p w:rsidR="005E44B5" w:rsidRPr="005E44B5" w:rsidRDefault="005E44B5" w:rsidP="005E44B5">
      <w:pPr>
        <w:spacing w:before="120"/>
        <w:jc w:val="both"/>
        <w:rPr>
          <w:rFonts w:cs="Traditional Arabic"/>
        </w:rPr>
      </w:pPr>
    </w:p>
    <w:p w:rsidR="005E44B5" w:rsidRPr="005E44B5" w:rsidRDefault="005E44B5" w:rsidP="005E44B5">
      <w:pPr>
        <w:jc w:val="both"/>
        <w:rPr>
          <w:rFonts w:cs="Traditional Arabic"/>
        </w:rPr>
      </w:pPr>
    </w:p>
    <w:p w:rsidR="004C65EA" w:rsidRDefault="004C65EA" w:rsidP="004C65EA">
      <w:pPr>
        <w:pStyle w:val="ListParagraph"/>
        <w:spacing w:before="200" w:line="288" w:lineRule="auto"/>
        <w:ind w:left="345"/>
        <w:contextualSpacing w:val="0"/>
        <w:jc w:val="both"/>
      </w:pPr>
    </w:p>
    <w:p w:rsidR="004C65EA" w:rsidRDefault="004C65EA" w:rsidP="004C65EA">
      <w:pPr>
        <w:pStyle w:val="ListParagraph"/>
        <w:spacing w:before="200" w:line="288" w:lineRule="auto"/>
        <w:ind w:left="345"/>
        <w:contextualSpacing w:val="0"/>
        <w:jc w:val="both"/>
      </w:pPr>
    </w:p>
    <w:p w:rsidR="005012DF" w:rsidRDefault="005012DF">
      <w:r>
        <w:br w:type="page"/>
      </w:r>
    </w:p>
    <w:p w:rsidR="00700920" w:rsidRDefault="002B1C9D" w:rsidP="005E44B5">
      <w:pPr>
        <w:spacing w:before="240"/>
        <w:ind w:left="450" w:hanging="450"/>
        <w:rPr>
          <w:rFonts w:asciiTheme="minorHAnsi" w:hAnsiTheme="minorHAnsi"/>
          <w:b/>
          <w:bCs/>
          <w:sz w:val="28"/>
          <w:szCs w:val="28"/>
        </w:rPr>
      </w:pPr>
      <w:r w:rsidRPr="00A505D7">
        <w:rPr>
          <w:rFonts w:asciiTheme="minorHAnsi" w:hAnsiTheme="minorHAnsi"/>
          <w:b/>
          <w:bCs/>
          <w:sz w:val="28"/>
          <w:szCs w:val="28"/>
        </w:rPr>
        <w:lastRenderedPageBreak/>
        <w:t>Q</w:t>
      </w:r>
      <w:r w:rsidR="005E44B5">
        <w:rPr>
          <w:rFonts w:asciiTheme="minorHAnsi" w:hAnsiTheme="minorHAnsi"/>
          <w:b/>
          <w:bCs/>
          <w:sz w:val="28"/>
          <w:szCs w:val="28"/>
        </w:rPr>
        <w:t>4</w:t>
      </w:r>
      <w:r>
        <w:rPr>
          <w:rFonts w:asciiTheme="minorHAnsi" w:hAnsiTheme="minorHAnsi"/>
          <w:b/>
          <w:bCs/>
          <w:sz w:val="28"/>
          <w:szCs w:val="28"/>
        </w:rPr>
        <w:t>. [</w:t>
      </w:r>
      <w:r w:rsidR="005E44B5">
        <w:rPr>
          <w:rFonts w:asciiTheme="minorHAnsi" w:hAnsiTheme="minorHAnsi"/>
          <w:b/>
          <w:bCs/>
          <w:sz w:val="28"/>
          <w:szCs w:val="28"/>
        </w:rPr>
        <w:t>19</w:t>
      </w:r>
      <w:r>
        <w:rPr>
          <w:rFonts w:asciiTheme="minorHAnsi" w:hAnsiTheme="minorHAnsi"/>
          <w:b/>
          <w:bCs/>
          <w:sz w:val="28"/>
          <w:szCs w:val="28"/>
        </w:rPr>
        <w:t xml:space="preserve"> points]</w:t>
      </w:r>
      <w:r w:rsidR="00E92D13">
        <w:rPr>
          <w:rFonts w:asciiTheme="minorHAnsi" w:hAnsiTheme="minorHAnsi"/>
          <w:b/>
          <w:bCs/>
          <w:sz w:val="28"/>
          <w:szCs w:val="28"/>
        </w:rPr>
        <w:t xml:space="preserve"> </w:t>
      </w:r>
      <w:r w:rsidR="005E44B5">
        <w:rPr>
          <w:rFonts w:asciiTheme="minorHAnsi" w:hAnsiTheme="minorHAnsi"/>
          <w:b/>
          <w:bCs/>
          <w:sz w:val="28"/>
          <w:szCs w:val="28"/>
        </w:rPr>
        <w:t>Pipelined CPU Design</w:t>
      </w:r>
    </w:p>
    <w:p w:rsidR="005E44B5" w:rsidRDefault="005E44B5">
      <w:pPr>
        <w:rPr>
          <w:rFonts w:asciiTheme="majorBidi" w:hAnsiTheme="majorBidi" w:cstheme="majorBidi"/>
        </w:rPr>
      </w:pPr>
    </w:p>
    <w:p w:rsidR="005E44B5" w:rsidRPr="005E44B5" w:rsidRDefault="005E44B5" w:rsidP="005E44B5">
      <w:pPr>
        <w:keepNext/>
        <w:numPr>
          <w:ilvl w:val="0"/>
          <w:numId w:val="27"/>
        </w:numPr>
        <w:tabs>
          <w:tab w:val="clear" w:pos="1440"/>
        </w:tabs>
        <w:spacing w:before="120"/>
        <w:ind w:left="575" w:hanging="345"/>
        <w:jc w:val="lowKashida"/>
        <w:outlineLvl w:val="1"/>
        <w:rPr>
          <w:rFonts w:cs="Traditional Arabic"/>
        </w:rPr>
      </w:pPr>
      <w:r w:rsidRPr="005E44B5">
        <w:rPr>
          <w:rFonts w:cs="Traditional Arabic"/>
          <w:szCs w:val="20"/>
        </w:rPr>
        <w:t>Consider</w:t>
      </w:r>
      <w:r w:rsidRPr="005E44B5">
        <w:rPr>
          <w:rFonts w:cs="Traditional Arabic"/>
        </w:rPr>
        <w:t xml:space="preserve"> the 5-stage pipelined CPU design given below. </w:t>
      </w:r>
    </w:p>
    <w:p w:rsidR="005E44B5" w:rsidRPr="005E44B5" w:rsidRDefault="005E44B5" w:rsidP="005E44B5">
      <w:pPr>
        <w:rPr>
          <w:rFonts w:cs="Traditional Arabic"/>
          <w:sz w:val="20"/>
          <w:szCs w:val="20"/>
        </w:rPr>
      </w:pPr>
    </w:p>
    <w:p w:rsidR="005E44B5" w:rsidRPr="005E44B5" w:rsidRDefault="005E44B5" w:rsidP="005E44B5">
      <w:pPr>
        <w:ind w:left="-180"/>
        <w:rPr>
          <w:rFonts w:cs="Traditional Arabic"/>
          <w:sz w:val="20"/>
          <w:szCs w:val="20"/>
        </w:rPr>
      </w:pPr>
      <w:r>
        <w:rPr>
          <w:rFonts w:cs="Traditional Arabic"/>
          <w:noProof/>
          <w:sz w:val="20"/>
          <w:szCs w:val="20"/>
        </w:rPr>
        <w:drawing>
          <wp:inline distT="0" distB="0" distL="0" distR="0">
            <wp:extent cx="5922000" cy="3412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000" cy="3412800"/>
                    </a:xfrm>
                    <a:prstGeom prst="rect">
                      <a:avLst/>
                    </a:prstGeom>
                    <a:noFill/>
                    <a:ln>
                      <a:noFill/>
                    </a:ln>
                  </pic:spPr>
                </pic:pic>
              </a:graphicData>
            </a:graphic>
          </wp:inline>
        </w:drawing>
      </w:r>
    </w:p>
    <w:p w:rsidR="005E44B5" w:rsidRPr="005E44B5" w:rsidRDefault="005E44B5" w:rsidP="005E44B5">
      <w:pPr>
        <w:ind w:left="480"/>
        <w:jc w:val="center"/>
        <w:rPr>
          <w:rFonts w:cs="Traditional Arabic"/>
          <w:sz w:val="20"/>
          <w:szCs w:val="20"/>
        </w:rPr>
      </w:pPr>
    </w:p>
    <w:p w:rsidR="00822D0F" w:rsidRDefault="005E44B5" w:rsidP="005E44B5">
      <w:pPr>
        <w:keepNext/>
        <w:numPr>
          <w:ilvl w:val="0"/>
          <w:numId w:val="28"/>
        </w:numPr>
        <w:tabs>
          <w:tab w:val="clear" w:pos="2160"/>
        </w:tabs>
        <w:spacing w:before="120"/>
        <w:ind w:left="690" w:hanging="515"/>
        <w:jc w:val="lowKashida"/>
        <w:outlineLvl w:val="1"/>
        <w:rPr>
          <w:rFonts w:cs="Traditional Arabic"/>
          <w:szCs w:val="20"/>
        </w:rPr>
      </w:pPr>
      <w:r w:rsidRPr="005E44B5">
        <w:rPr>
          <w:rFonts w:cs="Traditional Arabic"/>
          <w:b/>
          <w:bCs/>
          <w:szCs w:val="20"/>
        </w:rPr>
        <w:t>(5 points)</w:t>
      </w:r>
      <w:r w:rsidRPr="005E44B5">
        <w:rPr>
          <w:rFonts w:cs="Traditional Arabic"/>
          <w:szCs w:val="20"/>
        </w:rPr>
        <w:t xml:space="preserve"> Show the design changes needed for handling data hazards using </w:t>
      </w:r>
      <w:r w:rsidRPr="005E44B5">
        <w:rPr>
          <w:rFonts w:cs="Traditional Arabic"/>
          <w:b/>
          <w:bCs/>
          <w:szCs w:val="20"/>
          <w:u w:val="single"/>
        </w:rPr>
        <w:t>forwarding</w:t>
      </w:r>
      <w:r w:rsidRPr="005E44B5">
        <w:rPr>
          <w:rFonts w:cs="Traditional Arabic"/>
          <w:szCs w:val="20"/>
        </w:rPr>
        <w:t xml:space="preserve"> including a block diagram </w:t>
      </w:r>
      <w:r>
        <w:rPr>
          <w:rFonts w:cs="Traditional Arabic"/>
          <w:szCs w:val="20"/>
        </w:rPr>
        <w:t>for</w:t>
      </w:r>
      <w:r w:rsidRPr="005E44B5">
        <w:rPr>
          <w:rFonts w:cs="Traditional Arabic"/>
          <w:szCs w:val="20"/>
        </w:rPr>
        <w:t xml:space="preserve"> data hazard detection and forwarding unit.</w:t>
      </w:r>
    </w:p>
    <w:p w:rsidR="00822D0F" w:rsidRDefault="00822D0F">
      <w:pPr>
        <w:rPr>
          <w:rFonts w:cs="Traditional Arabic"/>
          <w:szCs w:val="20"/>
        </w:rPr>
      </w:pPr>
      <w:r>
        <w:rPr>
          <w:rFonts w:cs="Traditional Arabic"/>
          <w:szCs w:val="20"/>
        </w:rPr>
        <w:br w:type="page"/>
      </w:r>
    </w:p>
    <w:p w:rsidR="005E44B5" w:rsidRPr="00822D0F" w:rsidRDefault="005E44B5" w:rsidP="005E44B5">
      <w:pPr>
        <w:keepNext/>
        <w:numPr>
          <w:ilvl w:val="0"/>
          <w:numId w:val="28"/>
        </w:numPr>
        <w:tabs>
          <w:tab w:val="clear" w:pos="2160"/>
        </w:tabs>
        <w:spacing w:before="120"/>
        <w:ind w:left="690" w:hanging="515"/>
        <w:jc w:val="lowKashida"/>
        <w:outlineLvl w:val="1"/>
        <w:rPr>
          <w:rFonts w:cs="Traditional Arabic"/>
          <w:szCs w:val="20"/>
        </w:rPr>
      </w:pPr>
      <w:r w:rsidRPr="005E44B5">
        <w:rPr>
          <w:rFonts w:cs="Traditional Arabic"/>
          <w:b/>
          <w:bCs/>
          <w:szCs w:val="20"/>
        </w:rPr>
        <w:lastRenderedPageBreak/>
        <w:t>(4 points)</w:t>
      </w:r>
      <w:r w:rsidRPr="005E44B5">
        <w:rPr>
          <w:rFonts w:cs="Traditional Arabic"/>
          <w:szCs w:val="20"/>
        </w:rPr>
        <w:t xml:space="preserve"> Show the control signals that will be used for stalling the pipeline for data hazards due to load instructions along with their conditions</w:t>
      </w:r>
      <w:r w:rsidRPr="005E44B5">
        <w:rPr>
          <w:rFonts w:cs="Traditional Arabic"/>
        </w:rPr>
        <w:t>. Show the necessary changes that need to be done to the design.</w:t>
      </w:r>
      <w:r w:rsidRPr="005E44B5">
        <w:rPr>
          <w:rFonts w:cs="Traditional Arabic"/>
          <w:b/>
          <w:bCs/>
          <w:szCs w:val="20"/>
        </w:rPr>
        <w:t xml:space="preserve"> </w:t>
      </w: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rsidP="00822D0F">
      <w:pPr>
        <w:keepNext/>
        <w:spacing w:before="120"/>
        <w:jc w:val="lowKashida"/>
        <w:outlineLvl w:val="1"/>
        <w:rPr>
          <w:rFonts w:cs="Traditional Arabic"/>
          <w:b/>
          <w:bCs/>
          <w:szCs w:val="20"/>
        </w:rPr>
      </w:pPr>
    </w:p>
    <w:p w:rsidR="00822D0F" w:rsidRDefault="00822D0F">
      <w:pPr>
        <w:rPr>
          <w:rFonts w:cs="Traditional Arabic"/>
          <w:szCs w:val="20"/>
        </w:rPr>
      </w:pPr>
      <w:r>
        <w:rPr>
          <w:rFonts w:cs="Traditional Arabic"/>
          <w:szCs w:val="20"/>
        </w:rPr>
        <w:br w:type="page"/>
      </w:r>
    </w:p>
    <w:p w:rsidR="005E44B5" w:rsidRDefault="005E44B5" w:rsidP="005E44B5">
      <w:pPr>
        <w:keepNext/>
        <w:numPr>
          <w:ilvl w:val="0"/>
          <w:numId w:val="28"/>
        </w:numPr>
        <w:tabs>
          <w:tab w:val="clear" w:pos="2160"/>
        </w:tabs>
        <w:spacing w:before="120"/>
        <w:ind w:left="690" w:hanging="515"/>
        <w:jc w:val="lowKashida"/>
        <w:outlineLvl w:val="1"/>
        <w:rPr>
          <w:rFonts w:cs="Traditional Arabic"/>
        </w:rPr>
      </w:pPr>
      <w:r w:rsidRPr="005E44B5">
        <w:rPr>
          <w:rFonts w:cs="Traditional Arabic"/>
          <w:b/>
          <w:bCs/>
          <w:szCs w:val="20"/>
        </w:rPr>
        <w:lastRenderedPageBreak/>
        <w:t>(2 points)</w:t>
      </w:r>
      <w:r w:rsidRPr="005E44B5">
        <w:rPr>
          <w:rFonts w:cs="Traditional Arabic"/>
          <w:szCs w:val="20"/>
        </w:rPr>
        <w:t xml:space="preserve"> Show the control signals that will be used for handling control hazards</w:t>
      </w:r>
      <w:r w:rsidRPr="005E44B5">
        <w:rPr>
          <w:rFonts w:cs="Traditional Arabic"/>
        </w:rPr>
        <w:t xml:space="preserve">. Show the necessary changes that need to be done to the design. </w:t>
      </w:r>
    </w:p>
    <w:p w:rsidR="00822D0F" w:rsidRPr="005E44B5" w:rsidRDefault="00822D0F" w:rsidP="00822D0F">
      <w:pPr>
        <w:keepNext/>
        <w:spacing w:before="120"/>
        <w:jc w:val="lowKashida"/>
        <w:outlineLvl w:val="1"/>
        <w:rPr>
          <w:rFonts w:cs="Traditional Arabic"/>
        </w:rPr>
      </w:pPr>
    </w:p>
    <w:p w:rsidR="00822D0F" w:rsidRDefault="00822D0F">
      <w:pPr>
        <w:rPr>
          <w:rFonts w:cs="Traditional Arabic"/>
          <w:b/>
          <w:bCs/>
          <w:szCs w:val="20"/>
        </w:rPr>
      </w:pPr>
    </w:p>
    <w:p w:rsidR="00822D0F" w:rsidRDefault="00822D0F">
      <w:pPr>
        <w:rPr>
          <w:rFonts w:cs="Traditional Arabic"/>
          <w:b/>
          <w:bCs/>
          <w:szCs w:val="20"/>
        </w:rPr>
      </w:pPr>
    </w:p>
    <w:p w:rsidR="00822D0F" w:rsidRDefault="00822D0F">
      <w:pPr>
        <w:rPr>
          <w:rFonts w:cs="Traditional Arabic"/>
          <w:b/>
          <w:bCs/>
          <w:szCs w:val="20"/>
        </w:rPr>
      </w:pPr>
    </w:p>
    <w:p w:rsidR="00822D0F" w:rsidRDefault="00822D0F">
      <w:pPr>
        <w:rPr>
          <w:rFonts w:cs="Traditional Arabic"/>
          <w:b/>
          <w:bCs/>
          <w:szCs w:val="20"/>
        </w:rPr>
      </w:pPr>
    </w:p>
    <w:p w:rsidR="00822D0F" w:rsidRDefault="00822D0F">
      <w:pPr>
        <w:rPr>
          <w:rFonts w:cs="Traditional Arabic"/>
          <w:b/>
          <w:bCs/>
          <w:szCs w:val="20"/>
        </w:rPr>
      </w:pPr>
    </w:p>
    <w:p w:rsidR="00822D0F" w:rsidRDefault="00822D0F">
      <w:pPr>
        <w:rPr>
          <w:rFonts w:cs="Traditional Arabic"/>
          <w:b/>
          <w:bCs/>
          <w:szCs w:val="20"/>
        </w:rPr>
      </w:pPr>
    </w:p>
    <w:p w:rsidR="00822D0F" w:rsidRDefault="00822D0F">
      <w:pPr>
        <w:rPr>
          <w:rFonts w:cs="Traditional Arabic"/>
          <w:b/>
          <w:bCs/>
          <w:szCs w:val="20"/>
        </w:rPr>
      </w:pPr>
    </w:p>
    <w:p w:rsidR="00822D0F" w:rsidRDefault="00822D0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B035EF" w:rsidRDefault="00B035EF">
      <w:pPr>
        <w:rPr>
          <w:rFonts w:cs="Traditional Arabic"/>
          <w:b/>
          <w:bCs/>
          <w:szCs w:val="20"/>
        </w:rPr>
      </w:pPr>
    </w:p>
    <w:p w:rsidR="005E44B5" w:rsidRPr="005E44B5" w:rsidRDefault="005E44B5" w:rsidP="0012624F">
      <w:pPr>
        <w:keepNext/>
        <w:numPr>
          <w:ilvl w:val="0"/>
          <w:numId w:val="28"/>
        </w:numPr>
        <w:tabs>
          <w:tab w:val="clear" w:pos="2160"/>
        </w:tabs>
        <w:spacing w:before="120"/>
        <w:ind w:left="690" w:hanging="515"/>
        <w:jc w:val="both"/>
        <w:outlineLvl w:val="1"/>
        <w:rPr>
          <w:rFonts w:cs="Traditional Arabic"/>
        </w:rPr>
      </w:pPr>
      <w:r w:rsidRPr="005E44B5">
        <w:rPr>
          <w:rFonts w:cs="Traditional Arabic"/>
          <w:b/>
          <w:bCs/>
          <w:szCs w:val="20"/>
        </w:rPr>
        <w:t>(3 points)</w:t>
      </w:r>
      <w:r w:rsidRPr="005E44B5">
        <w:rPr>
          <w:rFonts w:cs="Traditional Arabic"/>
          <w:szCs w:val="20"/>
        </w:rPr>
        <w:t xml:space="preserve"> Show the design of the PC control logic </w:t>
      </w:r>
      <w:r w:rsidR="0012624F">
        <w:rPr>
          <w:rFonts w:cs="Traditional Arabic"/>
          <w:szCs w:val="20"/>
        </w:rPr>
        <w:t>that includes</w:t>
      </w:r>
      <w:r w:rsidRPr="005E44B5">
        <w:rPr>
          <w:rFonts w:cs="Traditional Arabic"/>
          <w:szCs w:val="20"/>
        </w:rPr>
        <w:t xml:space="preserve"> handling</w:t>
      </w:r>
      <w:r w:rsidR="0012624F">
        <w:rPr>
          <w:rFonts w:cs="Traditional Arabic"/>
          <w:szCs w:val="20"/>
        </w:rPr>
        <w:t xml:space="preserve"> of</w:t>
      </w:r>
      <w:r w:rsidRPr="005E44B5">
        <w:rPr>
          <w:rFonts w:cs="Traditional Arabic"/>
          <w:szCs w:val="20"/>
        </w:rPr>
        <w:t xml:space="preserve"> control hazards assuming that only BEQ, BNE</w:t>
      </w:r>
      <w:r w:rsidR="005C593A">
        <w:rPr>
          <w:rFonts w:cs="Traditional Arabic"/>
          <w:szCs w:val="20"/>
        </w:rPr>
        <w:t>,</w:t>
      </w:r>
      <w:r w:rsidRPr="005E44B5">
        <w:rPr>
          <w:rFonts w:cs="Traditional Arabic"/>
          <w:szCs w:val="20"/>
        </w:rPr>
        <w:t xml:space="preserve"> and J instructions are implemented</w:t>
      </w:r>
      <w:r w:rsidRPr="005E44B5">
        <w:rPr>
          <w:rFonts w:cs="Traditional Arabic"/>
        </w:rPr>
        <w:t xml:space="preserve">. </w:t>
      </w:r>
    </w:p>
    <w:p w:rsidR="00A97072" w:rsidRDefault="00A97072">
      <w:pPr>
        <w:rPr>
          <w:rFonts w:asciiTheme="majorBidi" w:hAnsiTheme="majorBidi" w:cstheme="majorBidi"/>
        </w:rPr>
      </w:pPr>
      <w:r>
        <w:rPr>
          <w:rFonts w:asciiTheme="majorBidi" w:hAnsiTheme="majorBidi" w:cstheme="majorBidi"/>
        </w:rPr>
        <w:br w:type="page"/>
      </w:r>
    </w:p>
    <w:p w:rsidR="001B35BA" w:rsidRPr="001B35BA" w:rsidRDefault="001B35BA" w:rsidP="001B35BA">
      <w:pPr>
        <w:keepNext/>
        <w:numPr>
          <w:ilvl w:val="0"/>
          <w:numId w:val="27"/>
        </w:numPr>
        <w:spacing w:before="120"/>
        <w:ind w:left="690" w:hanging="240"/>
        <w:jc w:val="lowKashida"/>
        <w:outlineLvl w:val="1"/>
        <w:rPr>
          <w:rFonts w:ascii="Minion-Regular" w:hAnsi="Minion-Regular" w:cs="Minion-Regular"/>
          <w:szCs w:val="20"/>
        </w:rPr>
      </w:pPr>
      <w:r w:rsidRPr="001B35BA">
        <w:rPr>
          <w:rFonts w:cs="Traditional Arabic"/>
          <w:b/>
          <w:bCs/>
          <w:szCs w:val="20"/>
        </w:rPr>
        <w:lastRenderedPageBreak/>
        <w:t xml:space="preserve">(5 </w:t>
      </w:r>
      <w:r w:rsidRPr="001B35BA">
        <w:rPr>
          <w:rFonts w:cs="Traditional Arabic"/>
          <w:szCs w:val="20"/>
        </w:rPr>
        <w:t>Points</w:t>
      </w:r>
      <w:r w:rsidRPr="001B35BA">
        <w:rPr>
          <w:rFonts w:cs="Traditional Arabic"/>
          <w:b/>
          <w:bCs/>
          <w:szCs w:val="20"/>
        </w:rPr>
        <w:t xml:space="preserve">) </w:t>
      </w:r>
      <w:r w:rsidRPr="001B35BA">
        <w:rPr>
          <w:rFonts w:ascii="Minion-Regular" w:hAnsi="Minion-Regular" w:cs="Minion-Regular"/>
          <w:szCs w:val="20"/>
        </w:rPr>
        <w:t xml:space="preserve">Consider the following MIPS assembly language code: </w:t>
      </w:r>
    </w:p>
    <w:p w:rsidR="001B35BA" w:rsidRPr="001B35BA" w:rsidRDefault="001B35BA" w:rsidP="001B35BA">
      <w:pPr>
        <w:tabs>
          <w:tab w:val="left" w:pos="1260"/>
          <w:tab w:val="left" w:pos="2160"/>
          <w:tab w:val="left" w:pos="4320"/>
        </w:tabs>
        <w:spacing w:before="240" w:line="276" w:lineRule="auto"/>
        <w:ind w:left="1260"/>
        <w:jc w:val="both"/>
        <w:rPr>
          <w:rFonts w:ascii="Consolas" w:hAnsi="Consolas" w:cs="Consolas"/>
          <w:b/>
          <w:bCs/>
        </w:rPr>
      </w:pPr>
      <w:r w:rsidRPr="001B35BA">
        <w:rPr>
          <w:rFonts w:ascii="Consolas" w:hAnsi="Consolas" w:cs="Consolas"/>
          <w:b/>
          <w:bCs/>
        </w:rPr>
        <w:t>I1:</w:t>
      </w:r>
      <w:r w:rsidRPr="001B35BA">
        <w:rPr>
          <w:rFonts w:ascii="Consolas" w:hAnsi="Consolas" w:cs="Consolas"/>
          <w:b/>
          <w:bCs/>
        </w:rPr>
        <w:tab/>
        <w:t>ORI  $s0, $0, 5</w:t>
      </w:r>
      <w:r w:rsidRPr="001B35BA">
        <w:rPr>
          <w:rFonts w:ascii="Consolas" w:hAnsi="Consolas" w:cs="Consolas"/>
          <w:b/>
          <w:bCs/>
        </w:rPr>
        <w:tab/>
      </w:r>
      <w:r w:rsidRPr="001B35BA">
        <w:rPr>
          <w:rFonts w:ascii="Consolas" w:hAnsi="Consolas" w:cs="Consolas"/>
          <w:b/>
          <w:bCs/>
          <w:lang w:val="pl-PL"/>
        </w:rPr>
        <w:t xml:space="preserve"> </w:t>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lang w:val="pl-PL"/>
        </w:rPr>
      </w:pPr>
      <w:r w:rsidRPr="001B35BA">
        <w:rPr>
          <w:rFonts w:ascii="Consolas" w:hAnsi="Consolas" w:cs="Consolas"/>
          <w:b/>
          <w:bCs/>
          <w:lang w:val="pl-PL"/>
        </w:rPr>
        <w:t>I2:</w:t>
      </w:r>
      <w:r w:rsidRPr="001B35BA">
        <w:rPr>
          <w:rFonts w:ascii="Consolas" w:hAnsi="Consolas" w:cs="Consolas"/>
          <w:b/>
          <w:bCs/>
          <w:lang w:val="pl-PL"/>
        </w:rPr>
        <w:tab/>
        <w:t>ADDI $s1, $0, 10</w:t>
      </w:r>
      <w:r w:rsidRPr="001B35BA">
        <w:rPr>
          <w:rFonts w:ascii="Consolas" w:hAnsi="Consolas" w:cs="Consolas"/>
          <w:b/>
          <w:bCs/>
          <w:lang w:val="pl-PL"/>
        </w:rPr>
        <w:tab/>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lang w:val="pl-PL"/>
        </w:rPr>
      </w:pPr>
      <w:r w:rsidRPr="001B35BA">
        <w:rPr>
          <w:rFonts w:ascii="Consolas" w:hAnsi="Consolas" w:cs="Consolas"/>
          <w:b/>
          <w:bCs/>
          <w:lang w:val="pl-PL"/>
        </w:rPr>
        <w:t>I3:</w:t>
      </w:r>
      <w:r w:rsidRPr="001B35BA">
        <w:rPr>
          <w:rFonts w:ascii="Consolas" w:hAnsi="Consolas" w:cs="Consolas"/>
          <w:b/>
          <w:bCs/>
          <w:lang w:val="pl-PL"/>
        </w:rPr>
        <w:tab/>
        <w:t xml:space="preserve">ADD  $s1, $s0, $s1 </w:t>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rPr>
      </w:pPr>
      <w:r w:rsidRPr="001B35BA">
        <w:rPr>
          <w:rFonts w:ascii="Consolas" w:hAnsi="Consolas" w:cs="Consolas"/>
          <w:b/>
          <w:bCs/>
        </w:rPr>
        <w:t>I4:</w:t>
      </w:r>
      <w:r w:rsidRPr="001B35BA">
        <w:rPr>
          <w:rFonts w:ascii="Consolas" w:hAnsi="Consolas" w:cs="Consolas"/>
          <w:b/>
          <w:bCs/>
        </w:rPr>
        <w:tab/>
        <w:t xml:space="preserve">LW   $s0, -4($s1) </w:t>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rPr>
      </w:pPr>
      <w:r w:rsidRPr="001B35BA">
        <w:rPr>
          <w:rFonts w:ascii="Consolas" w:hAnsi="Consolas" w:cs="Consolas"/>
          <w:b/>
          <w:bCs/>
        </w:rPr>
        <w:t>I5:</w:t>
      </w:r>
      <w:r w:rsidRPr="001B35BA">
        <w:rPr>
          <w:rFonts w:ascii="Consolas" w:hAnsi="Consolas" w:cs="Consolas"/>
          <w:b/>
          <w:bCs/>
        </w:rPr>
        <w:tab/>
        <w:t>ADD  $s0, $s0, $s0</w:t>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rPr>
      </w:pPr>
      <w:r w:rsidRPr="001B35BA">
        <w:rPr>
          <w:rFonts w:ascii="Consolas" w:hAnsi="Consolas" w:cs="Consolas"/>
          <w:b/>
          <w:bCs/>
        </w:rPr>
        <w:t>I6:</w:t>
      </w:r>
      <w:r w:rsidRPr="001B35BA">
        <w:rPr>
          <w:rFonts w:ascii="Consolas" w:hAnsi="Consolas" w:cs="Consolas"/>
          <w:b/>
          <w:bCs/>
        </w:rPr>
        <w:tab/>
        <w:t>SW   $s0, -4($s1)</w:t>
      </w:r>
      <w:r w:rsidRPr="001B35BA">
        <w:rPr>
          <w:rFonts w:ascii="Consolas" w:hAnsi="Consolas" w:cs="Consolas"/>
          <w:b/>
          <w:bCs/>
        </w:rPr>
        <w:tab/>
      </w:r>
    </w:p>
    <w:p w:rsidR="001B35BA" w:rsidRPr="001B35BA" w:rsidRDefault="001B35BA" w:rsidP="001B35BA">
      <w:pPr>
        <w:tabs>
          <w:tab w:val="left" w:pos="1260"/>
          <w:tab w:val="left" w:pos="2160"/>
          <w:tab w:val="left" w:pos="4320"/>
        </w:tabs>
        <w:spacing w:line="276" w:lineRule="auto"/>
        <w:ind w:left="1260"/>
        <w:jc w:val="both"/>
        <w:rPr>
          <w:rFonts w:ascii="Courier New" w:hAnsi="Courier New" w:cs="Courier New"/>
          <w:b/>
          <w:bCs/>
          <w:sz w:val="20"/>
          <w:szCs w:val="20"/>
        </w:rPr>
      </w:pPr>
      <w:r w:rsidRPr="001B35BA">
        <w:rPr>
          <w:rFonts w:ascii="Courier New" w:hAnsi="Courier New" w:cs="Courier New"/>
          <w:b/>
          <w:bCs/>
          <w:sz w:val="20"/>
          <w:szCs w:val="20"/>
        </w:rPr>
        <w:tab/>
      </w:r>
    </w:p>
    <w:p w:rsidR="001B35BA" w:rsidRPr="001B35BA" w:rsidRDefault="001B35BA" w:rsidP="001B35BA">
      <w:pPr>
        <w:keepNext/>
        <w:spacing w:before="120"/>
        <w:ind w:left="690"/>
        <w:jc w:val="lowKashida"/>
        <w:outlineLvl w:val="1"/>
        <w:rPr>
          <w:rFonts w:ascii="Minion-Regular" w:hAnsi="Minion-Regular" w:cs="Minion-Regular"/>
        </w:rPr>
      </w:pPr>
      <w:r w:rsidRPr="001B35BA">
        <w:rPr>
          <w:rFonts w:cs="Traditional Arabic"/>
        </w:rPr>
        <w:t xml:space="preserve">Complete the following table showing the timing of the above code on the 5-stage pipeline given in part (i) (IF, ID, EX, MEM, WB) supporting </w:t>
      </w:r>
      <w:r w:rsidRPr="001B35BA">
        <w:rPr>
          <w:rFonts w:cs="Traditional Arabic"/>
          <w:b/>
          <w:bCs/>
        </w:rPr>
        <w:t xml:space="preserve">forwarding </w:t>
      </w:r>
      <w:r w:rsidRPr="001B35BA">
        <w:rPr>
          <w:rFonts w:cs="Traditional Arabic"/>
        </w:rPr>
        <w:t>and</w:t>
      </w:r>
      <w:r w:rsidRPr="001B35BA">
        <w:rPr>
          <w:rFonts w:cs="Traditional Arabic"/>
          <w:b/>
          <w:bCs/>
        </w:rPr>
        <w:t xml:space="preserve"> pipeline stall</w:t>
      </w:r>
      <w:r w:rsidRPr="001B35BA">
        <w:rPr>
          <w:rFonts w:cs="Traditional Arabic"/>
        </w:rPr>
        <w:t xml:space="preserve">. Draw an arrow showing forwarding between the stage that provides the data and the stage that receives the data. Show all stall cycles </w:t>
      </w:r>
      <w:r w:rsidRPr="001B35BA">
        <w:rPr>
          <w:rFonts w:ascii="Minion-Regular" w:hAnsi="Minion-Regular" w:cs="Minion-Regular"/>
        </w:rPr>
        <w:t xml:space="preserve">(draw an X in the box to represent a stall cycle). Determine the number of clock cycles to execute this code. </w:t>
      </w:r>
    </w:p>
    <w:p w:rsidR="001B35BA" w:rsidRPr="001B35BA" w:rsidRDefault="001B35BA" w:rsidP="001B35BA">
      <w:pPr>
        <w:rPr>
          <w:rFonts w:cs="Traditional Arabic"/>
          <w:sz w:val="20"/>
          <w:szCs w:val="20"/>
        </w:rPr>
      </w:pPr>
    </w:p>
    <w:p w:rsidR="001B35BA" w:rsidRPr="001B35BA" w:rsidRDefault="001B35BA" w:rsidP="001B35BA">
      <w:pPr>
        <w:rPr>
          <w:rFonts w:cs="Traditional Arabic"/>
          <w:sz w:val="20"/>
          <w:szCs w:val="20"/>
        </w:rPr>
      </w:pPr>
    </w:p>
    <w:tbl>
      <w:tblPr>
        <w:tblW w:w="869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1E0" w:firstRow="1" w:lastRow="1" w:firstColumn="1" w:lastColumn="1" w:noHBand="0" w:noVBand="0"/>
      </w:tblPr>
      <w:tblGrid>
        <w:gridCol w:w="1189"/>
        <w:gridCol w:w="500"/>
        <w:gridCol w:w="500"/>
        <w:gridCol w:w="500"/>
        <w:gridCol w:w="500"/>
        <w:gridCol w:w="500"/>
        <w:gridCol w:w="501"/>
        <w:gridCol w:w="501"/>
        <w:gridCol w:w="501"/>
        <w:gridCol w:w="501"/>
        <w:gridCol w:w="501"/>
        <w:gridCol w:w="501"/>
        <w:gridCol w:w="501"/>
        <w:gridCol w:w="501"/>
        <w:gridCol w:w="501"/>
        <w:gridCol w:w="501"/>
      </w:tblGrid>
      <w:tr w:rsidR="001B35BA" w:rsidRPr="001B35BA" w:rsidTr="001B35BA">
        <w:trPr>
          <w:trHeight w:val="567"/>
        </w:trPr>
        <w:tc>
          <w:tcPr>
            <w:tcW w:w="1189" w:type="dxa"/>
            <w:vAlign w:val="center"/>
          </w:tcPr>
          <w:p w:rsidR="001B35BA" w:rsidRPr="001B35BA" w:rsidRDefault="001B35BA" w:rsidP="001B35BA">
            <w:pP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1</w:t>
            </w: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2</w:t>
            </w: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3</w:t>
            </w: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4</w:t>
            </w: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5</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6</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7</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8</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9</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10</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11</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12</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13</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14</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15</w:t>
            </w:r>
          </w:p>
        </w:tc>
      </w:tr>
      <w:tr w:rsidR="001B35BA" w:rsidRPr="001B35BA" w:rsidTr="001B35BA">
        <w:trPr>
          <w:trHeight w:val="567"/>
        </w:trPr>
        <w:tc>
          <w:tcPr>
            <w:tcW w:w="1189" w:type="dxa"/>
            <w:vAlign w:val="center"/>
          </w:tcPr>
          <w:p w:rsidR="001B35BA" w:rsidRPr="001B35BA" w:rsidRDefault="001B35BA" w:rsidP="001B35BA">
            <w:pPr>
              <w:rPr>
                <w:rFonts w:cs="Traditional Arabic"/>
              </w:rPr>
            </w:pPr>
            <w:r w:rsidRPr="001B35BA">
              <w:rPr>
                <w:rFonts w:cs="Traditional Arabic"/>
              </w:rPr>
              <w:t>I1: ORI</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IF</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ID</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EX</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WB</w:t>
            </w: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r>
      <w:tr w:rsidR="001B35BA" w:rsidRPr="001B35BA" w:rsidTr="001B35BA">
        <w:trPr>
          <w:trHeight w:val="567"/>
        </w:trPr>
        <w:tc>
          <w:tcPr>
            <w:tcW w:w="1189" w:type="dxa"/>
            <w:vAlign w:val="center"/>
          </w:tcPr>
          <w:p w:rsidR="001B35BA" w:rsidRPr="001B35BA" w:rsidRDefault="001B35BA" w:rsidP="001B35BA">
            <w:pPr>
              <w:rPr>
                <w:rFonts w:cs="Traditional Arabic"/>
              </w:rPr>
            </w:pPr>
            <w:r w:rsidRPr="001B35BA">
              <w:rPr>
                <w:rFonts w:cs="Traditional Arabic"/>
              </w:rPr>
              <w:t>I2: ADDI</w:t>
            </w: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r>
      <w:tr w:rsidR="001B35BA" w:rsidRPr="001B35BA" w:rsidTr="001B35BA">
        <w:trPr>
          <w:trHeight w:val="567"/>
        </w:trPr>
        <w:tc>
          <w:tcPr>
            <w:tcW w:w="1189" w:type="dxa"/>
            <w:vAlign w:val="center"/>
          </w:tcPr>
          <w:p w:rsidR="001B35BA" w:rsidRPr="001B35BA" w:rsidRDefault="001B35BA" w:rsidP="001B35BA">
            <w:pPr>
              <w:rPr>
                <w:rFonts w:cs="Traditional Arabic"/>
              </w:rPr>
            </w:pPr>
            <w:r w:rsidRPr="001B35BA">
              <w:rPr>
                <w:rFonts w:cs="Traditional Arabic"/>
              </w:rPr>
              <w:t>I3: ADD</w:t>
            </w: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r>
      <w:tr w:rsidR="001B35BA" w:rsidRPr="001B35BA" w:rsidTr="001B35BA">
        <w:trPr>
          <w:trHeight w:val="567"/>
        </w:trPr>
        <w:tc>
          <w:tcPr>
            <w:tcW w:w="1189" w:type="dxa"/>
            <w:vAlign w:val="center"/>
          </w:tcPr>
          <w:p w:rsidR="001B35BA" w:rsidRPr="001B35BA" w:rsidRDefault="001B35BA" w:rsidP="001B35BA">
            <w:pPr>
              <w:rPr>
                <w:rFonts w:cs="Traditional Arabic"/>
              </w:rPr>
            </w:pPr>
            <w:r w:rsidRPr="001B35BA">
              <w:rPr>
                <w:rFonts w:cs="Traditional Arabic"/>
              </w:rPr>
              <w:t>I4: LW</w:t>
            </w: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0"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r>
      <w:tr w:rsidR="001B35BA" w:rsidRPr="001B35BA" w:rsidTr="001B35BA">
        <w:trPr>
          <w:trHeight w:val="567"/>
        </w:trPr>
        <w:tc>
          <w:tcPr>
            <w:tcW w:w="1189" w:type="dxa"/>
            <w:vAlign w:val="center"/>
          </w:tcPr>
          <w:p w:rsidR="001B35BA" w:rsidRPr="001B35BA" w:rsidRDefault="001B35BA" w:rsidP="001B35BA">
            <w:pPr>
              <w:rPr>
                <w:rFonts w:cs="Traditional Arabic"/>
              </w:rPr>
            </w:pPr>
            <w:r w:rsidRPr="001B35BA">
              <w:rPr>
                <w:rFonts w:cs="Traditional Arabic"/>
              </w:rPr>
              <w:t>I5: ADD</w:t>
            </w: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r>
      <w:tr w:rsidR="001B35BA" w:rsidRPr="001B35BA" w:rsidTr="001B35BA">
        <w:trPr>
          <w:trHeight w:val="567"/>
        </w:trPr>
        <w:tc>
          <w:tcPr>
            <w:tcW w:w="1189" w:type="dxa"/>
            <w:vAlign w:val="center"/>
          </w:tcPr>
          <w:p w:rsidR="001B35BA" w:rsidRPr="001B35BA" w:rsidRDefault="001B35BA" w:rsidP="001B35BA">
            <w:pPr>
              <w:rPr>
                <w:rFonts w:cs="Traditional Arabic"/>
              </w:rPr>
            </w:pPr>
            <w:r w:rsidRPr="001B35BA">
              <w:rPr>
                <w:rFonts w:cs="Traditional Arabic"/>
              </w:rPr>
              <w:t>I6: SW</w:t>
            </w: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b/>
                <w:bCs/>
                <w:sz w:val="18"/>
                <w:szCs w:val="18"/>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r>
    </w:tbl>
    <w:p w:rsidR="001B35BA" w:rsidRPr="001B35BA" w:rsidRDefault="001B35BA" w:rsidP="001B35BA">
      <w:pPr>
        <w:widowControl w:val="0"/>
        <w:jc w:val="both"/>
        <w:rPr>
          <w:rFonts w:ascii="Minion-Regular" w:hAnsi="Minion-Regular" w:cs="Minion-Regular"/>
        </w:rPr>
      </w:pPr>
    </w:p>
    <w:p w:rsidR="001B35BA" w:rsidRPr="001B35BA" w:rsidRDefault="001B35BA" w:rsidP="001B35BA">
      <w:pPr>
        <w:widowControl w:val="0"/>
        <w:ind w:left="1080"/>
        <w:jc w:val="both"/>
        <w:outlineLvl w:val="0"/>
        <w:rPr>
          <w:rFonts w:ascii="Minion-Regular" w:hAnsi="Minion-Regular" w:cs="Minion-Regular"/>
          <w:kern w:val="28"/>
        </w:rPr>
      </w:pPr>
    </w:p>
    <w:p w:rsidR="001B35BA" w:rsidRPr="001B35BA" w:rsidRDefault="001B35BA" w:rsidP="001B35BA">
      <w:pPr>
        <w:widowControl w:val="0"/>
        <w:ind w:left="1080"/>
        <w:jc w:val="both"/>
        <w:outlineLvl w:val="0"/>
        <w:rPr>
          <w:rFonts w:ascii="Minion-Regular" w:hAnsi="Minion-Regular" w:cs="Minion-Regular"/>
          <w:kern w:val="28"/>
        </w:rPr>
      </w:pPr>
      <w:r w:rsidRPr="001B35BA">
        <w:rPr>
          <w:rFonts w:ascii="Minion-Regular" w:hAnsi="Minion-Regular" w:cs="Minion-Regular"/>
          <w:kern w:val="28"/>
        </w:rPr>
        <w:t xml:space="preserve">Total number of clock cycles to execute the </w:t>
      </w:r>
      <w:r>
        <w:rPr>
          <w:rFonts w:ascii="Minion-Regular" w:hAnsi="Minion-Regular" w:cs="Minion-Regular"/>
          <w:kern w:val="28"/>
        </w:rPr>
        <w:t xml:space="preserve">above </w:t>
      </w:r>
      <w:r w:rsidRPr="001B35BA">
        <w:rPr>
          <w:rFonts w:ascii="Minion-Regular" w:hAnsi="Minion-Regular" w:cs="Minion-Regular"/>
          <w:kern w:val="28"/>
        </w:rPr>
        <w:t xml:space="preserve">code = </w:t>
      </w:r>
    </w:p>
    <w:p w:rsidR="001B35BA" w:rsidRDefault="001B35BA">
      <w:pPr>
        <w:rPr>
          <w:rFonts w:asciiTheme="minorHAnsi" w:hAnsiTheme="minorHAnsi"/>
          <w:b/>
          <w:bCs/>
          <w:sz w:val="28"/>
          <w:szCs w:val="28"/>
        </w:rPr>
      </w:pPr>
      <w:r>
        <w:rPr>
          <w:rFonts w:asciiTheme="minorHAnsi" w:hAnsiTheme="minorHAnsi"/>
          <w:b/>
          <w:bCs/>
          <w:sz w:val="28"/>
          <w:szCs w:val="28"/>
        </w:rPr>
        <w:br w:type="page"/>
      </w:r>
    </w:p>
    <w:p w:rsidR="00905B4E" w:rsidRPr="00A505D7" w:rsidRDefault="00905B4E" w:rsidP="001B35BA">
      <w:pPr>
        <w:ind w:left="345" w:hanging="345"/>
        <w:jc w:val="both"/>
        <w:rPr>
          <w:rFonts w:asciiTheme="minorHAnsi" w:hAnsiTheme="minorHAnsi"/>
          <w:b/>
          <w:bCs/>
          <w:sz w:val="28"/>
          <w:szCs w:val="28"/>
        </w:rPr>
      </w:pPr>
      <w:r w:rsidRPr="00A505D7">
        <w:rPr>
          <w:rFonts w:asciiTheme="minorHAnsi" w:hAnsiTheme="minorHAnsi"/>
          <w:b/>
          <w:bCs/>
          <w:sz w:val="28"/>
          <w:szCs w:val="28"/>
        </w:rPr>
        <w:lastRenderedPageBreak/>
        <w:t>Q</w:t>
      </w:r>
      <w:r w:rsidR="001B35BA">
        <w:rPr>
          <w:rFonts w:asciiTheme="minorHAnsi" w:hAnsiTheme="minorHAnsi"/>
          <w:b/>
          <w:bCs/>
          <w:sz w:val="28"/>
          <w:szCs w:val="28"/>
        </w:rPr>
        <w:t>5</w:t>
      </w:r>
      <w:r>
        <w:rPr>
          <w:rFonts w:asciiTheme="minorHAnsi" w:hAnsiTheme="minorHAnsi"/>
          <w:b/>
          <w:bCs/>
          <w:sz w:val="28"/>
          <w:szCs w:val="28"/>
        </w:rPr>
        <w:t>. [</w:t>
      </w:r>
      <w:r w:rsidR="006B265A">
        <w:rPr>
          <w:rFonts w:asciiTheme="minorHAnsi" w:hAnsiTheme="minorHAnsi"/>
          <w:b/>
          <w:bCs/>
          <w:sz w:val="28"/>
          <w:szCs w:val="28"/>
        </w:rPr>
        <w:t>1</w:t>
      </w:r>
      <w:r w:rsidR="001B35BA">
        <w:rPr>
          <w:rFonts w:asciiTheme="minorHAnsi" w:hAnsiTheme="minorHAnsi"/>
          <w:b/>
          <w:bCs/>
          <w:sz w:val="28"/>
          <w:szCs w:val="28"/>
        </w:rPr>
        <w:t>0</w:t>
      </w:r>
      <w:r>
        <w:rPr>
          <w:rFonts w:asciiTheme="minorHAnsi" w:hAnsiTheme="minorHAnsi"/>
          <w:b/>
          <w:bCs/>
          <w:sz w:val="28"/>
          <w:szCs w:val="28"/>
        </w:rPr>
        <w:t xml:space="preserve"> points]</w:t>
      </w:r>
      <w:r w:rsidRPr="00A505D7">
        <w:rPr>
          <w:rFonts w:asciiTheme="minorHAnsi" w:hAnsiTheme="minorHAnsi"/>
          <w:b/>
          <w:bCs/>
          <w:sz w:val="28"/>
          <w:szCs w:val="28"/>
        </w:rPr>
        <w:t xml:space="preserve"> </w:t>
      </w:r>
      <w:r w:rsidR="001B35BA">
        <w:rPr>
          <w:rFonts w:asciiTheme="minorHAnsi" w:hAnsiTheme="minorHAnsi"/>
          <w:b/>
          <w:bCs/>
          <w:sz w:val="28"/>
          <w:szCs w:val="28"/>
        </w:rPr>
        <w:t>Cache Memory</w:t>
      </w:r>
    </w:p>
    <w:p w:rsidR="00905B4E" w:rsidRDefault="00905B4E" w:rsidP="00905B4E">
      <w:pPr>
        <w:ind w:left="540" w:hanging="540"/>
        <w:jc w:val="both"/>
      </w:pPr>
    </w:p>
    <w:p w:rsidR="0024490A" w:rsidRPr="0024490A" w:rsidRDefault="0024490A" w:rsidP="00DE6225">
      <w:pPr>
        <w:widowControl w:val="0"/>
        <w:numPr>
          <w:ilvl w:val="0"/>
          <w:numId w:val="29"/>
        </w:numPr>
        <w:spacing w:before="120"/>
        <w:ind w:left="450" w:hanging="450"/>
        <w:jc w:val="lowKashida"/>
        <w:outlineLvl w:val="1"/>
        <w:rPr>
          <w:rFonts w:cs="Traditional Arabic"/>
          <w:szCs w:val="20"/>
        </w:rPr>
      </w:pPr>
      <w:r w:rsidRPr="0024490A">
        <w:rPr>
          <w:rFonts w:cs="Traditional Arabic"/>
          <w:b/>
          <w:bCs/>
        </w:rPr>
        <w:t>(3 points)</w:t>
      </w:r>
      <w:r w:rsidRPr="0024490A">
        <w:rPr>
          <w:rFonts w:cs="Traditional Arabic"/>
        </w:rPr>
        <w:t xml:space="preserve"> </w:t>
      </w:r>
      <w:r w:rsidR="00DE6225">
        <w:rPr>
          <w:rFonts w:cs="Traditional Arabic"/>
          <w:szCs w:val="20"/>
        </w:rPr>
        <w:t>Given</w:t>
      </w:r>
      <w:r w:rsidRPr="0024490A">
        <w:rPr>
          <w:rFonts w:cs="Traditional Arabic"/>
          <w:szCs w:val="20"/>
        </w:rPr>
        <w:t xml:space="preserve"> that the memory address consists of 64 bits, </w:t>
      </w:r>
      <w:r w:rsidR="00DE6225">
        <w:rPr>
          <w:rFonts w:cs="Traditional Arabic"/>
          <w:szCs w:val="20"/>
        </w:rPr>
        <w:t xml:space="preserve">consider </w:t>
      </w:r>
      <w:r w:rsidRPr="0024490A">
        <w:rPr>
          <w:rFonts w:cs="Traditional Arabic"/>
          <w:szCs w:val="20"/>
        </w:rPr>
        <w:t>a 64</w:t>
      </w:r>
      <w:r>
        <w:rPr>
          <w:rFonts w:cs="Traditional Arabic"/>
          <w:szCs w:val="20"/>
        </w:rPr>
        <w:t xml:space="preserve"> </w:t>
      </w:r>
      <w:r w:rsidRPr="0024490A">
        <w:rPr>
          <w:rFonts w:cs="Traditional Arabic"/>
          <w:szCs w:val="20"/>
        </w:rPr>
        <w:t>K</w:t>
      </w:r>
      <w:r>
        <w:rPr>
          <w:rFonts w:cs="Traditional Arabic"/>
          <w:szCs w:val="20"/>
        </w:rPr>
        <w:t>iB</w:t>
      </w:r>
      <w:r w:rsidRPr="0024490A">
        <w:rPr>
          <w:rFonts w:cs="Traditional Arabic"/>
          <w:szCs w:val="20"/>
        </w:rPr>
        <w:t xml:space="preserve"> </w:t>
      </w:r>
      <w:r w:rsidRPr="00C12085">
        <w:rPr>
          <w:rFonts w:cs="Traditional Arabic"/>
          <w:b/>
          <w:bCs/>
          <w:szCs w:val="20"/>
        </w:rPr>
        <w:t>fully associative</w:t>
      </w:r>
      <w:r w:rsidRPr="0024490A">
        <w:rPr>
          <w:rFonts w:cs="Traditional Arabic"/>
          <w:szCs w:val="20"/>
        </w:rPr>
        <w:t xml:space="preserve"> cache </w:t>
      </w:r>
      <w:r w:rsidR="00DE6225">
        <w:rPr>
          <w:rFonts w:cs="Traditional Arabic"/>
          <w:szCs w:val="20"/>
        </w:rPr>
        <w:t xml:space="preserve">(1 KiB = 1024 bytes) </w:t>
      </w:r>
      <w:r w:rsidRPr="0024490A">
        <w:rPr>
          <w:rFonts w:cs="Traditional Arabic"/>
          <w:szCs w:val="20"/>
        </w:rPr>
        <w:t xml:space="preserve">with </w:t>
      </w:r>
      <w:r w:rsidR="00DE6225">
        <w:rPr>
          <w:rFonts w:cs="Traditional Arabic"/>
          <w:szCs w:val="20"/>
        </w:rPr>
        <w:t>64-</w:t>
      </w:r>
      <w:r w:rsidRPr="0024490A">
        <w:rPr>
          <w:rFonts w:cs="Traditional Arabic"/>
          <w:szCs w:val="20"/>
        </w:rPr>
        <w:t xml:space="preserve">byte cache blocks and a write back policy is used. Compute the </w:t>
      </w:r>
      <w:r w:rsidRPr="00C12085">
        <w:rPr>
          <w:rFonts w:cs="Traditional Arabic"/>
          <w:b/>
          <w:bCs/>
          <w:szCs w:val="20"/>
        </w:rPr>
        <w:t>total number of</w:t>
      </w:r>
      <w:r w:rsidRPr="0024490A">
        <w:rPr>
          <w:rFonts w:cs="Traditional Arabic"/>
          <w:szCs w:val="20"/>
        </w:rPr>
        <w:t xml:space="preserve"> </w:t>
      </w:r>
      <w:r w:rsidRPr="00C12085">
        <w:rPr>
          <w:rFonts w:cs="Traditional Arabic"/>
          <w:b/>
          <w:bCs/>
          <w:szCs w:val="20"/>
        </w:rPr>
        <w:t>bits</w:t>
      </w:r>
      <w:r w:rsidRPr="00C12085">
        <w:rPr>
          <w:rFonts w:cs="Traditional Arabic"/>
          <w:szCs w:val="20"/>
        </w:rPr>
        <w:t xml:space="preserve"> </w:t>
      </w:r>
      <w:r w:rsidRPr="0024490A">
        <w:rPr>
          <w:rFonts w:cs="Traditional Arabic"/>
          <w:szCs w:val="20"/>
        </w:rPr>
        <w:t xml:space="preserve">required to store the </w:t>
      </w:r>
      <w:r w:rsidRPr="0024490A">
        <w:rPr>
          <w:rFonts w:cs="Traditional Arabic"/>
          <w:b/>
          <w:bCs/>
          <w:szCs w:val="20"/>
        </w:rPr>
        <w:t>valid</w:t>
      </w:r>
      <w:r w:rsidRPr="0024490A">
        <w:rPr>
          <w:rFonts w:cs="Traditional Arabic"/>
          <w:szCs w:val="20"/>
        </w:rPr>
        <w:t xml:space="preserve">, </w:t>
      </w:r>
      <w:r w:rsidRPr="0024490A">
        <w:rPr>
          <w:rFonts w:cs="Traditional Arabic"/>
          <w:b/>
          <w:bCs/>
          <w:szCs w:val="20"/>
        </w:rPr>
        <w:t>modified</w:t>
      </w:r>
      <w:r w:rsidRPr="0024490A">
        <w:rPr>
          <w:rFonts w:cs="Traditional Arabic"/>
          <w:szCs w:val="20"/>
        </w:rPr>
        <w:t xml:space="preserve">, and </w:t>
      </w:r>
      <w:r w:rsidRPr="0024490A">
        <w:rPr>
          <w:rFonts w:cs="Traditional Arabic"/>
          <w:b/>
          <w:bCs/>
          <w:szCs w:val="20"/>
        </w:rPr>
        <w:t>tag</w:t>
      </w:r>
      <w:r w:rsidRPr="0024490A">
        <w:rPr>
          <w:rFonts w:cs="Traditional Arabic"/>
          <w:szCs w:val="20"/>
        </w:rPr>
        <w:t xml:space="preserve"> bits in the cache.</w:t>
      </w:r>
    </w:p>
    <w:p w:rsidR="0024490A" w:rsidRPr="0024490A" w:rsidRDefault="0024490A" w:rsidP="0024490A">
      <w:pPr>
        <w:spacing w:line="288" w:lineRule="auto"/>
        <w:jc w:val="both"/>
        <w:rPr>
          <w:rFonts w:cs="Traditional Arabic"/>
        </w:rPr>
      </w:pPr>
    </w:p>
    <w:p w:rsidR="00A0039A" w:rsidRPr="00726775" w:rsidRDefault="00A0039A" w:rsidP="009C61DE">
      <w:pPr>
        <w:tabs>
          <w:tab w:val="left" w:pos="2530"/>
          <w:tab w:val="left" w:pos="4950"/>
        </w:tabs>
        <w:spacing w:before="100" w:line="288" w:lineRule="auto"/>
        <w:ind w:left="450"/>
        <w:jc w:val="both"/>
        <w:rPr>
          <w:rFonts w:cs="Traditional Arabic"/>
        </w:rPr>
      </w:pPr>
      <w:r w:rsidRPr="00726775">
        <w:rPr>
          <w:rFonts w:cs="Traditional Arabic"/>
        </w:rPr>
        <w:t>Total Valid bits</w:t>
      </w:r>
      <w:r w:rsidRPr="00726775">
        <w:rPr>
          <w:rFonts w:cs="Traditional Arabic"/>
        </w:rPr>
        <w:tab/>
        <w:t xml:space="preserve">= </w:t>
      </w:r>
    </w:p>
    <w:p w:rsidR="00A0039A" w:rsidRPr="00726775" w:rsidRDefault="00A0039A" w:rsidP="009C61DE">
      <w:pPr>
        <w:tabs>
          <w:tab w:val="left" w:pos="2530"/>
          <w:tab w:val="left" w:pos="4950"/>
        </w:tabs>
        <w:spacing w:before="100" w:line="288" w:lineRule="auto"/>
        <w:ind w:left="450"/>
        <w:jc w:val="both"/>
        <w:rPr>
          <w:rFonts w:cs="Traditional Arabic"/>
        </w:rPr>
      </w:pPr>
      <w:r w:rsidRPr="00726775">
        <w:rPr>
          <w:rFonts w:cs="Traditional Arabic"/>
        </w:rPr>
        <w:t>Total Modified bits</w:t>
      </w:r>
      <w:r w:rsidRPr="00726775">
        <w:rPr>
          <w:rFonts w:cs="Traditional Arabic"/>
        </w:rPr>
        <w:tab/>
        <w:t xml:space="preserve">= </w:t>
      </w:r>
    </w:p>
    <w:p w:rsidR="0024490A" w:rsidRPr="00A0039A" w:rsidRDefault="00A0039A" w:rsidP="009C61DE">
      <w:pPr>
        <w:tabs>
          <w:tab w:val="left" w:pos="2530"/>
        </w:tabs>
        <w:spacing w:before="100" w:line="288" w:lineRule="auto"/>
        <w:ind w:firstLine="450"/>
        <w:jc w:val="both"/>
        <w:rPr>
          <w:rFonts w:cs="Traditional Arabic"/>
        </w:rPr>
      </w:pPr>
      <w:r w:rsidRPr="00A0039A">
        <w:rPr>
          <w:rFonts w:cs="Traditional Arabic"/>
        </w:rPr>
        <w:t>Total Tag bits</w:t>
      </w:r>
      <w:r>
        <w:rPr>
          <w:rFonts w:cs="Traditional Arabic"/>
        </w:rPr>
        <w:tab/>
      </w:r>
      <w:r w:rsidRPr="00A0039A">
        <w:rPr>
          <w:rFonts w:cs="Traditional Arabic"/>
        </w:rPr>
        <w:t xml:space="preserve">= </w:t>
      </w:r>
    </w:p>
    <w:p w:rsidR="0024490A" w:rsidRPr="0024490A" w:rsidRDefault="0024490A" w:rsidP="0024490A">
      <w:pPr>
        <w:spacing w:line="288" w:lineRule="auto"/>
        <w:jc w:val="both"/>
        <w:rPr>
          <w:rFonts w:cs="Traditional Arabic"/>
        </w:rPr>
      </w:pPr>
    </w:p>
    <w:p w:rsidR="0024490A" w:rsidRDefault="00C12085" w:rsidP="00DE6225">
      <w:pPr>
        <w:widowControl w:val="0"/>
        <w:numPr>
          <w:ilvl w:val="0"/>
          <w:numId w:val="29"/>
        </w:numPr>
        <w:spacing w:before="120"/>
        <w:ind w:left="446" w:hanging="446"/>
        <w:jc w:val="lowKashida"/>
        <w:outlineLvl w:val="1"/>
        <w:rPr>
          <w:rFonts w:cs="Traditional Arabic"/>
          <w:szCs w:val="20"/>
        </w:rPr>
      </w:pPr>
      <w:r w:rsidRPr="0024490A">
        <w:rPr>
          <w:rFonts w:cs="Traditional Arabic"/>
          <w:b/>
          <w:bCs/>
        </w:rPr>
        <w:t>(3 points)</w:t>
      </w:r>
      <w:r w:rsidRPr="0024490A">
        <w:rPr>
          <w:rFonts w:cs="Traditional Arabic"/>
        </w:rPr>
        <w:t xml:space="preserve"> </w:t>
      </w:r>
      <w:r w:rsidRPr="0024490A">
        <w:rPr>
          <w:rFonts w:cs="Traditional Arabic"/>
          <w:szCs w:val="20"/>
        </w:rPr>
        <w:t>Assume that the memory address consists of 64 bits, and a 64</w:t>
      </w:r>
      <w:r>
        <w:rPr>
          <w:rFonts w:cs="Traditional Arabic"/>
          <w:szCs w:val="20"/>
        </w:rPr>
        <w:t xml:space="preserve"> </w:t>
      </w:r>
      <w:r w:rsidRPr="0024490A">
        <w:rPr>
          <w:rFonts w:cs="Traditional Arabic"/>
          <w:szCs w:val="20"/>
        </w:rPr>
        <w:t>K</w:t>
      </w:r>
      <w:r>
        <w:rPr>
          <w:rFonts w:cs="Traditional Arabic"/>
          <w:szCs w:val="20"/>
        </w:rPr>
        <w:t>iB</w:t>
      </w:r>
      <w:r w:rsidRPr="0024490A">
        <w:rPr>
          <w:rFonts w:cs="Traditional Arabic"/>
          <w:szCs w:val="20"/>
        </w:rPr>
        <w:t xml:space="preserve"> </w:t>
      </w:r>
      <w:r w:rsidRPr="00726775">
        <w:rPr>
          <w:rFonts w:cs="Traditional Arabic"/>
          <w:b/>
          <w:bCs/>
          <w:szCs w:val="20"/>
        </w:rPr>
        <w:t>4-way set associative</w:t>
      </w:r>
      <w:r w:rsidRPr="0024490A">
        <w:rPr>
          <w:rFonts w:cs="Traditional Arabic"/>
          <w:szCs w:val="20"/>
        </w:rPr>
        <w:t xml:space="preserve"> cache with 64</w:t>
      </w:r>
      <w:r>
        <w:rPr>
          <w:rFonts w:cs="Traditional Arabic"/>
          <w:szCs w:val="20"/>
        </w:rPr>
        <w:t>-byte</w:t>
      </w:r>
      <w:r w:rsidRPr="0024490A">
        <w:rPr>
          <w:rFonts w:cs="Traditional Arabic"/>
          <w:szCs w:val="20"/>
        </w:rPr>
        <w:t xml:space="preserve"> cache blocks is used. Find the number of </w:t>
      </w:r>
      <w:r w:rsidRPr="0024490A">
        <w:rPr>
          <w:rFonts w:cs="Traditional Arabic"/>
          <w:b/>
          <w:bCs/>
          <w:szCs w:val="20"/>
        </w:rPr>
        <w:t>tag</w:t>
      </w:r>
      <w:r w:rsidRPr="0024490A">
        <w:rPr>
          <w:rFonts w:cs="Traditional Arabic"/>
          <w:szCs w:val="20"/>
        </w:rPr>
        <w:t xml:space="preserve"> bits, </w:t>
      </w:r>
      <w:r w:rsidRPr="0024490A">
        <w:rPr>
          <w:rFonts w:cs="Traditional Arabic"/>
          <w:b/>
          <w:bCs/>
          <w:szCs w:val="20"/>
        </w:rPr>
        <w:t>index</w:t>
      </w:r>
      <w:r w:rsidRPr="0024490A">
        <w:rPr>
          <w:rFonts w:cs="Traditional Arabic"/>
          <w:szCs w:val="20"/>
        </w:rPr>
        <w:t xml:space="preserve"> bits, and </w:t>
      </w:r>
      <w:r w:rsidRPr="0024490A">
        <w:rPr>
          <w:rFonts w:cs="Traditional Arabic"/>
          <w:b/>
          <w:bCs/>
          <w:szCs w:val="20"/>
        </w:rPr>
        <w:t>offset</w:t>
      </w:r>
      <w:r w:rsidRPr="0024490A">
        <w:rPr>
          <w:rFonts w:cs="Traditional Arabic"/>
          <w:szCs w:val="20"/>
        </w:rPr>
        <w:t xml:space="preserve"> bits needed.</w:t>
      </w:r>
    </w:p>
    <w:p w:rsidR="00A0039A" w:rsidRPr="0024490A" w:rsidRDefault="00A0039A" w:rsidP="00A0039A">
      <w:pPr>
        <w:widowControl w:val="0"/>
        <w:spacing w:before="120"/>
        <w:ind w:left="446"/>
        <w:jc w:val="lowKashida"/>
        <w:outlineLvl w:val="1"/>
        <w:rPr>
          <w:rFonts w:cs="Traditional Arabic"/>
          <w:szCs w:val="20"/>
        </w:rPr>
      </w:pPr>
    </w:p>
    <w:p w:rsidR="00A0039A" w:rsidRPr="00726775" w:rsidRDefault="00A0039A" w:rsidP="009C61DE">
      <w:pPr>
        <w:tabs>
          <w:tab w:val="left" w:pos="2070"/>
        </w:tabs>
        <w:spacing w:before="100" w:line="288" w:lineRule="auto"/>
        <w:ind w:left="448"/>
        <w:jc w:val="both"/>
        <w:rPr>
          <w:rFonts w:cs="Traditional Arabic"/>
        </w:rPr>
      </w:pPr>
      <w:r w:rsidRPr="00A0039A">
        <w:rPr>
          <w:rFonts w:cs="Traditional Arabic"/>
        </w:rPr>
        <w:t>Offset bits</w:t>
      </w:r>
      <w:r w:rsidRPr="00A0039A">
        <w:rPr>
          <w:rFonts w:cs="Traditional Arabic"/>
        </w:rPr>
        <w:tab/>
      </w:r>
      <w:r>
        <w:rPr>
          <w:rFonts w:cs="Traditional Arabic"/>
        </w:rPr>
        <w:t>=</w:t>
      </w:r>
    </w:p>
    <w:p w:rsidR="00A0039A" w:rsidRPr="00726775" w:rsidRDefault="00A0039A" w:rsidP="009C61DE">
      <w:pPr>
        <w:tabs>
          <w:tab w:val="left" w:pos="2070"/>
        </w:tabs>
        <w:spacing w:before="100" w:line="288" w:lineRule="auto"/>
        <w:ind w:left="448"/>
        <w:jc w:val="both"/>
        <w:rPr>
          <w:rFonts w:cs="Traditional Arabic"/>
        </w:rPr>
      </w:pPr>
      <w:r w:rsidRPr="00A0039A">
        <w:rPr>
          <w:rFonts w:cs="Traditional Arabic"/>
        </w:rPr>
        <w:t>Index bits</w:t>
      </w:r>
      <w:r w:rsidRPr="00A0039A">
        <w:rPr>
          <w:rFonts w:cs="Traditional Arabic"/>
        </w:rPr>
        <w:tab/>
      </w:r>
      <w:r>
        <w:rPr>
          <w:rFonts w:cs="Traditional Arabic"/>
        </w:rPr>
        <w:t>=</w:t>
      </w:r>
    </w:p>
    <w:p w:rsidR="00A0039A" w:rsidRPr="00A0039A" w:rsidRDefault="00A0039A" w:rsidP="00453DD7">
      <w:pPr>
        <w:tabs>
          <w:tab w:val="left" w:pos="2070"/>
        </w:tabs>
        <w:spacing w:before="100" w:line="288" w:lineRule="auto"/>
        <w:ind w:left="448"/>
        <w:jc w:val="both"/>
        <w:rPr>
          <w:rFonts w:cs="Traditional Arabic"/>
        </w:rPr>
      </w:pPr>
      <w:r w:rsidRPr="00A0039A">
        <w:rPr>
          <w:rFonts w:cs="Traditional Arabic"/>
        </w:rPr>
        <w:t>Ta</w:t>
      </w:r>
      <w:r w:rsidR="00453DD7">
        <w:rPr>
          <w:rFonts w:cs="Traditional Arabic"/>
        </w:rPr>
        <w:t>g</w:t>
      </w:r>
      <w:bookmarkStart w:id="0" w:name="_GoBack"/>
      <w:bookmarkEnd w:id="0"/>
      <w:r w:rsidRPr="00A0039A">
        <w:rPr>
          <w:rFonts w:cs="Traditional Arabic"/>
        </w:rPr>
        <w:t xml:space="preserve"> bits</w:t>
      </w:r>
      <w:r w:rsidRPr="00A0039A">
        <w:rPr>
          <w:rFonts w:cs="Traditional Arabic"/>
        </w:rPr>
        <w:tab/>
      </w:r>
      <w:r>
        <w:rPr>
          <w:rFonts w:cs="Traditional Arabic"/>
        </w:rPr>
        <w:t>=</w:t>
      </w:r>
    </w:p>
    <w:p w:rsidR="00A0039A" w:rsidRPr="00726775" w:rsidRDefault="00A0039A" w:rsidP="00A0039A">
      <w:pPr>
        <w:spacing w:line="288" w:lineRule="auto"/>
        <w:ind w:left="448" w:firstLine="2"/>
        <w:jc w:val="both"/>
        <w:rPr>
          <w:rFonts w:cs="Traditional Arabic"/>
          <w:b/>
          <w:bCs/>
          <w:color w:val="FF0000"/>
        </w:rPr>
      </w:pPr>
    </w:p>
    <w:p w:rsidR="0024490A" w:rsidRPr="0024490A" w:rsidRDefault="0024490A" w:rsidP="00DE6225">
      <w:pPr>
        <w:widowControl w:val="0"/>
        <w:numPr>
          <w:ilvl w:val="0"/>
          <w:numId w:val="29"/>
        </w:numPr>
        <w:spacing w:before="120"/>
        <w:ind w:left="446" w:hanging="446"/>
        <w:jc w:val="lowKashida"/>
        <w:outlineLvl w:val="1"/>
        <w:rPr>
          <w:rFonts w:cs="Traditional Arabic"/>
          <w:szCs w:val="20"/>
        </w:rPr>
      </w:pPr>
      <w:r w:rsidRPr="0024490A">
        <w:rPr>
          <w:rFonts w:cs="Traditional Arabic"/>
          <w:b/>
          <w:bCs/>
        </w:rPr>
        <w:t>(</w:t>
      </w:r>
      <w:r>
        <w:rPr>
          <w:rFonts w:cs="Traditional Arabic"/>
          <w:b/>
          <w:bCs/>
        </w:rPr>
        <w:t>4</w:t>
      </w:r>
      <w:r w:rsidRPr="0024490A">
        <w:rPr>
          <w:rFonts w:cs="Traditional Arabic"/>
          <w:b/>
          <w:bCs/>
        </w:rPr>
        <w:t xml:space="preserve"> points)</w:t>
      </w:r>
      <w:r w:rsidRPr="0024490A">
        <w:rPr>
          <w:rFonts w:cs="Traditional Arabic"/>
        </w:rPr>
        <w:t xml:space="preserve"> </w:t>
      </w:r>
      <w:r w:rsidRPr="0024490A">
        <w:rPr>
          <w:rFonts w:cs="Traditional Arabic"/>
          <w:szCs w:val="20"/>
        </w:rPr>
        <w:t xml:space="preserve">Given a </w:t>
      </w:r>
      <w:r w:rsidR="00DE6225">
        <w:rPr>
          <w:rFonts w:cs="Traditional Arabic"/>
          <w:szCs w:val="20"/>
        </w:rPr>
        <w:t>2-way set-</w:t>
      </w:r>
      <w:r w:rsidRPr="0024490A">
        <w:rPr>
          <w:rFonts w:cs="Traditional Arabic"/>
          <w:szCs w:val="20"/>
        </w:rPr>
        <w:t xml:space="preserve">associative cache that uses </w:t>
      </w:r>
      <w:r w:rsidR="00DE6225">
        <w:rPr>
          <w:rFonts w:cs="Traditional Arabic"/>
          <w:szCs w:val="20"/>
        </w:rPr>
        <w:t>32-bit</w:t>
      </w:r>
      <w:r w:rsidRPr="0024490A">
        <w:rPr>
          <w:rFonts w:cs="Traditional Arabic"/>
          <w:szCs w:val="20"/>
        </w:rPr>
        <w:t xml:space="preserve"> memory address</w:t>
      </w:r>
      <w:r w:rsidR="00DE6225">
        <w:rPr>
          <w:rFonts w:cs="Traditional Arabic"/>
          <w:szCs w:val="20"/>
        </w:rPr>
        <w:t>es</w:t>
      </w:r>
      <w:r w:rsidRPr="0024490A">
        <w:rPr>
          <w:rFonts w:cs="Traditional Arabic"/>
          <w:szCs w:val="20"/>
        </w:rPr>
        <w:t xml:space="preserve"> divided into 4 bits of offset, 12 bits of index, and 16 bits of tag. Starting with an empty cache, show the </w:t>
      </w:r>
      <w:r w:rsidRPr="0024490A">
        <w:rPr>
          <w:rFonts w:cs="Traditional Arabic"/>
          <w:b/>
          <w:bCs/>
          <w:szCs w:val="20"/>
        </w:rPr>
        <w:t>tag</w:t>
      </w:r>
      <w:r w:rsidRPr="0024490A">
        <w:rPr>
          <w:rFonts w:cs="Traditional Arabic"/>
          <w:szCs w:val="20"/>
        </w:rPr>
        <w:t xml:space="preserve">, </w:t>
      </w:r>
      <w:r w:rsidRPr="0024490A">
        <w:rPr>
          <w:rFonts w:cs="Traditional Arabic"/>
          <w:b/>
          <w:bCs/>
          <w:szCs w:val="20"/>
        </w:rPr>
        <w:t>index</w:t>
      </w:r>
      <w:r w:rsidRPr="0024490A">
        <w:rPr>
          <w:rFonts w:cs="Traditional Arabic"/>
          <w:szCs w:val="20"/>
        </w:rPr>
        <w:t xml:space="preserve">, and </w:t>
      </w:r>
      <w:r w:rsidRPr="0024490A">
        <w:rPr>
          <w:rFonts w:cs="Traditional Arabic"/>
          <w:b/>
          <w:bCs/>
          <w:szCs w:val="20"/>
        </w:rPr>
        <w:t>way</w:t>
      </w:r>
      <w:r w:rsidRPr="0024490A">
        <w:rPr>
          <w:rFonts w:cs="Traditional Arabic"/>
          <w:szCs w:val="20"/>
        </w:rPr>
        <w:t xml:space="preserve"> (block 0 or 1) for each of the following sequentially referenced addresses and indicate whether the reference resulted in a </w:t>
      </w:r>
      <w:r w:rsidRPr="0024490A">
        <w:rPr>
          <w:rFonts w:cs="Traditional Arabic"/>
          <w:b/>
          <w:bCs/>
          <w:szCs w:val="20"/>
        </w:rPr>
        <w:t>hit</w:t>
      </w:r>
      <w:r w:rsidRPr="0024490A">
        <w:rPr>
          <w:rFonts w:cs="Traditional Arabic"/>
          <w:szCs w:val="20"/>
        </w:rPr>
        <w:t xml:space="preserve"> or a </w:t>
      </w:r>
      <w:r w:rsidRPr="0024490A">
        <w:rPr>
          <w:rFonts w:cs="Traditional Arabic"/>
          <w:b/>
          <w:bCs/>
          <w:szCs w:val="20"/>
        </w:rPr>
        <w:t>miss</w:t>
      </w:r>
      <w:r w:rsidRPr="0024490A">
        <w:rPr>
          <w:rFonts w:cs="Traditional Arabic"/>
          <w:szCs w:val="20"/>
        </w:rPr>
        <w:t xml:space="preserve">. The replacement policy used is </w:t>
      </w:r>
      <w:r w:rsidRPr="0024490A">
        <w:rPr>
          <w:rFonts w:cs="Traditional Arabic"/>
          <w:b/>
          <w:bCs/>
          <w:szCs w:val="20"/>
          <w:u w:val="single"/>
        </w:rPr>
        <w:t>FIFO</w:t>
      </w:r>
      <w:r w:rsidRPr="0024490A">
        <w:rPr>
          <w:rFonts w:cs="Traditional Arabic"/>
          <w:szCs w:val="20"/>
        </w:rPr>
        <w:t>.</w:t>
      </w:r>
    </w:p>
    <w:p w:rsidR="0024490A" w:rsidRPr="0024490A" w:rsidRDefault="0024490A" w:rsidP="0024490A">
      <w:pPr>
        <w:tabs>
          <w:tab w:val="left" w:pos="1080"/>
        </w:tabs>
        <w:ind w:left="448" w:hanging="306"/>
        <w:jc w:val="both"/>
        <w:rPr>
          <w:rFonts w:cs="Traditional Arabic"/>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077"/>
        <w:gridCol w:w="1753"/>
        <w:gridCol w:w="1404"/>
        <w:gridCol w:w="1415"/>
      </w:tblGrid>
      <w:tr w:rsidR="0024490A" w:rsidRPr="0024490A" w:rsidTr="009C61DE">
        <w:trPr>
          <w:trHeight w:val="504"/>
          <w:jc w:val="center"/>
        </w:trPr>
        <w:tc>
          <w:tcPr>
            <w:tcW w:w="1536"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Address</w:t>
            </w:r>
          </w:p>
        </w:tc>
        <w:tc>
          <w:tcPr>
            <w:tcW w:w="2077"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Tag</w:t>
            </w:r>
          </w:p>
        </w:tc>
        <w:tc>
          <w:tcPr>
            <w:tcW w:w="1753"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Index</w:t>
            </w:r>
          </w:p>
        </w:tc>
        <w:tc>
          <w:tcPr>
            <w:tcW w:w="1404"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Way</w:t>
            </w:r>
          </w:p>
        </w:tc>
        <w:tc>
          <w:tcPr>
            <w:tcW w:w="1415"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Hit / Miss</w:t>
            </w:r>
          </w:p>
        </w:tc>
      </w:tr>
      <w:tr w:rsidR="0024490A" w:rsidRPr="0024490A" w:rsidTr="009C61DE">
        <w:trPr>
          <w:trHeight w:val="504"/>
          <w:jc w:val="center"/>
        </w:trPr>
        <w:tc>
          <w:tcPr>
            <w:tcW w:w="1536" w:type="dxa"/>
            <w:vAlign w:val="center"/>
          </w:tcPr>
          <w:p w:rsidR="0024490A" w:rsidRPr="0024490A" w:rsidRDefault="0024490A" w:rsidP="0024490A">
            <w:pPr>
              <w:spacing w:before="140" w:after="140"/>
              <w:rPr>
                <w:rFonts w:ascii="Consolas" w:hAnsi="Consolas" w:cs="Consolas"/>
                <w:b/>
                <w:bCs/>
              </w:rPr>
            </w:pPr>
            <w:r w:rsidRPr="0024490A">
              <w:rPr>
                <w:rFonts w:ascii="Consolas" w:hAnsi="Consolas" w:cs="Consolas"/>
                <w:b/>
                <w:bCs/>
              </w:rPr>
              <w:t>0x00553F0F</w:t>
            </w:r>
          </w:p>
        </w:tc>
        <w:tc>
          <w:tcPr>
            <w:tcW w:w="2077" w:type="dxa"/>
            <w:vAlign w:val="center"/>
          </w:tcPr>
          <w:p w:rsidR="0024490A" w:rsidRPr="0024490A" w:rsidRDefault="0024490A" w:rsidP="0024490A">
            <w:pPr>
              <w:jc w:val="center"/>
              <w:rPr>
                <w:rFonts w:cs="Traditional Arabic"/>
              </w:rPr>
            </w:pPr>
          </w:p>
        </w:tc>
        <w:tc>
          <w:tcPr>
            <w:tcW w:w="1753" w:type="dxa"/>
            <w:vAlign w:val="center"/>
          </w:tcPr>
          <w:p w:rsidR="0024490A" w:rsidRPr="0024490A" w:rsidRDefault="0024490A" w:rsidP="0024490A">
            <w:pPr>
              <w:jc w:val="center"/>
              <w:rPr>
                <w:rFonts w:ascii="Consolas" w:hAnsi="Consolas" w:cs="Consolas"/>
                <w:b/>
                <w:bCs/>
              </w:rPr>
            </w:pPr>
          </w:p>
        </w:tc>
        <w:tc>
          <w:tcPr>
            <w:tcW w:w="1404" w:type="dxa"/>
            <w:vAlign w:val="center"/>
          </w:tcPr>
          <w:p w:rsidR="0024490A" w:rsidRPr="0024490A" w:rsidRDefault="0024490A" w:rsidP="0024490A">
            <w:pPr>
              <w:jc w:val="center"/>
              <w:rPr>
                <w:rFonts w:ascii="Consolas" w:hAnsi="Consolas" w:cs="Consolas"/>
                <w:b/>
                <w:bCs/>
              </w:rPr>
            </w:pPr>
          </w:p>
        </w:tc>
        <w:tc>
          <w:tcPr>
            <w:tcW w:w="1415" w:type="dxa"/>
            <w:vAlign w:val="center"/>
          </w:tcPr>
          <w:p w:rsidR="0024490A" w:rsidRPr="0024490A" w:rsidRDefault="0024490A" w:rsidP="0024490A">
            <w:pPr>
              <w:jc w:val="center"/>
              <w:rPr>
                <w:rFonts w:ascii="Consolas" w:hAnsi="Consolas" w:cs="Consolas"/>
                <w:b/>
                <w:bCs/>
              </w:rPr>
            </w:pPr>
          </w:p>
        </w:tc>
      </w:tr>
      <w:tr w:rsidR="0024490A" w:rsidRPr="0024490A" w:rsidTr="009C61DE">
        <w:trPr>
          <w:trHeight w:val="504"/>
          <w:jc w:val="center"/>
        </w:trPr>
        <w:tc>
          <w:tcPr>
            <w:tcW w:w="1536" w:type="dxa"/>
            <w:vAlign w:val="center"/>
          </w:tcPr>
          <w:p w:rsidR="0024490A" w:rsidRPr="0024490A" w:rsidRDefault="0024490A" w:rsidP="0024490A">
            <w:pPr>
              <w:spacing w:before="140" w:after="140"/>
              <w:rPr>
                <w:rFonts w:ascii="Consolas" w:hAnsi="Consolas" w:cs="Consolas"/>
                <w:b/>
                <w:bCs/>
              </w:rPr>
            </w:pPr>
            <w:r w:rsidRPr="0024490A">
              <w:rPr>
                <w:rFonts w:ascii="Consolas" w:hAnsi="Consolas" w:cs="Consolas"/>
                <w:b/>
                <w:bCs/>
              </w:rPr>
              <w:t>0x00773F01</w:t>
            </w:r>
          </w:p>
        </w:tc>
        <w:tc>
          <w:tcPr>
            <w:tcW w:w="2077" w:type="dxa"/>
            <w:vAlign w:val="center"/>
          </w:tcPr>
          <w:p w:rsidR="0024490A" w:rsidRPr="0024490A" w:rsidRDefault="0024490A" w:rsidP="0024490A">
            <w:pPr>
              <w:spacing w:before="140" w:after="140"/>
              <w:jc w:val="center"/>
              <w:rPr>
                <w:rFonts w:ascii="Consolas" w:hAnsi="Consolas" w:cs="Consolas"/>
                <w:b/>
                <w:bCs/>
              </w:rPr>
            </w:pPr>
          </w:p>
        </w:tc>
        <w:tc>
          <w:tcPr>
            <w:tcW w:w="1753" w:type="dxa"/>
            <w:vAlign w:val="center"/>
          </w:tcPr>
          <w:p w:rsidR="0024490A" w:rsidRPr="0024490A" w:rsidRDefault="0024490A" w:rsidP="0024490A">
            <w:pPr>
              <w:jc w:val="center"/>
              <w:rPr>
                <w:rFonts w:ascii="Consolas" w:hAnsi="Consolas" w:cs="Consolas"/>
                <w:b/>
                <w:bCs/>
              </w:rPr>
            </w:pPr>
          </w:p>
        </w:tc>
        <w:tc>
          <w:tcPr>
            <w:tcW w:w="1404" w:type="dxa"/>
            <w:vAlign w:val="center"/>
          </w:tcPr>
          <w:p w:rsidR="0024490A" w:rsidRPr="0024490A" w:rsidRDefault="0024490A" w:rsidP="0024490A">
            <w:pPr>
              <w:jc w:val="center"/>
              <w:rPr>
                <w:rFonts w:ascii="Consolas" w:hAnsi="Consolas" w:cs="Consolas"/>
                <w:b/>
                <w:bCs/>
              </w:rPr>
            </w:pPr>
          </w:p>
        </w:tc>
        <w:tc>
          <w:tcPr>
            <w:tcW w:w="1415" w:type="dxa"/>
            <w:vAlign w:val="center"/>
          </w:tcPr>
          <w:p w:rsidR="0024490A" w:rsidRPr="0024490A" w:rsidRDefault="0024490A" w:rsidP="0024490A">
            <w:pPr>
              <w:jc w:val="center"/>
              <w:rPr>
                <w:rFonts w:ascii="Consolas" w:hAnsi="Consolas" w:cs="Consolas"/>
                <w:b/>
                <w:bCs/>
              </w:rPr>
            </w:pPr>
          </w:p>
        </w:tc>
      </w:tr>
      <w:tr w:rsidR="0024490A" w:rsidRPr="0024490A" w:rsidTr="009C61DE">
        <w:trPr>
          <w:trHeight w:val="504"/>
          <w:jc w:val="center"/>
        </w:trPr>
        <w:tc>
          <w:tcPr>
            <w:tcW w:w="1536" w:type="dxa"/>
            <w:vAlign w:val="center"/>
          </w:tcPr>
          <w:p w:rsidR="0024490A" w:rsidRPr="0024490A" w:rsidRDefault="0024490A" w:rsidP="0024490A">
            <w:pPr>
              <w:spacing w:before="140" w:after="140"/>
              <w:rPr>
                <w:rFonts w:ascii="Consolas" w:hAnsi="Consolas" w:cs="Consolas"/>
                <w:b/>
                <w:bCs/>
              </w:rPr>
            </w:pPr>
            <w:r w:rsidRPr="0024490A">
              <w:rPr>
                <w:rFonts w:ascii="Consolas" w:hAnsi="Consolas" w:cs="Consolas"/>
                <w:b/>
                <w:bCs/>
              </w:rPr>
              <w:t>0x00553F02</w:t>
            </w:r>
          </w:p>
        </w:tc>
        <w:tc>
          <w:tcPr>
            <w:tcW w:w="2077" w:type="dxa"/>
            <w:vAlign w:val="center"/>
          </w:tcPr>
          <w:p w:rsidR="0024490A" w:rsidRPr="0024490A" w:rsidRDefault="0024490A" w:rsidP="0024490A">
            <w:pPr>
              <w:spacing w:before="140" w:after="140"/>
              <w:jc w:val="center"/>
              <w:rPr>
                <w:rFonts w:ascii="Consolas" w:hAnsi="Consolas" w:cs="Consolas"/>
                <w:b/>
                <w:bCs/>
              </w:rPr>
            </w:pPr>
          </w:p>
        </w:tc>
        <w:tc>
          <w:tcPr>
            <w:tcW w:w="1753" w:type="dxa"/>
            <w:vAlign w:val="center"/>
          </w:tcPr>
          <w:p w:rsidR="0024490A" w:rsidRPr="0024490A" w:rsidRDefault="0024490A" w:rsidP="0024490A">
            <w:pPr>
              <w:jc w:val="center"/>
              <w:rPr>
                <w:rFonts w:ascii="Consolas" w:hAnsi="Consolas" w:cs="Consolas"/>
                <w:b/>
                <w:bCs/>
              </w:rPr>
            </w:pPr>
          </w:p>
        </w:tc>
        <w:tc>
          <w:tcPr>
            <w:tcW w:w="1404" w:type="dxa"/>
            <w:vAlign w:val="center"/>
          </w:tcPr>
          <w:p w:rsidR="0024490A" w:rsidRPr="0024490A" w:rsidRDefault="0024490A" w:rsidP="0024490A">
            <w:pPr>
              <w:jc w:val="center"/>
              <w:rPr>
                <w:rFonts w:ascii="Consolas" w:hAnsi="Consolas" w:cs="Consolas"/>
                <w:b/>
                <w:bCs/>
              </w:rPr>
            </w:pPr>
          </w:p>
        </w:tc>
        <w:tc>
          <w:tcPr>
            <w:tcW w:w="1415" w:type="dxa"/>
            <w:vAlign w:val="center"/>
          </w:tcPr>
          <w:p w:rsidR="0024490A" w:rsidRPr="0024490A" w:rsidRDefault="0024490A" w:rsidP="0024490A">
            <w:pPr>
              <w:jc w:val="center"/>
              <w:rPr>
                <w:rFonts w:ascii="Consolas" w:hAnsi="Consolas" w:cs="Consolas"/>
                <w:b/>
                <w:bCs/>
              </w:rPr>
            </w:pPr>
          </w:p>
        </w:tc>
      </w:tr>
      <w:tr w:rsidR="0024490A" w:rsidRPr="0024490A" w:rsidTr="009C61DE">
        <w:trPr>
          <w:trHeight w:val="504"/>
          <w:jc w:val="center"/>
        </w:trPr>
        <w:tc>
          <w:tcPr>
            <w:tcW w:w="1536" w:type="dxa"/>
            <w:vAlign w:val="center"/>
          </w:tcPr>
          <w:p w:rsidR="0024490A" w:rsidRPr="0024490A" w:rsidRDefault="0024490A" w:rsidP="0024490A">
            <w:pPr>
              <w:spacing w:before="140" w:after="140"/>
              <w:rPr>
                <w:rFonts w:ascii="Consolas" w:hAnsi="Consolas" w:cs="Consolas"/>
                <w:b/>
                <w:bCs/>
              </w:rPr>
            </w:pPr>
            <w:r w:rsidRPr="0024490A">
              <w:rPr>
                <w:rFonts w:ascii="Consolas" w:hAnsi="Consolas" w:cs="Consolas"/>
                <w:b/>
                <w:bCs/>
              </w:rPr>
              <w:t>0x005530AC</w:t>
            </w:r>
          </w:p>
        </w:tc>
        <w:tc>
          <w:tcPr>
            <w:tcW w:w="2077" w:type="dxa"/>
            <w:vAlign w:val="center"/>
          </w:tcPr>
          <w:p w:rsidR="0024490A" w:rsidRPr="0024490A" w:rsidRDefault="0024490A" w:rsidP="0024490A">
            <w:pPr>
              <w:spacing w:before="140" w:after="140"/>
              <w:jc w:val="center"/>
              <w:rPr>
                <w:rFonts w:ascii="Consolas" w:hAnsi="Consolas" w:cs="Consolas"/>
                <w:b/>
                <w:bCs/>
              </w:rPr>
            </w:pPr>
          </w:p>
        </w:tc>
        <w:tc>
          <w:tcPr>
            <w:tcW w:w="1753" w:type="dxa"/>
            <w:vAlign w:val="center"/>
          </w:tcPr>
          <w:p w:rsidR="0024490A" w:rsidRPr="0024490A" w:rsidRDefault="0024490A" w:rsidP="0024490A">
            <w:pPr>
              <w:jc w:val="center"/>
              <w:rPr>
                <w:rFonts w:ascii="Consolas" w:hAnsi="Consolas" w:cs="Consolas"/>
                <w:b/>
                <w:bCs/>
              </w:rPr>
            </w:pPr>
          </w:p>
        </w:tc>
        <w:tc>
          <w:tcPr>
            <w:tcW w:w="1404" w:type="dxa"/>
            <w:vAlign w:val="center"/>
          </w:tcPr>
          <w:p w:rsidR="0024490A" w:rsidRPr="0024490A" w:rsidRDefault="0024490A" w:rsidP="0024490A">
            <w:pPr>
              <w:jc w:val="center"/>
              <w:rPr>
                <w:rFonts w:ascii="Consolas" w:hAnsi="Consolas" w:cs="Consolas"/>
                <w:b/>
                <w:bCs/>
              </w:rPr>
            </w:pPr>
          </w:p>
        </w:tc>
        <w:tc>
          <w:tcPr>
            <w:tcW w:w="1415" w:type="dxa"/>
            <w:vAlign w:val="center"/>
          </w:tcPr>
          <w:p w:rsidR="0024490A" w:rsidRPr="0024490A" w:rsidRDefault="0024490A" w:rsidP="0024490A">
            <w:pPr>
              <w:jc w:val="center"/>
              <w:rPr>
                <w:rFonts w:ascii="Consolas" w:hAnsi="Consolas" w:cs="Consolas"/>
                <w:b/>
                <w:bCs/>
              </w:rPr>
            </w:pPr>
          </w:p>
        </w:tc>
      </w:tr>
      <w:tr w:rsidR="0024490A" w:rsidRPr="0024490A" w:rsidTr="009C61DE">
        <w:trPr>
          <w:trHeight w:val="504"/>
          <w:jc w:val="center"/>
        </w:trPr>
        <w:tc>
          <w:tcPr>
            <w:tcW w:w="1536" w:type="dxa"/>
            <w:vAlign w:val="center"/>
          </w:tcPr>
          <w:p w:rsidR="0024490A" w:rsidRPr="0024490A" w:rsidRDefault="0024490A" w:rsidP="0024490A">
            <w:pPr>
              <w:spacing w:before="140" w:after="140"/>
              <w:rPr>
                <w:rFonts w:ascii="Consolas" w:hAnsi="Consolas" w:cs="Consolas"/>
                <w:b/>
                <w:bCs/>
              </w:rPr>
            </w:pPr>
            <w:r w:rsidRPr="0024490A">
              <w:rPr>
                <w:rFonts w:ascii="Consolas" w:hAnsi="Consolas" w:cs="Consolas"/>
                <w:b/>
                <w:bCs/>
              </w:rPr>
              <w:t>0x00773F07</w:t>
            </w:r>
          </w:p>
        </w:tc>
        <w:tc>
          <w:tcPr>
            <w:tcW w:w="2077" w:type="dxa"/>
            <w:vAlign w:val="center"/>
          </w:tcPr>
          <w:p w:rsidR="0024490A" w:rsidRPr="0024490A" w:rsidRDefault="0024490A" w:rsidP="0024490A">
            <w:pPr>
              <w:spacing w:before="140" w:after="140"/>
              <w:jc w:val="center"/>
              <w:rPr>
                <w:rFonts w:ascii="Consolas" w:hAnsi="Consolas" w:cs="Consolas"/>
                <w:b/>
                <w:bCs/>
              </w:rPr>
            </w:pPr>
          </w:p>
        </w:tc>
        <w:tc>
          <w:tcPr>
            <w:tcW w:w="1753" w:type="dxa"/>
            <w:vAlign w:val="center"/>
          </w:tcPr>
          <w:p w:rsidR="0024490A" w:rsidRPr="0024490A" w:rsidRDefault="0024490A" w:rsidP="0024490A">
            <w:pPr>
              <w:jc w:val="center"/>
              <w:rPr>
                <w:rFonts w:ascii="Consolas" w:hAnsi="Consolas" w:cs="Consolas"/>
                <w:b/>
                <w:bCs/>
              </w:rPr>
            </w:pPr>
          </w:p>
        </w:tc>
        <w:tc>
          <w:tcPr>
            <w:tcW w:w="1404" w:type="dxa"/>
            <w:vAlign w:val="center"/>
          </w:tcPr>
          <w:p w:rsidR="0024490A" w:rsidRPr="0024490A" w:rsidRDefault="0024490A" w:rsidP="0024490A">
            <w:pPr>
              <w:jc w:val="center"/>
              <w:rPr>
                <w:rFonts w:ascii="Consolas" w:hAnsi="Consolas" w:cs="Consolas"/>
                <w:b/>
                <w:bCs/>
              </w:rPr>
            </w:pPr>
          </w:p>
        </w:tc>
        <w:tc>
          <w:tcPr>
            <w:tcW w:w="1415" w:type="dxa"/>
            <w:vAlign w:val="center"/>
          </w:tcPr>
          <w:p w:rsidR="0024490A" w:rsidRPr="0024490A" w:rsidRDefault="0024490A" w:rsidP="0024490A">
            <w:pPr>
              <w:jc w:val="center"/>
              <w:rPr>
                <w:rFonts w:ascii="Consolas" w:hAnsi="Consolas" w:cs="Consolas"/>
                <w:b/>
                <w:bCs/>
              </w:rPr>
            </w:pPr>
          </w:p>
        </w:tc>
      </w:tr>
      <w:tr w:rsidR="0024490A" w:rsidRPr="0024490A" w:rsidTr="009C61DE">
        <w:trPr>
          <w:trHeight w:val="504"/>
          <w:jc w:val="center"/>
        </w:trPr>
        <w:tc>
          <w:tcPr>
            <w:tcW w:w="1536" w:type="dxa"/>
            <w:vAlign w:val="center"/>
          </w:tcPr>
          <w:p w:rsidR="0024490A" w:rsidRPr="0024490A" w:rsidRDefault="0024490A" w:rsidP="0024490A">
            <w:pPr>
              <w:spacing w:before="140" w:after="140"/>
              <w:rPr>
                <w:rFonts w:ascii="Consolas" w:hAnsi="Consolas" w:cs="Consolas"/>
                <w:b/>
                <w:bCs/>
              </w:rPr>
            </w:pPr>
            <w:r w:rsidRPr="0024490A">
              <w:rPr>
                <w:rFonts w:ascii="Consolas" w:hAnsi="Consolas" w:cs="Consolas"/>
                <w:b/>
                <w:bCs/>
              </w:rPr>
              <w:t>0x005530AA</w:t>
            </w:r>
          </w:p>
        </w:tc>
        <w:tc>
          <w:tcPr>
            <w:tcW w:w="2077" w:type="dxa"/>
            <w:vAlign w:val="center"/>
          </w:tcPr>
          <w:p w:rsidR="0024490A" w:rsidRPr="0024490A" w:rsidRDefault="0024490A" w:rsidP="0024490A">
            <w:pPr>
              <w:spacing w:before="140" w:after="140"/>
              <w:jc w:val="center"/>
              <w:rPr>
                <w:rFonts w:ascii="Consolas" w:hAnsi="Consolas" w:cs="Consolas"/>
                <w:b/>
                <w:bCs/>
              </w:rPr>
            </w:pPr>
          </w:p>
        </w:tc>
        <w:tc>
          <w:tcPr>
            <w:tcW w:w="1753" w:type="dxa"/>
            <w:vAlign w:val="center"/>
          </w:tcPr>
          <w:p w:rsidR="0024490A" w:rsidRPr="0024490A" w:rsidRDefault="0024490A" w:rsidP="0024490A">
            <w:pPr>
              <w:jc w:val="center"/>
              <w:rPr>
                <w:rFonts w:ascii="Consolas" w:hAnsi="Consolas" w:cs="Consolas"/>
                <w:b/>
                <w:bCs/>
              </w:rPr>
            </w:pPr>
          </w:p>
        </w:tc>
        <w:tc>
          <w:tcPr>
            <w:tcW w:w="1404" w:type="dxa"/>
            <w:vAlign w:val="center"/>
          </w:tcPr>
          <w:p w:rsidR="0024490A" w:rsidRPr="0024490A" w:rsidRDefault="0024490A" w:rsidP="0024490A">
            <w:pPr>
              <w:jc w:val="center"/>
              <w:rPr>
                <w:rFonts w:ascii="Consolas" w:hAnsi="Consolas" w:cs="Consolas"/>
                <w:b/>
                <w:bCs/>
              </w:rPr>
            </w:pPr>
          </w:p>
        </w:tc>
        <w:tc>
          <w:tcPr>
            <w:tcW w:w="1415" w:type="dxa"/>
            <w:vAlign w:val="center"/>
          </w:tcPr>
          <w:p w:rsidR="0024490A" w:rsidRPr="0024490A" w:rsidRDefault="0024490A" w:rsidP="0024490A">
            <w:pPr>
              <w:jc w:val="center"/>
              <w:rPr>
                <w:rFonts w:ascii="Consolas" w:hAnsi="Consolas" w:cs="Consolas"/>
                <w:b/>
                <w:bCs/>
              </w:rPr>
            </w:pPr>
          </w:p>
        </w:tc>
      </w:tr>
      <w:tr w:rsidR="009C61DE" w:rsidRPr="0024490A" w:rsidTr="009C61DE">
        <w:trPr>
          <w:trHeight w:val="504"/>
          <w:jc w:val="center"/>
        </w:trPr>
        <w:tc>
          <w:tcPr>
            <w:tcW w:w="1536" w:type="dxa"/>
            <w:vAlign w:val="center"/>
          </w:tcPr>
          <w:p w:rsidR="009C61DE" w:rsidRPr="00062254" w:rsidRDefault="009C61DE" w:rsidP="007A4E14">
            <w:pPr>
              <w:spacing w:before="140" w:after="140"/>
              <w:rPr>
                <w:rFonts w:ascii="Consolas" w:hAnsi="Consolas" w:cs="Consolas"/>
                <w:b/>
                <w:bCs/>
              </w:rPr>
            </w:pPr>
            <w:r w:rsidRPr="00062254">
              <w:rPr>
                <w:rFonts w:ascii="Consolas" w:hAnsi="Consolas" w:cs="Consolas"/>
                <w:b/>
                <w:bCs/>
              </w:rPr>
              <w:t>0x00</w:t>
            </w:r>
            <w:r>
              <w:rPr>
                <w:rFonts w:ascii="Consolas" w:hAnsi="Consolas" w:cs="Consolas"/>
                <w:b/>
                <w:bCs/>
              </w:rPr>
              <w:t>9930AB</w:t>
            </w:r>
          </w:p>
        </w:tc>
        <w:tc>
          <w:tcPr>
            <w:tcW w:w="2077" w:type="dxa"/>
            <w:vAlign w:val="center"/>
          </w:tcPr>
          <w:p w:rsidR="009C61DE" w:rsidRPr="0024490A" w:rsidRDefault="009C61DE" w:rsidP="0024490A">
            <w:pPr>
              <w:spacing w:before="140" w:after="140"/>
              <w:jc w:val="center"/>
              <w:rPr>
                <w:rFonts w:ascii="Consolas" w:hAnsi="Consolas" w:cs="Consolas"/>
                <w:b/>
                <w:bCs/>
              </w:rPr>
            </w:pPr>
          </w:p>
        </w:tc>
        <w:tc>
          <w:tcPr>
            <w:tcW w:w="1753" w:type="dxa"/>
            <w:vAlign w:val="center"/>
          </w:tcPr>
          <w:p w:rsidR="009C61DE" w:rsidRPr="0024490A" w:rsidRDefault="009C61DE" w:rsidP="0024490A">
            <w:pPr>
              <w:jc w:val="center"/>
              <w:rPr>
                <w:rFonts w:ascii="Consolas" w:hAnsi="Consolas" w:cs="Consolas"/>
                <w:b/>
                <w:bCs/>
              </w:rPr>
            </w:pPr>
          </w:p>
        </w:tc>
        <w:tc>
          <w:tcPr>
            <w:tcW w:w="1404" w:type="dxa"/>
            <w:vAlign w:val="center"/>
          </w:tcPr>
          <w:p w:rsidR="009C61DE" w:rsidRPr="0024490A" w:rsidRDefault="009C61DE" w:rsidP="0024490A">
            <w:pPr>
              <w:jc w:val="center"/>
              <w:rPr>
                <w:rFonts w:ascii="Consolas" w:hAnsi="Consolas" w:cs="Consolas"/>
                <w:b/>
                <w:bCs/>
              </w:rPr>
            </w:pPr>
          </w:p>
        </w:tc>
        <w:tc>
          <w:tcPr>
            <w:tcW w:w="1415" w:type="dxa"/>
            <w:vAlign w:val="center"/>
          </w:tcPr>
          <w:p w:rsidR="009C61DE" w:rsidRPr="0024490A" w:rsidRDefault="009C61DE" w:rsidP="0024490A">
            <w:pPr>
              <w:jc w:val="center"/>
              <w:rPr>
                <w:rFonts w:ascii="Consolas" w:hAnsi="Consolas" w:cs="Consolas"/>
                <w:b/>
                <w:bCs/>
              </w:rPr>
            </w:pPr>
          </w:p>
        </w:tc>
      </w:tr>
      <w:tr w:rsidR="009C61DE" w:rsidRPr="0024490A" w:rsidTr="009C61DE">
        <w:trPr>
          <w:trHeight w:val="504"/>
          <w:jc w:val="center"/>
        </w:trPr>
        <w:tc>
          <w:tcPr>
            <w:tcW w:w="1536" w:type="dxa"/>
            <w:vAlign w:val="center"/>
          </w:tcPr>
          <w:p w:rsidR="009C61DE" w:rsidRPr="0024490A" w:rsidRDefault="009C61DE" w:rsidP="0024490A">
            <w:pPr>
              <w:spacing w:before="140" w:after="140"/>
              <w:rPr>
                <w:rFonts w:ascii="Consolas" w:hAnsi="Consolas" w:cs="Consolas"/>
                <w:b/>
                <w:bCs/>
              </w:rPr>
            </w:pPr>
            <w:r w:rsidRPr="0024490A">
              <w:rPr>
                <w:rFonts w:ascii="Consolas" w:hAnsi="Consolas" w:cs="Consolas"/>
                <w:b/>
                <w:bCs/>
              </w:rPr>
              <w:t>0x00993F05</w:t>
            </w:r>
          </w:p>
        </w:tc>
        <w:tc>
          <w:tcPr>
            <w:tcW w:w="2077" w:type="dxa"/>
            <w:vAlign w:val="center"/>
          </w:tcPr>
          <w:p w:rsidR="009C61DE" w:rsidRPr="0024490A" w:rsidRDefault="009C61DE" w:rsidP="0024490A">
            <w:pPr>
              <w:spacing w:before="140" w:after="140"/>
              <w:jc w:val="center"/>
              <w:rPr>
                <w:rFonts w:ascii="Consolas" w:hAnsi="Consolas" w:cs="Consolas"/>
                <w:b/>
                <w:bCs/>
              </w:rPr>
            </w:pPr>
          </w:p>
        </w:tc>
        <w:tc>
          <w:tcPr>
            <w:tcW w:w="1753" w:type="dxa"/>
            <w:vAlign w:val="center"/>
          </w:tcPr>
          <w:p w:rsidR="009C61DE" w:rsidRPr="0024490A" w:rsidRDefault="009C61DE" w:rsidP="0024490A">
            <w:pPr>
              <w:jc w:val="center"/>
              <w:rPr>
                <w:rFonts w:ascii="Consolas" w:hAnsi="Consolas" w:cs="Consolas"/>
                <w:b/>
                <w:bCs/>
                <w:caps/>
              </w:rPr>
            </w:pPr>
          </w:p>
        </w:tc>
        <w:tc>
          <w:tcPr>
            <w:tcW w:w="1404" w:type="dxa"/>
            <w:vAlign w:val="center"/>
          </w:tcPr>
          <w:p w:rsidR="009C61DE" w:rsidRPr="0024490A" w:rsidRDefault="009C61DE" w:rsidP="0024490A">
            <w:pPr>
              <w:jc w:val="center"/>
              <w:rPr>
                <w:rFonts w:ascii="Consolas" w:hAnsi="Consolas" w:cs="Consolas"/>
                <w:b/>
                <w:bCs/>
              </w:rPr>
            </w:pPr>
          </w:p>
        </w:tc>
        <w:tc>
          <w:tcPr>
            <w:tcW w:w="1415" w:type="dxa"/>
            <w:vAlign w:val="center"/>
          </w:tcPr>
          <w:p w:rsidR="009C61DE" w:rsidRPr="0024490A" w:rsidRDefault="009C61DE" w:rsidP="0024490A">
            <w:pPr>
              <w:jc w:val="center"/>
              <w:rPr>
                <w:rFonts w:ascii="Consolas" w:hAnsi="Consolas" w:cs="Consolas"/>
                <w:b/>
                <w:bCs/>
              </w:rPr>
            </w:pPr>
          </w:p>
        </w:tc>
      </w:tr>
    </w:tbl>
    <w:p w:rsidR="0024490A" w:rsidRPr="0024490A" w:rsidRDefault="0024490A" w:rsidP="0024490A">
      <w:pPr>
        <w:rPr>
          <w:rFonts w:cs="Traditional Arabic"/>
          <w:sz w:val="20"/>
          <w:szCs w:val="20"/>
        </w:rPr>
      </w:pPr>
    </w:p>
    <w:p w:rsidR="002021A1" w:rsidRDefault="002021A1">
      <w:r>
        <w:br w:type="page"/>
      </w:r>
    </w:p>
    <w:p w:rsidR="0029060A" w:rsidRPr="00A505D7" w:rsidRDefault="0029060A" w:rsidP="0029060A">
      <w:pPr>
        <w:ind w:left="345" w:hanging="345"/>
        <w:jc w:val="both"/>
        <w:rPr>
          <w:rFonts w:asciiTheme="minorHAnsi" w:hAnsiTheme="minorHAnsi"/>
          <w:b/>
          <w:bCs/>
          <w:sz w:val="28"/>
          <w:szCs w:val="28"/>
        </w:rPr>
      </w:pPr>
      <w:r w:rsidRPr="00A505D7">
        <w:rPr>
          <w:rFonts w:asciiTheme="minorHAnsi" w:hAnsiTheme="minorHAnsi"/>
          <w:b/>
          <w:bCs/>
          <w:sz w:val="28"/>
          <w:szCs w:val="28"/>
        </w:rPr>
        <w:lastRenderedPageBreak/>
        <w:t>Q</w:t>
      </w:r>
      <w:r>
        <w:rPr>
          <w:rFonts w:asciiTheme="minorHAnsi" w:hAnsiTheme="minorHAnsi"/>
          <w:b/>
          <w:bCs/>
          <w:sz w:val="28"/>
          <w:szCs w:val="28"/>
        </w:rPr>
        <w:t>6. [12 points]</w:t>
      </w:r>
      <w:r w:rsidRPr="00A505D7">
        <w:rPr>
          <w:rFonts w:asciiTheme="minorHAnsi" w:hAnsiTheme="minorHAnsi"/>
          <w:b/>
          <w:bCs/>
          <w:sz w:val="28"/>
          <w:szCs w:val="28"/>
        </w:rPr>
        <w:t xml:space="preserve"> </w:t>
      </w:r>
      <w:r>
        <w:rPr>
          <w:rFonts w:asciiTheme="minorHAnsi" w:hAnsiTheme="minorHAnsi"/>
          <w:b/>
          <w:bCs/>
          <w:sz w:val="28"/>
          <w:szCs w:val="28"/>
        </w:rPr>
        <w:t>Cache Performance</w:t>
      </w:r>
    </w:p>
    <w:p w:rsidR="0029060A" w:rsidRDefault="0029060A" w:rsidP="0029060A">
      <w:pPr>
        <w:ind w:left="540" w:hanging="540"/>
        <w:jc w:val="both"/>
      </w:pPr>
    </w:p>
    <w:p w:rsidR="0029060A" w:rsidRPr="0029060A" w:rsidRDefault="0029060A" w:rsidP="0029060A">
      <w:pPr>
        <w:keepNext/>
        <w:spacing w:before="240"/>
        <w:jc w:val="lowKashida"/>
        <w:outlineLvl w:val="0"/>
        <w:rPr>
          <w:rFonts w:cs="Traditional Arabic"/>
          <w:kern w:val="28"/>
          <w:szCs w:val="28"/>
        </w:rPr>
      </w:pPr>
      <w:r w:rsidRPr="0029060A">
        <w:rPr>
          <w:rFonts w:cs="Traditional Arabic"/>
          <w:kern w:val="28"/>
        </w:rPr>
        <w:t>A processor runs at 2.5 GHz and has a CPI=1.7 for a perfect cache (i.e. without including the stall cycles due to cache misses). Assume that load and store instructions are 15% of the instructions. The processor has an I-cache with a 4% miss rate and a D-cache with 6% miss rate. The hit time is 1 clock cycle for both caches. Assume that the time required to transfer a block of data from the main memory to the cache, i.e. miss penalty, is 40 ns.</w:t>
      </w:r>
    </w:p>
    <w:p w:rsidR="0029060A" w:rsidRPr="0029060A" w:rsidRDefault="0029060A" w:rsidP="0029060A">
      <w:pPr>
        <w:rPr>
          <w:rFonts w:cs="Traditional Arabic"/>
        </w:rPr>
      </w:pPr>
    </w:p>
    <w:p w:rsidR="0029060A" w:rsidRPr="0029060A" w:rsidRDefault="0029060A" w:rsidP="0029060A">
      <w:pPr>
        <w:keepNext/>
        <w:numPr>
          <w:ilvl w:val="0"/>
          <w:numId w:val="30"/>
        </w:numPr>
        <w:spacing w:before="120"/>
        <w:ind w:left="460" w:hanging="450"/>
        <w:jc w:val="lowKashida"/>
        <w:outlineLvl w:val="1"/>
        <w:rPr>
          <w:rFonts w:cs="Traditional Arabic"/>
        </w:rPr>
      </w:pPr>
      <w:r w:rsidRPr="0029060A">
        <w:rPr>
          <w:rFonts w:cs="Traditional Arabic"/>
        </w:rPr>
        <w:t xml:space="preserve"> </w:t>
      </w:r>
      <w:r w:rsidRPr="0029060A">
        <w:rPr>
          <w:rFonts w:cs="Traditional Arabic"/>
          <w:b/>
          <w:bCs/>
          <w:szCs w:val="20"/>
        </w:rPr>
        <w:t>(4 Points)</w:t>
      </w:r>
      <w:r w:rsidRPr="0029060A">
        <w:rPr>
          <w:rFonts w:cs="Traditional Arabic"/>
        </w:rPr>
        <w:t xml:space="preserve"> Compute</w:t>
      </w:r>
      <w:r w:rsidRPr="0029060A">
        <w:rPr>
          <w:rFonts w:cs="Traditional Arabic" w:hint="cs"/>
        </w:rPr>
        <w:t xml:space="preserve"> the </w:t>
      </w:r>
      <w:r w:rsidRPr="0029060A">
        <w:rPr>
          <w:rFonts w:cs="Traditional Arabic"/>
        </w:rPr>
        <w:t>number of stall cycles per instruction and the overall CPI.</w:t>
      </w: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29060A" w:rsidRPr="0029060A" w:rsidRDefault="0029060A" w:rsidP="0029060A">
      <w:pPr>
        <w:keepNext/>
        <w:numPr>
          <w:ilvl w:val="0"/>
          <w:numId w:val="30"/>
        </w:numPr>
        <w:spacing w:before="120"/>
        <w:ind w:left="460" w:hanging="450"/>
        <w:jc w:val="lowKashida"/>
        <w:outlineLvl w:val="1"/>
        <w:rPr>
          <w:rFonts w:cs="Traditional Arabic"/>
        </w:rPr>
      </w:pPr>
      <w:r w:rsidRPr="0029060A">
        <w:rPr>
          <w:rFonts w:cs="Traditional Arabic"/>
          <w:b/>
          <w:bCs/>
          <w:szCs w:val="20"/>
        </w:rPr>
        <w:t>(4 Points)</w:t>
      </w:r>
      <w:r w:rsidRPr="0029060A">
        <w:rPr>
          <w:rFonts w:cs="Traditional Arabic"/>
        </w:rPr>
        <w:t xml:space="preserve"> Compute</w:t>
      </w:r>
      <w:r w:rsidRPr="0029060A">
        <w:rPr>
          <w:rFonts w:cs="Traditional Arabic" w:hint="cs"/>
        </w:rPr>
        <w:t xml:space="preserve"> the </w:t>
      </w:r>
      <w:r w:rsidRPr="0029060A">
        <w:rPr>
          <w:rFonts w:cs="Traditional Arabic"/>
        </w:rPr>
        <w:t>average memory access time (AMAT) in ns.</w:t>
      </w: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Default="0029060A" w:rsidP="0029060A">
      <w:pPr>
        <w:ind w:left="460"/>
        <w:rPr>
          <w:rFonts w:cs="Traditional Arabic"/>
          <w:sz w:val="20"/>
          <w:szCs w:val="20"/>
        </w:rPr>
      </w:pPr>
    </w:p>
    <w:p w:rsid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ind w:left="460"/>
        <w:rPr>
          <w:rFonts w:cs="Traditional Arabic"/>
          <w:sz w:val="20"/>
          <w:szCs w:val="20"/>
        </w:rPr>
      </w:pPr>
    </w:p>
    <w:p w:rsidR="0029060A" w:rsidRPr="0029060A" w:rsidRDefault="0029060A" w:rsidP="0029060A">
      <w:pPr>
        <w:keepNext/>
        <w:numPr>
          <w:ilvl w:val="0"/>
          <w:numId w:val="30"/>
        </w:numPr>
        <w:spacing w:before="120"/>
        <w:ind w:left="460" w:hanging="450"/>
        <w:jc w:val="lowKashida"/>
        <w:outlineLvl w:val="1"/>
        <w:rPr>
          <w:rFonts w:cs="Traditional Arabic"/>
        </w:rPr>
      </w:pPr>
      <w:r w:rsidRPr="0029060A">
        <w:rPr>
          <w:rFonts w:cs="Traditional Arabic"/>
          <w:b/>
          <w:bCs/>
          <w:szCs w:val="20"/>
        </w:rPr>
        <w:t>(4 Points)</w:t>
      </w:r>
      <w:r w:rsidRPr="0029060A">
        <w:rPr>
          <w:rFonts w:cs="Traditional Arabic"/>
        </w:rPr>
        <w:t xml:space="preserve"> Discuss how the</w:t>
      </w:r>
      <w:r w:rsidRPr="0029060A">
        <w:rPr>
          <w:rFonts w:cs="Traditional Arabic" w:hint="cs"/>
        </w:rPr>
        <w:t xml:space="preserve"> </w:t>
      </w:r>
      <w:r w:rsidRPr="0029060A">
        <w:rPr>
          <w:rFonts w:cs="Traditional Arabic"/>
        </w:rPr>
        <w:t>average memory access time (AMAT) can be reduced by mentioning all the factors that could reduce it and for each factor explaining how it can be done.</w:t>
      </w:r>
    </w:p>
    <w:p w:rsidR="00A36962" w:rsidRPr="002021A1" w:rsidRDefault="00A36962" w:rsidP="0029060A">
      <w:pPr>
        <w:rPr>
          <w:b/>
          <w:bCs/>
        </w:rPr>
      </w:pPr>
    </w:p>
    <w:sectPr w:rsidR="00A36962" w:rsidRPr="002021A1" w:rsidSect="005543DE">
      <w:headerReference w:type="default" r:id="rId9"/>
      <w:footerReference w:type="first" r:id="rId10"/>
      <w:pgSz w:w="11909" w:h="16834" w:code="9"/>
      <w:pgMar w:top="108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A9" w:rsidRDefault="00C231A9">
      <w:r>
        <w:separator/>
      </w:r>
    </w:p>
  </w:endnote>
  <w:endnote w:type="continuationSeparator" w:id="0">
    <w:p w:rsidR="00C231A9" w:rsidRDefault="00C2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D4" w:rsidRPr="005A5BF7" w:rsidRDefault="009966D4" w:rsidP="008B4683">
    <w:pPr>
      <w:pStyle w:val="Footer"/>
      <w:tabs>
        <w:tab w:val="clear" w:pos="4320"/>
        <w:tab w:val="clear" w:pos="8640"/>
        <w:tab w:val="right" w:pos="9000"/>
      </w:tabs>
      <w:rPr>
        <w:i/>
        <w:iCs/>
        <w:sz w:val="20"/>
        <w:szCs w:val="20"/>
      </w:rPr>
    </w:pPr>
    <w:r w:rsidRPr="005A5BF7">
      <w:rPr>
        <w:i/>
        <w:iCs/>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A9" w:rsidRDefault="00C231A9">
      <w:r>
        <w:separator/>
      </w:r>
    </w:p>
  </w:footnote>
  <w:footnote w:type="continuationSeparator" w:id="0">
    <w:p w:rsidR="00C231A9" w:rsidRDefault="00C231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D4" w:rsidRPr="00525691" w:rsidRDefault="009966D4" w:rsidP="005356A7">
    <w:pPr>
      <w:pStyle w:val="Header"/>
      <w:tabs>
        <w:tab w:val="clear" w:pos="4320"/>
        <w:tab w:val="clear" w:pos="8640"/>
      </w:tabs>
      <w:jc w:val="right"/>
      <w:rPr>
        <w:b/>
        <w:bCs/>
      </w:rPr>
    </w:pPr>
    <w:r>
      <w:tab/>
    </w:r>
    <w:r w:rsidRPr="00CD6B2E">
      <w:rPr>
        <w:b/>
        <w:bCs/>
      </w:rPr>
      <w:t xml:space="preserve">Page </w:t>
    </w:r>
    <w:r w:rsidRPr="00CD6B2E">
      <w:rPr>
        <w:rStyle w:val="PageNumber"/>
        <w:b/>
        <w:bCs/>
      </w:rPr>
      <w:fldChar w:fldCharType="begin"/>
    </w:r>
    <w:r w:rsidRPr="00CD6B2E">
      <w:rPr>
        <w:rStyle w:val="PageNumber"/>
        <w:b/>
        <w:bCs/>
      </w:rPr>
      <w:instrText xml:space="preserve"> PAGE </w:instrText>
    </w:r>
    <w:r w:rsidRPr="00CD6B2E">
      <w:rPr>
        <w:rStyle w:val="PageNumber"/>
        <w:b/>
        <w:bCs/>
      </w:rPr>
      <w:fldChar w:fldCharType="separate"/>
    </w:r>
    <w:r w:rsidR="00453DD7">
      <w:rPr>
        <w:rStyle w:val="PageNumber"/>
        <w:b/>
        <w:bCs/>
        <w:noProof/>
      </w:rPr>
      <w:t>13</w:t>
    </w:r>
    <w:r w:rsidRPr="00CD6B2E">
      <w:rPr>
        <w:rStyle w:val="PageNumber"/>
        <w:b/>
        <w:bCs/>
      </w:rPr>
      <w:fldChar w:fldCharType="end"/>
    </w:r>
    <w:r w:rsidRPr="00CD6B2E">
      <w:rPr>
        <w:rStyle w:val="PageNumber"/>
        <w:b/>
        <w:bCs/>
      </w:rPr>
      <w:t xml:space="preserve"> of </w:t>
    </w:r>
    <w:r w:rsidRPr="005356A7">
      <w:rPr>
        <w:rStyle w:val="PageNumber"/>
        <w:b/>
        <w:bCs/>
      </w:rPr>
      <w:fldChar w:fldCharType="begin"/>
    </w:r>
    <w:r w:rsidRPr="005356A7">
      <w:rPr>
        <w:rStyle w:val="PageNumber"/>
        <w:b/>
        <w:bCs/>
      </w:rPr>
      <w:instrText xml:space="preserve"> NUMPAGES </w:instrText>
    </w:r>
    <w:r w:rsidRPr="005356A7">
      <w:rPr>
        <w:rStyle w:val="PageNumber"/>
        <w:b/>
        <w:bCs/>
      </w:rPr>
      <w:fldChar w:fldCharType="separate"/>
    </w:r>
    <w:r w:rsidR="00453DD7">
      <w:rPr>
        <w:rStyle w:val="PageNumber"/>
        <w:b/>
        <w:bCs/>
        <w:noProof/>
      </w:rPr>
      <w:t>13</w:t>
    </w:r>
    <w:r w:rsidRPr="005356A7">
      <w:rPr>
        <w:rStyle w:val="PageNumber"/>
        <w:b/>
        <w:bCs/>
      </w:rPr>
      <w:fldChar w:fldCharType="end"/>
    </w:r>
  </w:p>
  <w:p w:rsidR="001C2E96" w:rsidRDefault="001C2E96"/>
  <w:p w:rsidR="001C2E96" w:rsidRDefault="001C2E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756"/>
    <w:multiLevelType w:val="hybridMultilevel"/>
    <w:tmpl w:val="D6B686C6"/>
    <w:lvl w:ilvl="0" w:tplc="04090013">
      <w:start w:val="1"/>
      <w:numFmt w:val="upperRoman"/>
      <w:lvlText w:val="%1."/>
      <w:lvlJc w:val="right"/>
      <w:pPr>
        <w:tabs>
          <w:tab w:val="num" w:pos="1440"/>
        </w:tabs>
        <w:ind w:left="1440" w:hanging="720"/>
      </w:pPr>
      <w:rPr>
        <w:rFonts w:hint="default"/>
        <w:b/>
      </w:rPr>
    </w:lvl>
    <w:lvl w:ilvl="1" w:tplc="3FD2E490">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A3D98"/>
    <w:multiLevelType w:val="hybridMultilevel"/>
    <w:tmpl w:val="5B16EC24"/>
    <w:lvl w:ilvl="0" w:tplc="80965E9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A2553"/>
    <w:multiLevelType w:val="hybridMultilevel"/>
    <w:tmpl w:val="8CECBE0E"/>
    <w:lvl w:ilvl="0" w:tplc="67244522">
      <w:start w:val="1"/>
      <w:numFmt w:val="lowerLetter"/>
      <w:lvlText w:val="%1."/>
      <w:lvlJc w:val="left"/>
      <w:pPr>
        <w:tabs>
          <w:tab w:val="num" w:pos="1080"/>
        </w:tabs>
        <w:ind w:left="1080" w:hanging="360"/>
      </w:pPr>
      <w:rPr>
        <w:rFonts w:hint="default"/>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655C04"/>
    <w:multiLevelType w:val="hybridMultilevel"/>
    <w:tmpl w:val="2F3C6928"/>
    <w:lvl w:ilvl="0" w:tplc="CC22EA68">
      <w:start w:val="1"/>
      <w:numFmt w:val="lowerLetter"/>
      <w:lvlText w:val="%1."/>
      <w:lvlJc w:val="left"/>
      <w:pPr>
        <w:tabs>
          <w:tab w:val="num" w:pos="1440"/>
        </w:tabs>
        <w:ind w:left="1440" w:hanging="72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CD3F19"/>
    <w:multiLevelType w:val="hybridMultilevel"/>
    <w:tmpl w:val="FFEA6342"/>
    <w:lvl w:ilvl="0" w:tplc="3934FEF4">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77C44"/>
    <w:multiLevelType w:val="hybridMultilevel"/>
    <w:tmpl w:val="222C5B2A"/>
    <w:lvl w:ilvl="0" w:tplc="DB0E44FC">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4670B"/>
    <w:multiLevelType w:val="hybridMultilevel"/>
    <w:tmpl w:val="24C894FC"/>
    <w:lvl w:ilvl="0" w:tplc="F8F8E5B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D64E1"/>
    <w:multiLevelType w:val="hybridMultilevel"/>
    <w:tmpl w:val="6368E5D2"/>
    <w:lvl w:ilvl="0" w:tplc="A76A07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A9217C"/>
    <w:multiLevelType w:val="hybridMultilevel"/>
    <w:tmpl w:val="D7DE0094"/>
    <w:lvl w:ilvl="0" w:tplc="276EED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3F6525"/>
    <w:multiLevelType w:val="hybridMultilevel"/>
    <w:tmpl w:val="5E5C814A"/>
    <w:lvl w:ilvl="0" w:tplc="834A293E">
      <w:start w:val="4"/>
      <w:numFmt w:val="lowerLetter"/>
      <w:lvlText w:val="%1."/>
      <w:lvlJc w:val="left"/>
      <w:pPr>
        <w:tabs>
          <w:tab w:val="num" w:pos="840"/>
        </w:tabs>
        <w:ind w:left="840" w:hanging="360"/>
      </w:pPr>
      <w:rPr>
        <w:rFonts w:ascii="Times New Roman" w:hAnsi="Times New Roman" w:cs="Times New Roman" w:hint="default"/>
        <w:b/>
        <w:bCs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377B2560"/>
    <w:multiLevelType w:val="hybridMultilevel"/>
    <w:tmpl w:val="77927C18"/>
    <w:lvl w:ilvl="0" w:tplc="204EAE22">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977FE"/>
    <w:multiLevelType w:val="hybridMultilevel"/>
    <w:tmpl w:val="DA72DDB8"/>
    <w:lvl w:ilvl="0" w:tplc="04090017">
      <w:start w:val="1"/>
      <w:numFmt w:val="lowerLetter"/>
      <w:lvlText w:val="%1)"/>
      <w:lvlJc w:val="left"/>
      <w:pPr>
        <w:tabs>
          <w:tab w:val="num" w:pos="1440"/>
        </w:tabs>
        <w:ind w:left="1440" w:hanging="720"/>
      </w:pPr>
      <w:rPr>
        <w:rFonts w:hint="default"/>
        <w:b/>
      </w:rPr>
    </w:lvl>
    <w:lvl w:ilvl="1" w:tplc="3FD2E490">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BC66B3"/>
    <w:multiLevelType w:val="hybridMultilevel"/>
    <w:tmpl w:val="D5E664A2"/>
    <w:lvl w:ilvl="0" w:tplc="7BDC4124">
      <w:start w:val="1"/>
      <w:numFmt w:val="lowerLetter"/>
      <w:lvlText w:val="%1)"/>
      <w:lvlJc w:val="left"/>
      <w:pPr>
        <w:ind w:left="475"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D3E2585"/>
    <w:multiLevelType w:val="hybridMultilevel"/>
    <w:tmpl w:val="8020EBF4"/>
    <w:lvl w:ilvl="0" w:tplc="45649B72">
      <w:start w:val="2"/>
      <w:numFmt w:val="lowerLetter"/>
      <w:lvlText w:val="%1)"/>
      <w:lvlJc w:val="left"/>
      <w:pPr>
        <w:ind w:left="502"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C184C"/>
    <w:multiLevelType w:val="hybridMultilevel"/>
    <w:tmpl w:val="402EA98E"/>
    <w:lvl w:ilvl="0" w:tplc="CEB690B0">
      <w:start w:val="4"/>
      <w:numFmt w:val="low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42556A53"/>
    <w:multiLevelType w:val="hybridMultilevel"/>
    <w:tmpl w:val="8D4C3766"/>
    <w:lvl w:ilvl="0" w:tplc="7C460F48">
      <w:start w:val="2"/>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C1A99"/>
    <w:multiLevelType w:val="hybridMultilevel"/>
    <w:tmpl w:val="824AD5F4"/>
    <w:lvl w:ilvl="0" w:tplc="2430A174">
      <w:start w:val="6"/>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483C62FA"/>
    <w:multiLevelType w:val="hybridMultilevel"/>
    <w:tmpl w:val="EA40367E"/>
    <w:lvl w:ilvl="0" w:tplc="C7A48D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097011"/>
    <w:multiLevelType w:val="hybridMultilevel"/>
    <w:tmpl w:val="323EFCE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0" w15:restartNumberingAfterBreak="0">
    <w:nsid w:val="5CA15915"/>
    <w:multiLevelType w:val="hybridMultilevel"/>
    <w:tmpl w:val="C4F8EE86"/>
    <w:lvl w:ilvl="0" w:tplc="45649B72">
      <w:start w:val="2"/>
      <w:numFmt w:val="lowerLetter"/>
      <w:lvlText w:val="%1)"/>
      <w:lvlJc w:val="left"/>
      <w:pPr>
        <w:ind w:left="502"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DD65CA"/>
    <w:multiLevelType w:val="hybridMultilevel"/>
    <w:tmpl w:val="949464AA"/>
    <w:lvl w:ilvl="0" w:tplc="9482D772">
      <w:start w:val="6"/>
      <w:numFmt w:val="low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10A32"/>
    <w:multiLevelType w:val="hybridMultilevel"/>
    <w:tmpl w:val="9C1EBFD2"/>
    <w:lvl w:ilvl="0" w:tplc="04090017">
      <w:start w:val="1"/>
      <w:numFmt w:val="lowerLetter"/>
      <w:lvlText w:val="%1)"/>
      <w:lvlJc w:val="left"/>
      <w:pPr>
        <w:tabs>
          <w:tab w:val="num" w:pos="1440"/>
        </w:tabs>
        <w:ind w:left="1440" w:hanging="720"/>
      </w:pPr>
      <w:rPr>
        <w:rFonts w:hint="default"/>
        <w:b/>
      </w:rPr>
    </w:lvl>
    <w:lvl w:ilvl="1" w:tplc="3FD2E490">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2B3D65"/>
    <w:multiLevelType w:val="hybridMultilevel"/>
    <w:tmpl w:val="A154AAA2"/>
    <w:lvl w:ilvl="0" w:tplc="04090017">
      <w:start w:val="1"/>
      <w:numFmt w:val="lowerLetter"/>
      <w:lvlText w:val="%1)"/>
      <w:lvlJc w:val="left"/>
      <w:pPr>
        <w:tabs>
          <w:tab w:val="num" w:pos="2160"/>
        </w:tabs>
        <w:ind w:left="2160" w:hanging="720"/>
      </w:pPr>
      <w:rPr>
        <w:rFonts w:hint="default"/>
        <w:b/>
      </w:rPr>
    </w:lvl>
    <w:lvl w:ilvl="1" w:tplc="3FD2E490">
      <w:start w:val="1"/>
      <w:numFmt w:val="lowerLetter"/>
      <w:lvlText w:val="%2."/>
      <w:lvlJc w:val="left"/>
      <w:pPr>
        <w:tabs>
          <w:tab w:val="num" w:pos="2160"/>
        </w:tabs>
        <w:ind w:left="2160" w:hanging="360"/>
      </w:pPr>
      <w:rPr>
        <w:b w:val="0"/>
        <w:bCs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C021B1"/>
    <w:multiLevelType w:val="hybridMultilevel"/>
    <w:tmpl w:val="5B16EC24"/>
    <w:lvl w:ilvl="0" w:tplc="80965E9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1625A"/>
    <w:multiLevelType w:val="hybridMultilevel"/>
    <w:tmpl w:val="0B6C7FC4"/>
    <w:lvl w:ilvl="0" w:tplc="51AEF4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2F45A0"/>
    <w:multiLevelType w:val="hybridMultilevel"/>
    <w:tmpl w:val="8A84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E0343"/>
    <w:multiLevelType w:val="hybridMultilevel"/>
    <w:tmpl w:val="10D29EBE"/>
    <w:lvl w:ilvl="0" w:tplc="04090019">
      <w:start w:val="4"/>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6C42E9"/>
    <w:multiLevelType w:val="hybridMultilevel"/>
    <w:tmpl w:val="3A345586"/>
    <w:lvl w:ilvl="0" w:tplc="340AF2B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222A5"/>
    <w:multiLevelType w:val="hybridMultilevel"/>
    <w:tmpl w:val="2B42DFC4"/>
    <w:lvl w:ilvl="0" w:tplc="02B2CA14">
      <w:start w:val="1"/>
      <w:numFmt w:val="lowerLetter"/>
      <w:lvlText w:val="%1)"/>
      <w:lvlJc w:val="left"/>
      <w:pPr>
        <w:ind w:left="1180" w:hanging="360"/>
      </w:pPr>
      <w:rPr>
        <w:rFonts w:asciiTheme="majorBidi" w:hAnsiTheme="majorBidi" w:cstheme="majorBidi"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
  </w:num>
  <w:num w:numId="2">
    <w:abstractNumId w:val="17"/>
  </w:num>
  <w:num w:numId="3">
    <w:abstractNumId w:val="2"/>
  </w:num>
  <w:num w:numId="4">
    <w:abstractNumId w:val="7"/>
  </w:num>
  <w:num w:numId="5">
    <w:abstractNumId w:val="26"/>
  </w:num>
  <w:num w:numId="6">
    <w:abstractNumId w:val="14"/>
  </w:num>
  <w:num w:numId="7">
    <w:abstractNumId w:val="16"/>
  </w:num>
  <w:num w:numId="8">
    <w:abstractNumId w:val="27"/>
  </w:num>
  <w:num w:numId="9">
    <w:abstractNumId w:val="9"/>
  </w:num>
  <w:num w:numId="10">
    <w:abstractNumId w:val="19"/>
    <w:lvlOverride w:ilvl="0">
      <w:startOverride w:val="2"/>
    </w:lvlOverride>
  </w:num>
  <w:num w:numId="11">
    <w:abstractNumId w:val="18"/>
  </w:num>
  <w:num w:numId="12">
    <w:abstractNumId w:val="25"/>
  </w:num>
  <w:num w:numId="13">
    <w:abstractNumId w:val="20"/>
  </w:num>
  <w:num w:numId="14">
    <w:abstractNumId w:val="5"/>
  </w:num>
  <w:num w:numId="15">
    <w:abstractNumId w:val="8"/>
  </w:num>
  <w:num w:numId="16">
    <w:abstractNumId w:val="1"/>
  </w:num>
  <w:num w:numId="17">
    <w:abstractNumId w:val="24"/>
  </w:num>
  <w:num w:numId="18">
    <w:abstractNumId w:val="13"/>
  </w:num>
  <w:num w:numId="19">
    <w:abstractNumId w:val="21"/>
  </w:num>
  <w:num w:numId="20">
    <w:abstractNumId w:val="10"/>
  </w:num>
  <w:num w:numId="21">
    <w:abstractNumId w:val="28"/>
  </w:num>
  <w:num w:numId="22">
    <w:abstractNumId w:val="6"/>
  </w:num>
  <w:num w:numId="23">
    <w:abstractNumId w:val="4"/>
  </w:num>
  <w:num w:numId="24">
    <w:abstractNumId w:val="29"/>
  </w:num>
  <w:num w:numId="25">
    <w:abstractNumId w:val="15"/>
  </w:num>
  <w:num w:numId="26">
    <w:abstractNumId w:val="12"/>
  </w:num>
  <w:num w:numId="27">
    <w:abstractNumId w:val="0"/>
  </w:num>
  <w:num w:numId="28">
    <w:abstractNumId w:val="23"/>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86"/>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2A"/>
    <w:rsid w:val="00010E7A"/>
    <w:rsid w:val="000114BA"/>
    <w:rsid w:val="0001461E"/>
    <w:rsid w:val="000262C8"/>
    <w:rsid w:val="000277A5"/>
    <w:rsid w:val="00027C1B"/>
    <w:rsid w:val="0003045A"/>
    <w:rsid w:val="00041DBA"/>
    <w:rsid w:val="000479BD"/>
    <w:rsid w:val="000537CD"/>
    <w:rsid w:val="00054430"/>
    <w:rsid w:val="000649CD"/>
    <w:rsid w:val="00064C9C"/>
    <w:rsid w:val="00067734"/>
    <w:rsid w:val="00074A3C"/>
    <w:rsid w:val="00076E5E"/>
    <w:rsid w:val="0007758B"/>
    <w:rsid w:val="00094043"/>
    <w:rsid w:val="000A3159"/>
    <w:rsid w:val="000A5FEB"/>
    <w:rsid w:val="000A6A6C"/>
    <w:rsid w:val="000B63E9"/>
    <w:rsid w:val="000B72F4"/>
    <w:rsid w:val="000C6B78"/>
    <w:rsid w:val="000D1C33"/>
    <w:rsid w:val="000D2BA2"/>
    <w:rsid w:val="000E2485"/>
    <w:rsid w:val="000E6905"/>
    <w:rsid w:val="000E71AF"/>
    <w:rsid w:val="001026A1"/>
    <w:rsid w:val="00107980"/>
    <w:rsid w:val="001111EA"/>
    <w:rsid w:val="00112B92"/>
    <w:rsid w:val="00113085"/>
    <w:rsid w:val="00115341"/>
    <w:rsid w:val="00120DEA"/>
    <w:rsid w:val="00122BB7"/>
    <w:rsid w:val="0012624F"/>
    <w:rsid w:val="00127F30"/>
    <w:rsid w:val="0013069F"/>
    <w:rsid w:val="0014174B"/>
    <w:rsid w:val="0014363B"/>
    <w:rsid w:val="00153669"/>
    <w:rsid w:val="00155A7A"/>
    <w:rsid w:val="00156C87"/>
    <w:rsid w:val="001657E6"/>
    <w:rsid w:val="00165F73"/>
    <w:rsid w:val="001665A6"/>
    <w:rsid w:val="0017786E"/>
    <w:rsid w:val="00182D77"/>
    <w:rsid w:val="001831C7"/>
    <w:rsid w:val="00187EFA"/>
    <w:rsid w:val="00190250"/>
    <w:rsid w:val="001A0A05"/>
    <w:rsid w:val="001A1E9C"/>
    <w:rsid w:val="001B1EB3"/>
    <w:rsid w:val="001B35BA"/>
    <w:rsid w:val="001B47CA"/>
    <w:rsid w:val="001B508C"/>
    <w:rsid w:val="001C2E96"/>
    <w:rsid w:val="001D1488"/>
    <w:rsid w:val="001D5A16"/>
    <w:rsid w:val="001E16DC"/>
    <w:rsid w:val="001E7A40"/>
    <w:rsid w:val="001F5171"/>
    <w:rsid w:val="001F5A7B"/>
    <w:rsid w:val="001F7A8C"/>
    <w:rsid w:val="002021A1"/>
    <w:rsid w:val="00203106"/>
    <w:rsid w:val="0020319B"/>
    <w:rsid w:val="0020374B"/>
    <w:rsid w:val="00205ACC"/>
    <w:rsid w:val="00212817"/>
    <w:rsid w:val="002137EA"/>
    <w:rsid w:val="002173C0"/>
    <w:rsid w:val="002173E1"/>
    <w:rsid w:val="00217B00"/>
    <w:rsid w:val="00227093"/>
    <w:rsid w:val="00230BAE"/>
    <w:rsid w:val="002338FD"/>
    <w:rsid w:val="00241977"/>
    <w:rsid w:val="002422A5"/>
    <w:rsid w:val="0024490A"/>
    <w:rsid w:val="0024535B"/>
    <w:rsid w:val="00247CCE"/>
    <w:rsid w:val="002571E3"/>
    <w:rsid w:val="002576E6"/>
    <w:rsid w:val="0026747D"/>
    <w:rsid w:val="00271F0C"/>
    <w:rsid w:val="00272103"/>
    <w:rsid w:val="002750E3"/>
    <w:rsid w:val="0029060A"/>
    <w:rsid w:val="00290E21"/>
    <w:rsid w:val="00296F59"/>
    <w:rsid w:val="002A0F75"/>
    <w:rsid w:val="002A3B94"/>
    <w:rsid w:val="002A5422"/>
    <w:rsid w:val="002B1C9D"/>
    <w:rsid w:val="002C14B2"/>
    <w:rsid w:val="002C265A"/>
    <w:rsid w:val="002C6AF2"/>
    <w:rsid w:val="002D3581"/>
    <w:rsid w:val="002D47C0"/>
    <w:rsid w:val="002D6403"/>
    <w:rsid w:val="002E631C"/>
    <w:rsid w:val="002E6AB0"/>
    <w:rsid w:val="002E7708"/>
    <w:rsid w:val="002E7841"/>
    <w:rsid w:val="002F37E6"/>
    <w:rsid w:val="002F43F7"/>
    <w:rsid w:val="002F4464"/>
    <w:rsid w:val="002F72B1"/>
    <w:rsid w:val="002F7CBA"/>
    <w:rsid w:val="00301DC9"/>
    <w:rsid w:val="0030464F"/>
    <w:rsid w:val="00304F05"/>
    <w:rsid w:val="0031031E"/>
    <w:rsid w:val="003138FD"/>
    <w:rsid w:val="00322BCF"/>
    <w:rsid w:val="00326D78"/>
    <w:rsid w:val="00330626"/>
    <w:rsid w:val="00330A7F"/>
    <w:rsid w:val="00337507"/>
    <w:rsid w:val="00343FA2"/>
    <w:rsid w:val="00345F2A"/>
    <w:rsid w:val="00354952"/>
    <w:rsid w:val="00355DEE"/>
    <w:rsid w:val="003571A0"/>
    <w:rsid w:val="00362D12"/>
    <w:rsid w:val="00366574"/>
    <w:rsid w:val="00366F3C"/>
    <w:rsid w:val="00395ADE"/>
    <w:rsid w:val="003A1E84"/>
    <w:rsid w:val="003A3AD4"/>
    <w:rsid w:val="003A795D"/>
    <w:rsid w:val="003B3124"/>
    <w:rsid w:val="003C555A"/>
    <w:rsid w:val="003C6A0F"/>
    <w:rsid w:val="003D00E5"/>
    <w:rsid w:val="003D043F"/>
    <w:rsid w:val="003D147C"/>
    <w:rsid w:val="003E7215"/>
    <w:rsid w:val="003E7605"/>
    <w:rsid w:val="003E778A"/>
    <w:rsid w:val="003F04D8"/>
    <w:rsid w:val="003F6FB1"/>
    <w:rsid w:val="0040579F"/>
    <w:rsid w:val="00412BC7"/>
    <w:rsid w:val="00421DDD"/>
    <w:rsid w:val="00422F6A"/>
    <w:rsid w:val="00423BB8"/>
    <w:rsid w:val="00424103"/>
    <w:rsid w:val="0044227D"/>
    <w:rsid w:val="00442D6A"/>
    <w:rsid w:val="0044317D"/>
    <w:rsid w:val="0044326D"/>
    <w:rsid w:val="00444BAF"/>
    <w:rsid w:val="00444C5F"/>
    <w:rsid w:val="00445D4E"/>
    <w:rsid w:val="00453DD7"/>
    <w:rsid w:val="00457ABC"/>
    <w:rsid w:val="004622D3"/>
    <w:rsid w:val="004625D6"/>
    <w:rsid w:val="004632CB"/>
    <w:rsid w:val="00463640"/>
    <w:rsid w:val="0047541E"/>
    <w:rsid w:val="00476948"/>
    <w:rsid w:val="004774DB"/>
    <w:rsid w:val="00483937"/>
    <w:rsid w:val="004A0DD2"/>
    <w:rsid w:val="004A194E"/>
    <w:rsid w:val="004A5860"/>
    <w:rsid w:val="004B2018"/>
    <w:rsid w:val="004B236D"/>
    <w:rsid w:val="004B2D73"/>
    <w:rsid w:val="004B7129"/>
    <w:rsid w:val="004C571F"/>
    <w:rsid w:val="004C65EA"/>
    <w:rsid w:val="004C70E5"/>
    <w:rsid w:val="004C75A3"/>
    <w:rsid w:val="004D097F"/>
    <w:rsid w:val="004D645D"/>
    <w:rsid w:val="004E2885"/>
    <w:rsid w:val="004E4470"/>
    <w:rsid w:val="004F0FF4"/>
    <w:rsid w:val="004F35C2"/>
    <w:rsid w:val="004F6233"/>
    <w:rsid w:val="005008E6"/>
    <w:rsid w:val="005012DF"/>
    <w:rsid w:val="005030B3"/>
    <w:rsid w:val="005101AE"/>
    <w:rsid w:val="0051226C"/>
    <w:rsid w:val="00514B9A"/>
    <w:rsid w:val="00516FE3"/>
    <w:rsid w:val="0052304D"/>
    <w:rsid w:val="00525691"/>
    <w:rsid w:val="00531F40"/>
    <w:rsid w:val="00534B74"/>
    <w:rsid w:val="005356A7"/>
    <w:rsid w:val="00546402"/>
    <w:rsid w:val="0054690E"/>
    <w:rsid w:val="0054758E"/>
    <w:rsid w:val="005543DE"/>
    <w:rsid w:val="00556B43"/>
    <w:rsid w:val="0055766E"/>
    <w:rsid w:val="00562D53"/>
    <w:rsid w:val="00570E01"/>
    <w:rsid w:val="00571B01"/>
    <w:rsid w:val="0057218D"/>
    <w:rsid w:val="00581952"/>
    <w:rsid w:val="0058342C"/>
    <w:rsid w:val="00585D93"/>
    <w:rsid w:val="0059002A"/>
    <w:rsid w:val="005A2D95"/>
    <w:rsid w:val="005A3162"/>
    <w:rsid w:val="005A436D"/>
    <w:rsid w:val="005A557C"/>
    <w:rsid w:val="005A5BF7"/>
    <w:rsid w:val="005A67F4"/>
    <w:rsid w:val="005A75F4"/>
    <w:rsid w:val="005A79D5"/>
    <w:rsid w:val="005B4A35"/>
    <w:rsid w:val="005C05F2"/>
    <w:rsid w:val="005C3805"/>
    <w:rsid w:val="005C593A"/>
    <w:rsid w:val="005C5AE3"/>
    <w:rsid w:val="005D043F"/>
    <w:rsid w:val="005D451E"/>
    <w:rsid w:val="005D5A4F"/>
    <w:rsid w:val="005D75A6"/>
    <w:rsid w:val="005E449E"/>
    <w:rsid w:val="005E44B5"/>
    <w:rsid w:val="005F328E"/>
    <w:rsid w:val="005F702D"/>
    <w:rsid w:val="00600A39"/>
    <w:rsid w:val="00613CC5"/>
    <w:rsid w:val="006175AF"/>
    <w:rsid w:val="00627EF5"/>
    <w:rsid w:val="00647259"/>
    <w:rsid w:val="00651C36"/>
    <w:rsid w:val="00654E07"/>
    <w:rsid w:val="006569CF"/>
    <w:rsid w:val="00656D1D"/>
    <w:rsid w:val="00657484"/>
    <w:rsid w:val="00662F64"/>
    <w:rsid w:val="00664AEB"/>
    <w:rsid w:val="0068592E"/>
    <w:rsid w:val="00687140"/>
    <w:rsid w:val="00687F5E"/>
    <w:rsid w:val="00691C0C"/>
    <w:rsid w:val="00691CCA"/>
    <w:rsid w:val="0069380B"/>
    <w:rsid w:val="006A1DE5"/>
    <w:rsid w:val="006A498F"/>
    <w:rsid w:val="006A71DA"/>
    <w:rsid w:val="006B265A"/>
    <w:rsid w:val="006C0437"/>
    <w:rsid w:val="006C11F3"/>
    <w:rsid w:val="006C1578"/>
    <w:rsid w:val="006C17EE"/>
    <w:rsid w:val="006C62D1"/>
    <w:rsid w:val="006D27AE"/>
    <w:rsid w:val="006D2C6A"/>
    <w:rsid w:val="006D4394"/>
    <w:rsid w:val="006D4B86"/>
    <w:rsid w:val="006D541C"/>
    <w:rsid w:val="006F0EA6"/>
    <w:rsid w:val="006F18F1"/>
    <w:rsid w:val="00700920"/>
    <w:rsid w:val="00702E49"/>
    <w:rsid w:val="00703901"/>
    <w:rsid w:val="00711B54"/>
    <w:rsid w:val="007202F7"/>
    <w:rsid w:val="00720BB0"/>
    <w:rsid w:val="00722B1D"/>
    <w:rsid w:val="00725615"/>
    <w:rsid w:val="007306A2"/>
    <w:rsid w:val="007377B2"/>
    <w:rsid w:val="00745B33"/>
    <w:rsid w:val="0074746A"/>
    <w:rsid w:val="00753154"/>
    <w:rsid w:val="007575BE"/>
    <w:rsid w:val="00757983"/>
    <w:rsid w:val="00761140"/>
    <w:rsid w:val="00774BEA"/>
    <w:rsid w:val="00781EB1"/>
    <w:rsid w:val="007853B9"/>
    <w:rsid w:val="00790439"/>
    <w:rsid w:val="007905D8"/>
    <w:rsid w:val="00793FF7"/>
    <w:rsid w:val="007A7896"/>
    <w:rsid w:val="007B6BA8"/>
    <w:rsid w:val="007C22F0"/>
    <w:rsid w:val="007C5413"/>
    <w:rsid w:val="007C66FD"/>
    <w:rsid w:val="007D5587"/>
    <w:rsid w:val="007E1DB5"/>
    <w:rsid w:val="007E2FB2"/>
    <w:rsid w:val="007E6CA0"/>
    <w:rsid w:val="007F0A3B"/>
    <w:rsid w:val="007F45DF"/>
    <w:rsid w:val="007F6FB3"/>
    <w:rsid w:val="00806FB8"/>
    <w:rsid w:val="00810A4A"/>
    <w:rsid w:val="00814DA5"/>
    <w:rsid w:val="00816DD9"/>
    <w:rsid w:val="00816EE3"/>
    <w:rsid w:val="00822D0F"/>
    <w:rsid w:val="008270E7"/>
    <w:rsid w:val="0083654E"/>
    <w:rsid w:val="00850FD7"/>
    <w:rsid w:val="00852636"/>
    <w:rsid w:val="00862366"/>
    <w:rsid w:val="008623A2"/>
    <w:rsid w:val="008624A0"/>
    <w:rsid w:val="00872B7D"/>
    <w:rsid w:val="00873FB0"/>
    <w:rsid w:val="0087455B"/>
    <w:rsid w:val="00882A0F"/>
    <w:rsid w:val="00884BC3"/>
    <w:rsid w:val="00886A80"/>
    <w:rsid w:val="00891D9E"/>
    <w:rsid w:val="008964F1"/>
    <w:rsid w:val="008A1026"/>
    <w:rsid w:val="008A3EF5"/>
    <w:rsid w:val="008B044C"/>
    <w:rsid w:val="008B2A1D"/>
    <w:rsid w:val="008B3E19"/>
    <w:rsid w:val="008B4636"/>
    <w:rsid w:val="008B4683"/>
    <w:rsid w:val="008C7140"/>
    <w:rsid w:val="008D250F"/>
    <w:rsid w:val="008D4CA3"/>
    <w:rsid w:val="008F0D6E"/>
    <w:rsid w:val="008F5385"/>
    <w:rsid w:val="00905ADF"/>
    <w:rsid w:val="00905B4E"/>
    <w:rsid w:val="0091235F"/>
    <w:rsid w:val="00915B3C"/>
    <w:rsid w:val="00916637"/>
    <w:rsid w:val="00921841"/>
    <w:rsid w:val="00922515"/>
    <w:rsid w:val="009244C8"/>
    <w:rsid w:val="00931DAA"/>
    <w:rsid w:val="0093338D"/>
    <w:rsid w:val="009421D4"/>
    <w:rsid w:val="009441DB"/>
    <w:rsid w:val="00944EA9"/>
    <w:rsid w:val="009475BB"/>
    <w:rsid w:val="0095070C"/>
    <w:rsid w:val="009650FF"/>
    <w:rsid w:val="00971B40"/>
    <w:rsid w:val="00973A5C"/>
    <w:rsid w:val="009830BD"/>
    <w:rsid w:val="00987F80"/>
    <w:rsid w:val="00995F85"/>
    <w:rsid w:val="009966D4"/>
    <w:rsid w:val="009B6A4F"/>
    <w:rsid w:val="009C2716"/>
    <w:rsid w:val="009C462B"/>
    <w:rsid w:val="009C61DE"/>
    <w:rsid w:val="009D2F3A"/>
    <w:rsid w:val="009E003D"/>
    <w:rsid w:val="009E069F"/>
    <w:rsid w:val="009E4A92"/>
    <w:rsid w:val="009E6E40"/>
    <w:rsid w:val="009F2822"/>
    <w:rsid w:val="009F4086"/>
    <w:rsid w:val="009F4787"/>
    <w:rsid w:val="00A0039A"/>
    <w:rsid w:val="00A026F0"/>
    <w:rsid w:val="00A02F97"/>
    <w:rsid w:val="00A03199"/>
    <w:rsid w:val="00A075F8"/>
    <w:rsid w:val="00A10B11"/>
    <w:rsid w:val="00A136F5"/>
    <w:rsid w:val="00A22923"/>
    <w:rsid w:val="00A26ADA"/>
    <w:rsid w:val="00A36962"/>
    <w:rsid w:val="00A4429C"/>
    <w:rsid w:val="00A47D79"/>
    <w:rsid w:val="00A47D7E"/>
    <w:rsid w:val="00A505D7"/>
    <w:rsid w:val="00A5175A"/>
    <w:rsid w:val="00A54083"/>
    <w:rsid w:val="00A55E78"/>
    <w:rsid w:val="00A561DA"/>
    <w:rsid w:val="00A63EDE"/>
    <w:rsid w:val="00A66190"/>
    <w:rsid w:val="00A80439"/>
    <w:rsid w:val="00A82E99"/>
    <w:rsid w:val="00A84344"/>
    <w:rsid w:val="00A859AA"/>
    <w:rsid w:val="00A86F71"/>
    <w:rsid w:val="00A93B7E"/>
    <w:rsid w:val="00A97072"/>
    <w:rsid w:val="00AA464D"/>
    <w:rsid w:val="00AA5333"/>
    <w:rsid w:val="00AB2AF3"/>
    <w:rsid w:val="00AB43AE"/>
    <w:rsid w:val="00AB7E27"/>
    <w:rsid w:val="00AC0603"/>
    <w:rsid w:val="00AC0A94"/>
    <w:rsid w:val="00AD3EBF"/>
    <w:rsid w:val="00AD54FC"/>
    <w:rsid w:val="00AD6CC3"/>
    <w:rsid w:val="00AE23B7"/>
    <w:rsid w:val="00AE6FC5"/>
    <w:rsid w:val="00B007EB"/>
    <w:rsid w:val="00B00903"/>
    <w:rsid w:val="00B02DE5"/>
    <w:rsid w:val="00B035EF"/>
    <w:rsid w:val="00B27743"/>
    <w:rsid w:val="00B40D1F"/>
    <w:rsid w:val="00B43794"/>
    <w:rsid w:val="00B46706"/>
    <w:rsid w:val="00B532EC"/>
    <w:rsid w:val="00B56234"/>
    <w:rsid w:val="00B64E97"/>
    <w:rsid w:val="00B80E8A"/>
    <w:rsid w:val="00B869AF"/>
    <w:rsid w:val="00B872C9"/>
    <w:rsid w:val="00BA4E7E"/>
    <w:rsid w:val="00BB0478"/>
    <w:rsid w:val="00BB7A3D"/>
    <w:rsid w:val="00BC0FB6"/>
    <w:rsid w:val="00BC3987"/>
    <w:rsid w:val="00BC6136"/>
    <w:rsid w:val="00BD2B9A"/>
    <w:rsid w:val="00BD6A12"/>
    <w:rsid w:val="00BE0DA1"/>
    <w:rsid w:val="00BE56C3"/>
    <w:rsid w:val="00BE5DE9"/>
    <w:rsid w:val="00BF7DA0"/>
    <w:rsid w:val="00C1186B"/>
    <w:rsid w:val="00C12085"/>
    <w:rsid w:val="00C12449"/>
    <w:rsid w:val="00C15BFA"/>
    <w:rsid w:val="00C17CA6"/>
    <w:rsid w:val="00C231A9"/>
    <w:rsid w:val="00C24307"/>
    <w:rsid w:val="00C270C8"/>
    <w:rsid w:val="00C35FCE"/>
    <w:rsid w:val="00C45E07"/>
    <w:rsid w:val="00C4739F"/>
    <w:rsid w:val="00C526CF"/>
    <w:rsid w:val="00C609BA"/>
    <w:rsid w:val="00C67712"/>
    <w:rsid w:val="00C71E19"/>
    <w:rsid w:val="00C81C2B"/>
    <w:rsid w:val="00C82A4E"/>
    <w:rsid w:val="00C83EAC"/>
    <w:rsid w:val="00C84C08"/>
    <w:rsid w:val="00C87FD8"/>
    <w:rsid w:val="00C940D0"/>
    <w:rsid w:val="00C94257"/>
    <w:rsid w:val="00C946E3"/>
    <w:rsid w:val="00CA0913"/>
    <w:rsid w:val="00CA2186"/>
    <w:rsid w:val="00CC144E"/>
    <w:rsid w:val="00CC2A6D"/>
    <w:rsid w:val="00CD0BDF"/>
    <w:rsid w:val="00CD2F51"/>
    <w:rsid w:val="00CD6B2E"/>
    <w:rsid w:val="00CE23CC"/>
    <w:rsid w:val="00CE6994"/>
    <w:rsid w:val="00CE790A"/>
    <w:rsid w:val="00CF08A2"/>
    <w:rsid w:val="00CF6217"/>
    <w:rsid w:val="00D0125E"/>
    <w:rsid w:val="00D01352"/>
    <w:rsid w:val="00D01C44"/>
    <w:rsid w:val="00D106F9"/>
    <w:rsid w:val="00D120BA"/>
    <w:rsid w:val="00D21FD8"/>
    <w:rsid w:val="00D22CD4"/>
    <w:rsid w:val="00D23AAC"/>
    <w:rsid w:val="00D25383"/>
    <w:rsid w:val="00D318DA"/>
    <w:rsid w:val="00D3647D"/>
    <w:rsid w:val="00D37EE8"/>
    <w:rsid w:val="00D40B40"/>
    <w:rsid w:val="00D40E52"/>
    <w:rsid w:val="00D46A27"/>
    <w:rsid w:val="00D5275C"/>
    <w:rsid w:val="00D619F2"/>
    <w:rsid w:val="00D665FA"/>
    <w:rsid w:val="00D67CCE"/>
    <w:rsid w:val="00D7172D"/>
    <w:rsid w:val="00D854FD"/>
    <w:rsid w:val="00D87243"/>
    <w:rsid w:val="00D91148"/>
    <w:rsid w:val="00DA37C8"/>
    <w:rsid w:val="00DA3E21"/>
    <w:rsid w:val="00DA6236"/>
    <w:rsid w:val="00DB05BD"/>
    <w:rsid w:val="00DB29CC"/>
    <w:rsid w:val="00DB40C1"/>
    <w:rsid w:val="00DC38C0"/>
    <w:rsid w:val="00DD225F"/>
    <w:rsid w:val="00DD338F"/>
    <w:rsid w:val="00DE0097"/>
    <w:rsid w:val="00DE06C2"/>
    <w:rsid w:val="00DE6225"/>
    <w:rsid w:val="00DF06F3"/>
    <w:rsid w:val="00DF1A47"/>
    <w:rsid w:val="00DF6F86"/>
    <w:rsid w:val="00E03B1F"/>
    <w:rsid w:val="00E03DF7"/>
    <w:rsid w:val="00E04FDF"/>
    <w:rsid w:val="00E066CF"/>
    <w:rsid w:val="00E06729"/>
    <w:rsid w:val="00E0711F"/>
    <w:rsid w:val="00E1760F"/>
    <w:rsid w:val="00E25494"/>
    <w:rsid w:val="00E271E9"/>
    <w:rsid w:val="00E31997"/>
    <w:rsid w:val="00E364B6"/>
    <w:rsid w:val="00E37335"/>
    <w:rsid w:val="00E4211E"/>
    <w:rsid w:val="00E46167"/>
    <w:rsid w:val="00E52134"/>
    <w:rsid w:val="00E557B5"/>
    <w:rsid w:val="00E570F8"/>
    <w:rsid w:val="00E67B99"/>
    <w:rsid w:val="00E7410B"/>
    <w:rsid w:val="00E754D7"/>
    <w:rsid w:val="00E778E4"/>
    <w:rsid w:val="00E810F9"/>
    <w:rsid w:val="00E90AFA"/>
    <w:rsid w:val="00E92D13"/>
    <w:rsid w:val="00E93067"/>
    <w:rsid w:val="00EA7D01"/>
    <w:rsid w:val="00EB031D"/>
    <w:rsid w:val="00EB2A84"/>
    <w:rsid w:val="00EB54DA"/>
    <w:rsid w:val="00EB5542"/>
    <w:rsid w:val="00EC30DD"/>
    <w:rsid w:val="00EC4EED"/>
    <w:rsid w:val="00ED0F7F"/>
    <w:rsid w:val="00ED63C6"/>
    <w:rsid w:val="00EE5923"/>
    <w:rsid w:val="00EE73AF"/>
    <w:rsid w:val="00EE78C3"/>
    <w:rsid w:val="00EF2AB1"/>
    <w:rsid w:val="00EF308D"/>
    <w:rsid w:val="00EF31E5"/>
    <w:rsid w:val="00EF3BE2"/>
    <w:rsid w:val="00EF3CFC"/>
    <w:rsid w:val="00EF6CBC"/>
    <w:rsid w:val="00F12BED"/>
    <w:rsid w:val="00F146F2"/>
    <w:rsid w:val="00F15572"/>
    <w:rsid w:val="00F15E2D"/>
    <w:rsid w:val="00F1649A"/>
    <w:rsid w:val="00F20927"/>
    <w:rsid w:val="00F21721"/>
    <w:rsid w:val="00F2620C"/>
    <w:rsid w:val="00F26AA4"/>
    <w:rsid w:val="00F31AEE"/>
    <w:rsid w:val="00F32665"/>
    <w:rsid w:val="00F37484"/>
    <w:rsid w:val="00F4248F"/>
    <w:rsid w:val="00F43911"/>
    <w:rsid w:val="00F43E79"/>
    <w:rsid w:val="00F552AC"/>
    <w:rsid w:val="00F565F5"/>
    <w:rsid w:val="00F57533"/>
    <w:rsid w:val="00F64855"/>
    <w:rsid w:val="00F76AAB"/>
    <w:rsid w:val="00F76CF9"/>
    <w:rsid w:val="00F76FE3"/>
    <w:rsid w:val="00FA0581"/>
    <w:rsid w:val="00FA1D7B"/>
    <w:rsid w:val="00FB1C1C"/>
    <w:rsid w:val="00FB5005"/>
    <w:rsid w:val="00FB6AFF"/>
    <w:rsid w:val="00FC5A1D"/>
    <w:rsid w:val="00FC5B24"/>
    <w:rsid w:val="00FC76BA"/>
    <w:rsid w:val="00FD1C2A"/>
    <w:rsid w:val="00FD5A54"/>
    <w:rsid w:val="00FD67C6"/>
    <w:rsid w:val="00FE10DA"/>
    <w:rsid w:val="00FE5899"/>
    <w:rsid w:val="00FF0262"/>
    <w:rsid w:val="00FF4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217645"/>
  <w15:docId w15:val="{E142A40E-2BB5-4747-9B7B-9C0C881B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2A"/>
    <w:rPr>
      <w:sz w:val="24"/>
      <w:szCs w:val="24"/>
    </w:rPr>
  </w:style>
  <w:style w:type="paragraph" w:styleId="Heading1">
    <w:name w:val="heading 1"/>
    <w:aliases w:val="Question"/>
    <w:basedOn w:val="Normal"/>
    <w:next w:val="Normal"/>
    <w:link w:val="Heading1Char"/>
    <w:qFormat/>
    <w:rsid w:val="009B6A4F"/>
    <w:pPr>
      <w:keepNext/>
      <w:spacing w:before="240"/>
      <w:jc w:val="lowKashida"/>
      <w:outlineLvl w:val="0"/>
    </w:pPr>
    <w:rPr>
      <w:rFonts w:cs="Traditional Arabic"/>
      <w:kern w:val="28"/>
      <w:szCs w:val="28"/>
    </w:rPr>
  </w:style>
  <w:style w:type="paragraph" w:styleId="Heading2">
    <w:name w:val="heading 2"/>
    <w:basedOn w:val="Normal"/>
    <w:next w:val="Normal"/>
    <w:link w:val="Heading2Char"/>
    <w:qFormat/>
    <w:rsid w:val="009B6A4F"/>
    <w:pPr>
      <w:keepNext/>
      <w:spacing w:before="120"/>
      <w:ind w:left="360" w:hanging="360"/>
      <w:jc w:val="lowKashida"/>
      <w:outlineLvl w:val="1"/>
    </w:pPr>
    <w:rPr>
      <w:rFonts w:cs="Traditional Arab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B2E"/>
    <w:pPr>
      <w:tabs>
        <w:tab w:val="center" w:pos="4320"/>
        <w:tab w:val="right" w:pos="8640"/>
      </w:tabs>
    </w:pPr>
  </w:style>
  <w:style w:type="paragraph" w:styleId="Footer">
    <w:name w:val="footer"/>
    <w:basedOn w:val="Normal"/>
    <w:rsid w:val="00CD6B2E"/>
    <w:pPr>
      <w:tabs>
        <w:tab w:val="center" w:pos="4320"/>
        <w:tab w:val="right" w:pos="8640"/>
      </w:tabs>
    </w:pPr>
  </w:style>
  <w:style w:type="character" w:styleId="PageNumber">
    <w:name w:val="page number"/>
    <w:basedOn w:val="DefaultParagraphFont"/>
    <w:rsid w:val="00CD6B2E"/>
  </w:style>
  <w:style w:type="character" w:customStyle="1" w:styleId="Heading1Char">
    <w:name w:val="Heading 1 Char"/>
    <w:aliases w:val="Question Char"/>
    <w:basedOn w:val="DefaultParagraphFont"/>
    <w:link w:val="Heading1"/>
    <w:rsid w:val="009B6A4F"/>
    <w:rPr>
      <w:rFonts w:cs="Traditional Arabic"/>
      <w:kern w:val="28"/>
      <w:sz w:val="24"/>
      <w:szCs w:val="28"/>
    </w:rPr>
  </w:style>
  <w:style w:type="character" w:customStyle="1" w:styleId="Heading2Char">
    <w:name w:val="Heading 2 Char"/>
    <w:basedOn w:val="DefaultParagraphFont"/>
    <w:link w:val="Heading2"/>
    <w:rsid w:val="009B6A4F"/>
    <w:rPr>
      <w:rFonts w:cs="Traditional Arabic"/>
      <w:sz w:val="24"/>
    </w:rPr>
  </w:style>
  <w:style w:type="paragraph" w:styleId="BalloonText">
    <w:name w:val="Balloon Text"/>
    <w:basedOn w:val="Normal"/>
    <w:link w:val="BalloonTextChar"/>
    <w:rsid w:val="00E31997"/>
    <w:rPr>
      <w:rFonts w:ascii="Tahoma" w:hAnsi="Tahoma" w:cs="Tahoma"/>
      <w:sz w:val="16"/>
      <w:szCs w:val="16"/>
    </w:rPr>
  </w:style>
  <w:style w:type="character" w:customStyle="1" w:styleId="BalloonTextChar">
    <w:name w:val="Balloon Text Char"/>
    <w:basedOn w:val="DefaultParagraphFont"/>
    <w:link w:val="BalloonText"/>
    <w:rsid w:val="00E31997"/>
    <w:rPr>
      <w:rFonts w:ascii="Tahoma" w:hAnsi="Tahoma" w:cs="Tahoma"/>
      <w:sz w:val="16"/>
      <w:szCs w:val="16"/>
    </w:rPr>
  </w:style>
  <w:style w:type="paragraph" w:styleId="ListParagraph">
    <w:name w:val="List Paragraph"/>
    <w:basedOn w:val="Normal"/>
    <w:uiPriority w:val="34"/>
    <w:qFormat/>
    <w:rsid w:val="00A505D7"/>
    <w:pPr>
      <w:ind w:left="720"/>
      <w:contextualSpacing/>
    </w:pPr>
  </w:style>
  <w:style w:type="paragraph" w:customStyle="1" w:styleId="Definition">
    <w:name w:val="Definition"/>
    <w:basedOn w:val="Normal"/>
    <w:rsid w:val="009830BD"/>
    <w:pPr>
      <w:suppressAutoHyphens/>
      <w:spacing w:before="120" w:line="360" w:lineRule="auto"/>
      <w:jc w:val="lowKashida"/>
    </w:pPr>
    <w:rPr>
      <w:rFonts w:cs="Traditional Arabic"/>
      <w:szCs w:val="28"/>
    </w:rPr>
  </w:style>
  <w:style w:type="table" w:customStyle="1" w:styleId="TableGrid1">
    <w:name w:val="Table Grid1"/>
    <w:basedOn w:val="TableNormal"/>
    <w:next w:val="TableGrid"/>
    <w:uiPriority w:val="39"/>
    <w:rsid w:val="00CE790A"/>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COE 205 - Exam I</vt:lpstr>
    </vt:vector>
  </TitlesOfParts>
  <Company>KFUPM</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205 - Exam I</dc:title>
  <dc:creator>Dr. Muhamed Mudawar</dc:creator>
  <cp:lastModifiedBy>Windows User</cp:lastModifiedBy>
  <cp:revision>6</cp:revision>
  <cp:lastPrinted>2018-05-09T10:53:00Z</cp:lastPrinted>
  <dcterms:created xsi:type="dcterms:W3CDTF">2018-05-09T18:11:00Z</dcterms:created>
  <dcterms:modified xsi:type="dcterms:W3CDTF">2018-05-15T21:06:00Z</dcterms:modified>
</cp:coreProperties>
</file>