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4C" w:rsidRPr="00EC32C1" w:rsidRDefault="00390966" w:rsidP="00F07A4C">
      <w:pPr>
        <w:bidi w:val="0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715000" cy="8961120"/>
                <wp:effectExtent l="9525" t="9525" r="952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96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96C91" id="Rectangle 3" o:spid="_x0000_s1026" style="position:absolute;margin-left:-9pt;margin-top:0;width:450pt;height:705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"/>
            </w:pict>
          </mc:Fallback>
        </mc:AlternateContent>
      </w:r>
    </w:p>
    <w:p w:rsidR="00F07A4C" w:rsidRPr="00EC32C1" w:rsidRDefault="00F07A4C" w:rsidP="00F07A4C">
      <w:pPr>
        <w:bidi w:val="0"/>
        <w:rPr>
          <w:b/>
          <w:bCs/>
          <w:sz w:val="32"/>
          <w:szCs w:val="32"/>
        </w:rPr>
      </w:pPr>
    </w:p>
    <w:p w:rsidR="00F07A4C" w:rsidRPr="00EC32C1" w:rsidRDefault="00F07A4C" w:rsidP="00F07A4C">
      <w:pPr>
        <w:bidi w:val="0"/>
        <w:rPr>
          <w:b/>
          <w:bCs/>
          <w:sz w:val="32"/>
          <w:szCs w:val="32"/>
        </w:rPr>
      </w:pPr>
    </w:p>
    <w:p w:rsidR="00F07A4C" w:rsidRPr="00EC32C1" w:rsidRDefault="00F07A4C" w:rsidP="00F07A4C">
      <w:pPr>
        <w:bidi w:val="0"/>
        <w:rPr>
          <w:b/>
          <w:bCs/>
          <w:sz w:val="32"/>
          <w:szCs w:val="32"/>
        </w:rPr>
      </w:pPr>
    </w:p>
    <w:p w:rsidR="00F07A4C" w:rsidRPr="00EC32C1" w:rsidRDefault="00F07A4C" w:rsidP="00F07A4C">
      <w:pPr>
        <w:bidi w:val="0"/>
        <w:rPr>
          <w:b/>
          <w:bCs/>
          <w:sz w:val="32"/>
          <w:szCs w:val="32"/>
        </w:rPr>
      </w:pPr>
    </w:p>
    <w:p w:rsidR="00A579AF" w:rsidRPr="003C1CF9" w:rsidRDefault="00A579AF" w:rsidP="00A579AF">
      <w:pPr>
        <w:bidi w:val="0"/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RESUME</w:t>
      </w:r>
    </w:p>
    <w:p w:rsidR="000159E5" w:rsidRPr="003C1CF9" w:rsidRDefault="000159E5" w:rsidP="00F07A4C">
      <w:pPr>
        <w:bidi w:val="0"/>
        <w:jc w:val="center"/>
        <w:rPr>
          <w:b/>
          <w:bCs/>
          <w:sz w:val="32"/>
          <w:szCs w:val="32"/>
          <w:lang w:val="fr-FR"/>
        </w:rPr>
      </w:pPr>
    </w:p>
    <w:p w:rsidR="000159E5" w:rsidRPr="003C1CF9" w:rsidRDefault="000159E5" w:rsidP="00F07A4C">
      <w:pPr>
        <w:bidi w:val="0"/>
        <w:jc w:val="center"/>
        <w:rPr>
          <w:b/>
          <w:bCs/>
          <w:sz w:val="32"/>
          <w:szCs w:val="32"/>
          <w:lang w:val="fr-FR"/>
        </w:rPr>
      </w:pPr>
    </w:p>
    <w:p w:rsidR="000159E5" w:rsidRPr="003C1CF9" w:rsidRDefault="000159E5" w:rsidP="00F07A4C">
      <w:pPr>
        <w:bidi w:val="0"/>
        <w:jc w:val="center"/>
        <w:rPr>
          <w:b/>
          <w:bCs/>
          <w:sz w:val="32"/>
          <w:szCs w:val="32"/>
          <w:lang w:val="fr-FR"/>
        </w:rPr>
      </w:pPr>
    </w:p>
    <w:p w:rsidR="000159E5" w:rsidRPr="003C1CF9" w:rsidRDefault="000159E5" w:rsidP="00F07A4C">
      <w:pPr>
        <w:bidi w:val="0"/>
        <w:jc w:val="center"/>
        <w:rPr>
          <w:b/>
          <w:bCs/>
          <w:sz w:val="32"/>
          <w:szCs w:val="32"/>
          <w:lang w:val="fr-FR"/>
        </w:rPr>
      </w:pPr>
    </w:p>
    <w:p w:rsidR="000159E5" w:rsidRPr="003C1CF9" w:rsidRDefault="000159E5" w:rsidP="00F07A4C">
      <w:pPr>
        <w:bidi w:val="0"/>
        <w:jc w:val="center"/>
        <w:rPr>
          <w:b/>
          <w:bCs/>
          <w:sz w:val="32"/>
          <w:szCs w:val="32"/>
          <w:lang w:val="fr-FR"/>
        </w:rPr>
      </w:pPr>
    </w:p>
    <w:p w:rsidR="00F07A4C" w:rsidRPr="003C1CF9" w:rsidRDefault="00F07A4C" w:rsidP="00F07A4C">
      <w:pPr>
        <w:bidi w:val="0"/>
        <w:jc w:val="center"/>
        <w:rPr>
          <w:b/>
          <w:bCs/>
          <w:sz w:val="32"/>
          <w:szCs w:val="32"/>
          <w:lang w:val="fr-FR"/>
        </w:rPr>
      </w:pPr>
    </w:p>
    <w:p w:rsidR="00CA6C01" w:rsidRPr="003C1CF9" w:rsidRDefault="005F1318" w:rsidP="005F1318">
      <w:pPr>
        <w:bidi w:val="0"/>
        <w:jc w:val="center"/>
        <w:rPr>
          <w:b/>
          <w:bCs/>
          <w:sz w:val="36"/>
          <w:szCs w:val="36"/>
          <w:lang w:val="fr-FR"/>
        </w:rPr>
      </w:pPr>
      <w:r w:rsidRPr="003C1CF9">
        <w:rPr>
          <w:b/>
          <w:bCs/>
          <w:sz w:val="36"/>
          <w:szCs w:val="36"/>
          <w:lang w:val="fr-FR"/>
        </w:rPr>
        <w:t>DR. SAMIR A. AL-BAIYAT</w:t>
      </w:r>
    </w:p>
    <w:p w:rsidR="00B2718B" w:rsidRPr="003C1CF9" w:rsidRDefault="00B2718B" w:rsidP="00F07A4C">
      <w:pPr>
        <w:bidi w:val="0"/>
        <w:spacing w:line="360" w:lineRule="auto"/>
        <w:jc w:val="center"/>
        <w:rPr>
          <w:b/>
          <w:bCs/>
          <w:sz w:val="32"/>
          <w:szCs w:val="32"/>
          <w:lang w:val="fr-FR"/>
        </w:rPr>
      </w:pPr>
    </w:p>
    <w:p w:rsidR="00CA6C01" w:rsidRPr="00EC32C1" w:rsidRDefault="00B2718B" w:rsidP="00F07A4C">
      <w:pPr>
        <w:bidi w:val="0"/>
        <w:jc w:val="center"/>
        <w:rPr>
          <w:sz w:val="28"/>
          <w:szCs w:val="28"/>
        </w:rPr>
      </w:pPr>
      <w:r w:rsidRPr="00EC32C1">
        <w:rPr>
          <w:sz w:val="28"/>
          <w:szCs w:val="28"/>
        </w:rPr>
        <w:t xml:space="preserve">Professor of </w:t>
      </w:r>
      <w:r w:rsidR="00CA6C01" w:rsidRPr="00EC32C1">
        <w:rPr>
          <w:sz w:val="28"/>
          <w:szCs w:val="28"/>
        </w:rPr>
        <w:t>Electrical Engineering</w:t>
      </w:r>
    </w:p>
    <w:p w:rsidR="00DD2CFB" w:rsidRPr="00DD2CFB" w:rsidRDefault="00321542" w:rsidP="00BA7625">
      <w:pPr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Supervisor</w:t>
      </w:r>
      <w:r w:rsidR="00DD2CFB" w:rsidRPr="00DD2CFB">
        <w:rPr>
          <w:sz w:val="28"/>
          <w:szCs w:val="28"/>
        </w:rPr>
        <w:t xml:space="preserve">, </w:t>
      </w:r>
      <w:r w:rsidR="00BA7625">
        <w:rPr>
          <w:sz w:val="28"/>
          <w:szCs w:val="28"/>
        </w:rPr>
        <w:t>Technology Transfer, Innovation and Entrepreneurship</w:t>
      </w:r>
    </w:p>
    <w:p w:rsidR="00B2718B" w:rsidRPr="00EC32C1" w:rsidRDefault="00B2718B" w:rsidP="00DD2CFB">
      <w:pPr>
        <w:bidi w:val="0"/>
        <w:jc w:val="center"/>
        <w:rPr>
          <w:b/>
          <w:bCs/>
          <w:sz w:val="32"/>
          <w:szCs w:val="32"/>
        </w:rPr>
      </w:pPr>
    </w:p>
    <w:p w:rsidR="00CA6C01" w:rsidRPr="00EC32C1" w:rsidRDefault="00CA6C01" w:rsidP="00CA6C01">
      <w:pPr>
        <w:bidi w:val="0"/>
        <w:jc w:val="center"/>
        <w:rPr>
          <w:b/>
          <w:bCs/>
          <w:sz w:val="32"/>
          <w:szCs w:val="32"/>
        </w:rPr>
      </w:pPr>
    </w:p>
    <w:p w:rsidR="00CA6C01" w:rsidRPr="00EC32C1" w:rsidRDefault="00CA6C01" w:rsidP="00CA6C01">
      <w:pPr>
        <w:bidi w:val="0"/>
        <w:jc w:val="center"/>
        <w:rPr>
          <w:b/>
          <w:bCs/>
          <w:sz w:val="32"/>
          <w:szCs w:val="32"/>
        </w:rPr>
      </w:pPr>
    </w:p>
    <w:p w:rsidR="00CA6C01" w:rsidRPr="003C1CF9" w:rsidRDefault="00CA6C01" w:rsidP="00CA6C01">
      <w:pPr>
        <w:bidi w:val="0"/>
        <w:spacing w:line="360" w:lineRule="auto"/>
        <w:jc w:val="center"/>
        <w:rPr>
          <w:sz w:val="28"/>
          <w:szCs w:val="28"/>
        </w:rPr>
      </w:pPr>
    </w:p>
    <w:p w:rsidR="00F07A4C" w:rsidRPr="003C1CF9" w:rsidRDefault="00F07A4C" w:rsidP="00F07A4C">
      <w:pPr>
        <w:bidi w:val="0"/>
        <w:spacing w:line="360" w:lineRule="auto"/>
        <w:jc w:val="center"/>
        <w:rPr>
          <w:sz w:val="28"/>
          <w:szCs w:val="28"/>
        </w:rPr>
      </w:pPr>
    </w:p>
    <w:p w:rsidR="00F07A4C" w:rsidRPr="003C1CF9" w:rsidRDefault="00F07A4C" w:rsidP="00F07A4C">
      <w:pPr>
        <w:bidi w:val="0"/>
        <w:spacing w:line="360" w:lineRule="auto"/>
        <w:jc w:val="center"/>
        <w:rPr>
          <w:sz w:val="28"/>
          <w:szCs w:val="28"/>
        </w:rPr>
      </w:pPr>
    </w:p>
    <w:p w:rsidR="00F07A4C" w:rsidRPr="003C1CF9" w:rsidRDefault="00F07A4C" w:rsidP="00F07A4C">
      <w:pPr>
        <w:bidi w:val="0"/>
        <w:spacing w:line="360" w:lineRule="auto"/>
        <w:jc w:val="center"/>
        <w:rPr>
          <w:sz w:val="28"/>
          <w:szCs w:val="28"/>
        </w:rPr>
      </w:pPr>
    </w:p>
    <w:p w:rsidR="005F1318" w:rsidRPr="003C1CF9" w:rsidRDefault="005F1318" w:rsidP="005F1318">
      <w:pPr>
        <w:bidi w:val="0"/>
        <w:spacing w:line="360" w:lineRule="auto"/>
        <w:jc w:val="center"/>
        <w:rPr>
          <w:sz w:val="28"/>
          <w:szCs w:val="28"/>
        </w:rPr>
      </w:pPr>
    </w:p>
    <w:p w:rsidR="00CA6C01" w:rsidRPr="003C1CF9" w:rsidRDefault="00CA6C01" w:rsidP="00CA6C01">
      <w:pPr>
        <w:bidi w:val="0"/>
        <w:spacing w:line="360" w:lineRule="auto"/>
        <w:jc w:val="center"/>
        <w:rPr>
          <w:sz w:val="28"/>
          <w:szCs w:val="28"/>
        </w:rPr>
      </w:pPr>
    </w:p>
    <w:p w:rsidR="00CA6C01" w:rsidRPr="003C1CF9" w:rsidRDefault="000159E5" w:rsidP="000159E5">
      <w:pPr>
        <w:bidi w:val="0"/>
        <w:spacing w:line="360" w:lineRule="auto"/>
        <w:jc w:val="center"/>
        <w:rPr>
          <w:sz w:val="28"/>
          <w:szCs w:val="28"/>
        </w:rPr>
      </w:pPr>
      <w:r w:rsidRPr="003C1CF9">
        <w:rPr>
          <w:sz w:val="28"/>
          <w:szCs w:val="28"/>
        </w:rPr>
        <w:t>King F</w:t>
      </w:r>
      <w:r w:rsidR="00721C66" w:rsidRPr="003C1CF9">
        <w:rPr>
          <w:sz w:val="28"/>
          <w:szCs w:val="28"/>
        </w:rPr>
        <w:t>ahd</w:t>
      </w:r>
      <w:r w:rsidR="00721C66" w:rsidRPr="00EC32C1">
        <w:rPr>
          <w:sz w:val="28"/>
          <w:szCs w:val="28"/>
        </w:rPr>
        <w:t xml:space="preserve"> Uni</w:t>
      </w:r>
      <w:r w:rsidRPr="00EC32C1">
        <w:rPr>
          <w:sz w:val="28"/>
          <w:szCs w:val="28"/>
        </w:rPr>
        <w:t>v</w:t>
      </w:r>
      <w:r w:rsidR="00721C66" w:rsidRPr="00EC32C1">
        <w:rPr>
          <w:sz w:val="28"/>
          <w:szCs w:val="28"/>
        </w:rPr>
        <w:t>e</w:t>
      </w:r>
      <w:r w:rsidRPr="00EC32C1">
        <w:rPr>
          <w:sz w:val="28"/>
          <w:szCs w:val="28"/>
        </w:rPr>
        <w:t>rsity</w:t>
      </w:r>
      <w:r w:rsidRPr="003C1CF9">
        <w:rPr>
          <w:sz w:val="28"/>
          <w:szCs w:val="28"/>
        </w:rPr>
        <w:t xml:space="preserve"> of</w:t>
      </w:r>
      <w:r w:rsidRPr="00EC32C1">
        <w:rPr>
          <w:sz w:val="28"/>
          <w:szCs w:val="28"/>
        </w:rPr>
        <w:t xml:space="preserve"> Petrol</w:t>
      </w:r>
      <w:r w:rsidR="002F60A1" w:rsidRPr="00EC32C1">
        <w:rPr>
          <w:sz w:val="28"/>
          <w:szCs w:val="28"/>
        </w:rPr>
        <w:t>e</w:t>
      </w:r>
      <w:r w:rsidRPr="00EC32C1">
        <w:rPr>
          <w:sz w:val="28"/>
          <w:szCs w:val="28"/>
        </w:rPr>
        <w:t>um</w:t>
      </w:r>
      <w:r w:rsidRPr="003C1CF9">
        <w:rPr>
          <w:sz w:val="28"/>
          <w:szCs w:val="28"/>
        </w:rPr>
        <w:t xml:space="preserve"> &amp;</w:t>
      </w:r>
      <w:r w:rsidR="002F60A1" w:rsidRPr="00EC32C1">
        <w:rPr>
          <w:sz w:val="28"/>
          <w:szCs w:val="28"/>
        </w:rPr>
        <w:t xml:space="preserve"> Minerals</w:t>
      </w:r>
    </w:p>
    <w:p w:rsidR="00F07A4C" w:rsidRPr="003C1CF9" w:rsidRDefault="00F07A4C" w:rsidP="00F07A4C">
      <w:pPr>
        <w:bidi w:val="0"/>
        <w:spacing w:line="360" w:lineRule="auto"/>
        <w:jc w:val="center"/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3C1CF9">
            <w:rPr>
              <w:sz w:val="28"/>
              <w:szCs w:val="28"/>
            </w:rPr>
            <w:t>Dhahran</w:t>
          </w:r>
        </w:smartTag>
        <w:r w:rsidRPr="003C1CF9">
          <w:rPr>
            <w:sz w:val="28"/>
            <w:szCs w:val="28"/>
          </w:rPr>
          <w:t>,</w:t>
        </w:r>
        <w:r w:rsidRPr="00EC32C1">
          <w:rPr>
            <w:sz w:val="28"/>
            <w:szCs w:val="28"/>
          </w:rPr>
          <w:t xml:space="preserve"> </w:t>
        </w:r>
        <w:smartTag w:uri="urn:schemas-microsoft-com:office:smarttags" w:element="country-region">
          <w:r w:rsidRPr="00EC32C1">
            <w:rPr>
              <w:sz w:val="28"/>
              <w:szCs w:val="28"/>
            </w:rPr>
            <w:t>Saudi</w:t>
          </w:r>
          <w:r w:rsidRPr="003C1CF9">
            <w:rPr>
              <w:sz w:val="28"/>
              <w:szCs w:val="28"/>
            </w:rPr>
            <w:t xml:space="preserve"> Arabia</w:t>
          </w:r>
        </w:smartTag>
      </w:smartTag>
    </w:p>
    <w:p w:rsidR="00CA6C01" w:rsidRPr="003C1CF9" w:rsidRDefault="00CA6C01" w:rsidP="00CA6C01">
      <w:pPr>
        <w:bidi w:val="0"/>
        <w:spacing w:line="360" w:lineRule="auto"/>
        <w:jc w:val="center"/>
        <w:rPr>
          <w:sz w:val="28"/>
          <w:szCs w:val="28"/>
        </w:rPr>
      </w:pPr>
    </w:p>
    <w:p w:rsidR="00DA118B" w:rsidRDefault="00DA118B" w:rsidP="00CA6C01">
      <w:pPr>
        <w:bidi w:val="0"/>
        <w:spacing w:line="360" w:lineRule="auto"/>
        <w:jc w:val="center"/>
        <w:rPr>
          <w:sz w:val="28"/>
          <w:szCs w:val="28"/>
        </w:rPr>
      </w:pPr>
    </w:p>
    <w:p w:rsidR="00DA118B" w:rsidRDefault="00DA118B" w:rsidP="00DA118B">
      <w:pPr>
        <w:bidi w:val="0"/>
        <w:spacing w:line="360" w:lineRule="auto"/>
        <w:jc w:val="center"/>
        <w:rPr>
          <w:sz w:val="28"/>
          <w:szCs w:val="28"/>
        </w:rPr>
      </w:pPr>
    </w:p>
    <w:p w:rsidR="00183A4F" w:rsidRDefault="00665951" w:rsidP="00390966">
      <w:pPr>
        <w:bidi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August</w:t>
      </w:r>
      <w:r w:rsidR="00DD2CFB">
        <w:rPr>
          <w:sz w:val="28"/>
          <w:szCs w:val="28"/>
        </w:rPr>
        <w:t xml:space="preserve"> 201</w:t>
      </w:r>
      <w:r w:rsidR="00390966">
        <w:rPr>
          <w:sz w:val="28"/>
          <w:szCs w:val="28"/>
        </w:rPr>
        <w:t>5</w:t>
      </w:r>
    </w:p>
    <w:p w:rsidR="00DD2CFB" w:rsidRPr="00EC32C1" w:rsidRDefault="00DD2CFB" w:rsidP="00DD2CFB">
      <w:pPr>
        <w:bidi w:val="0"/>
        <w:spacing w:line="360" w:lineRule="auto"/>
        <w:jc w:val="center"/>
        <w:rPr>
          <w:sz w:val="28"/>
          <w:szCs w:val="28"/>
        </w:rPr>
      </w:pPr>
    </w:p>
    <w:p w:rsidR="00B62866" w:rsidRPr="00EC32C1" w:rsidRDefault="00B62866" w:rsidP="00403599">
      <w:pPr>
        <w:bidi w:val="0"/>
        <w:jc w:val="lowKashida"/>
      </w:pPr>
    </w:p>
    <w:p w:rsidR="00B62866" w:rsidRPr="00EC32C1" w:rsidRDefault="00B62866" w:rsidP="00B62866">
      <w:pPr>
        <w:tabs>
          <w:tab w:val="left" w:pos="540"/>
        </w:tabs>
        <w:bidi w:val="0"/>
      </w:pPr>
    </w:p>
    <w:p w:rsidR="00A07041" w:rsidRPr="00EC32C1" w:rsidRDefault="00A07041" w:rsidP="00521B3D">
      <w:pPr>
        <w:tabs>
          <w:tab w:val="left" w:pos="540"/>
        </w:tabs>
        <w:bidi w:val="0"/>
        <w:rPr>
          <w:b/>
          <w:bCs/>
        </w:rPr>
      </w:pPr>
      <w:r w:rsidRPr="00EC32C1">
        <w:rPr>
          <w:sz w:val="28"/>
          <w:szCs w:val="28"/>
        </w:rPr>
        <w:t xml:space="preserve">1. </w:t>
      </w:r>
      <w:r w:rsidR="007F0BBB">
        <w:rPr>
          <w:sz w:val="28"/>
          <w:szCs w:val="28"/>
        </w:rPr>
        <w:t xml:space="preserve"> </w:t>
      </w:r>
      <w:r w:rsidRPr="00EC32C1">
        <w:rPr>
          <w:b/>
          <w:bCs/>
          <w:sz w:val="28"/>
          <w:szCs w:val="28"/>
        </w:rPr>
        <w:t>SUMMARY OF EXPERIENCE RECORD</w:t>
      </w:r>
    </w:p>
    <w:p w:rsidR="00A07041" w:rsidRPr="00EC32C1" w:rsidRDefault="00A07041" w:rsidP="00A07041">
      <w:pPr>
        <w:tabs>
          <w:tab w:val="left" w:pos="540"/>
        </w:tabs>
        <w:bidi w:val="0"/>
        <w:rPr>
          <w:b/>
          <w:bCs/>
        </w:rPr>
      </w:pPr>
    </w:p>
    <w:p w:rsidR="00C16D71" w:rsidRPr="00EC32C1" w:rsidRDefault="007F0BBB" w:rsidP="007F0BBB">
      <w:pPr>
        <w:tabs>
          <w:tab w:val="left" w:pos="360"/>
          <w:tab w:val="left" w:pos="900"/>
        </w:tabs>
        <w:bidi w:val="0"/>
        <w:rPr>
          <w:b/>
          <w:bCs/>
        </w:rPr>
      </w:pPr>
      <w:r>
        <w:rPr>
          <w:b/>
          <w:bCs/>
        </w:rPr>
        <w:tab/>
      </w:r>
      <w:r w:rsidR="00C16D71" w:rsidRPr="00EC32C1">
        <w:rPr>
          <w:b/>
          <w:bCs/>
        </w:rPr>
        <w:t>1.</w:t>
      </w:r>
      <w:r w:rsidR="00A07041" w:rsidRPr="00EC32C1">
        <w:rPr>
          <w:b/>
          <w:bCs/>
        </w:rPr>
        <w:t>1</w:t>
      </w:r>
      <w:r>
        <w:rPr>
          <w:b/>
          <w:bCs/>
        </w:rPr>
        <w:t xml:space="preserve"> </w:t>
      </w:r>
      <w:r>
        <w:rPr>
          <w:b/>
          <w:bCs/>
        </w:rPr>
        <w:tab/>
        <w:t>P</w:t>
      </w:r>
      <w:r w:rsidR="00C27BA9">
        <w:rPr>
          <w:b/>
          <w:bCs/>
        </w:rPr>
        <w:t>ersona</w:t>
      </w:r>
      <w:r w:rsidR="00CE3886" w:rsidRPr="00EC32C1">
        <w:rPr>
          <w:b/>
          <w:bCs/>
        </w:rPr>
        <w:t>l Data</w:t>
      </w:r>
    </w:p>
    <w:p w:rsidR="00C16D71" w:rsidRPr="00EC32C1" w:rsidRDefault="00C16D71" w:rsidP="00C16D71">
      <w:pPr>
        <w:tabs>
          <w:tab w:val="left" w:pos="1134"/>
          <w:tab w:val="left" w:pos="2592"/>
          <w:tab w:val="left" w:pos="3168"/>
          <w:tab w:val="left" w:pos="3600"/>
          <w:tab w:val="left" w:pos="3888"/>
          <w:tab w:val="left" w:pos="4464"/>
          <w:tab w:val="left" w:pos="4608"/>
          <w:tab w:val="left" w:pos="4752"/>
          <w:tab w:val="left" w:pos="5184"/>
          <w:tab w:val="left" w:pos="5472"/>
        </w:tabs>
        <w:bidi w:val="0"/>
      </w:pPr>
    </w:p>
    <w:p w:rsidR="00C16D71" w:rsidRPr="00EC32C1" w:rsidRDefault="00C16D71" w:rsidP="00FD2364">
      <w:pPr>
        <w:tabs>
          <w:tab w:val="left" w:pos="900"/>
        </w:tabs>
        <w:bidi w:val="0"/>
        <w:spacing w:line="360" w:lineRule="auto"/>
        <w:ind w:left="619"/>
      </w:pPr>
      <w:r w:rsidRPr="00EC32C1">
        <w:tab/>
        <w:t>- NAME:</w:t>
      </w:r>
      <w:r w:rsidR="00F90A46" w:rsidRPr="00EC32C1">
        <w:tab/>
      </w:r>
      <w:r w:rsidR="00F90A46" w:rsidRPr="00EC32C1">
        <w:tab/>
      </w:r>
      <w:r w:rsidR="00F90A46" w:rsidRPr="00EC32C1">
        <w:tab/>
      </w:r>
      <w:r w:rsidR="00300B33" w:rsidRPr="00EC32C1">
        <w:t>Dr. Samir Alwan Al</w:t>
      </w:r>
      <w:r w:rsidR="007F0BBB">
        <w:t>-Baiyat</w:t>
      </w:r>
    </w:p>
    <w:p w:rsidR="00C16D71" w:rsidRPr="00EC32C1" w:rsidRDefault="00C16D71" w:rsidP="00FD2364">
      <w:pPr>
        <w:tabs>
          <w:tab w:val="left" w:pos="900"/>
        </w:tabs>
        <w:bidi w:val="0"/>
        <w:spacing w:line="360" w:lineRule="auto"/>
        <w:ind w:left="619"/>
      </w:pPr>
      <w:r w:rsidRPr="00EC32C1">
        <w:tab/>
        <w:t>- NATIONALITY:</w:t>
      </w:r>
      <w:r w:rsidR="00F90A46" w:rsidRPr="00EC32C1">
        <w:tab/>
      </w:r>
      <w:r w:rsidR="00F90A46" w:rsidRPr="00EC32C1">
        <w:tab/>
      </w:r>
      <w:r w:rsidR="007F0BBB">
        <w:t>Saudi Arabian</w:t>
      </w:r>
    </w:p>
    <w:p w:rsidR="00C16D71" w:rsidRPr="00EC32C1" w:rsidRDefault="00C16D71" w:rsidP="00FD2364">
      <w:pPr>
        <w:tabs>
          <w:tab w:val="left" w:pos="900"/>
        </w:tabs>
        <w:bidi w:val="0"/>
        <w:spacing w:line="360" w:lineRule="auto"/>
        <w:ind w:left="619"/>
      </w:pPr>
      <w:r w:rsidRPr="00EC32C1">
        <w:tab/>
        <w:t>- DATE OF BIRTH:</w:t>
      </w:r>
      <w:r w:rsidR="00F90A46" w:rsidRPr="00EC32C1">
        <w:tab/>
      </w:r>
      <w:smartTag w:uri="urn:schemas-microsoft-com:office:smarttags" w:element="date">
        <w:smartTagPr>
          <w:attr w:name="Month" w:val="2"/>
          <w:attr w:name="Day" w:val="13"/>
          <w:attr w:name="Year" w:val="1956"/>
        </w:smartTagPr>
        <w:r w:rsidRPr="00EC32C1">
          <w:t>13-02-1956</w:t>
        </w:r>
      </w:smartTag>
    </w:p>
    <w:p w:rsidR="00C16D71" w:rsidRPr="00EC32C1" w:rsidRDefault="00C16D71" w:rsidP="00FD2364">
      <w:pPr>
        <w:tabs>
          <w:tab w:val="left" w:pos="900"/>
        </w:tabs>
        <w:bidi w:val="0"/>
        <w:spacing w:line="360" w:lineRule="auto"/>
        <w:ind w:left="619" w:right="-576"/>
      </w:pPr>
      <w:r w:rsidRPr="00EC32C1">
        <w:tab/>
        <w:t xml:space="preserve">- EMPLOYER: </w:t>
      </w:r>
      <w:r w:rsidR="00F90A46" w:rsidRPr="00EC32C1">
        <w:tab/>
      </w:r>
      <w:r w:rsidR="00F90A46" w:rsidRPr="00EC32C1">
        <w:tab/>
      </w:r>
      <w:r w:rsidRPr="00EC32C1">
        <w:t xml:space="preserve">King </w:t>
      </w:r>
      <w:r w:rsidR="003C0767" w:rsidRPr="00EC32C1">
        <w:t>Fahd University of Petroleum &amp;</w:t>
      </w:r>
      <w:r w:rsidR="007F0BBB">
        <w:t xml:space="preserve"> Minerals</w:t>
      </w:r>
    </w:p>
    <w:p w:rsidR="00C16D71" w:rsidRPr="00EC32C1" w:rsidRDefault="00C16D71" w:rsidP="00FD2364">
      <w:pPr>
        <w:tabs>
          <w:tab w:val="left" w:pos="900"/>
        </w:tabs>
        <w:bidi w:val="0"/>
        <w:spacing w:line="360" w:lineRule="auto"/>
        <w:ind w:left="619" w:right="26"/>
      </w:pPr>
      <w:r w:rsidRPr="00EC32C1">
        <w:tab/>
        <w:t>- DEPARTMENT:</w:t>
      </w:r>
      <w:r w:rsidR="00F90A46" w:rsidRPr="00EC32C1">
        <w:tab/>
      </w:r>
      <w:r w:rsidR="00F90A46" w:rsidRPr="00EC32C1">
        <w:tab/>
      </w:r>
      <w:r w:rsidR="007F0BBB">
        <w:t>Electrical Engineering</w:t>
      </w:r>
    </w:p>
    <w:p w:rsidR="00C16D71" w:rsidRDefault="00C16D71" w:rsidP="00FD2364">
      <w:pPr>
        <w:tabs>
          <w:tab w:val="left" w:pos="900"/>
        </w:tabs>
        <w:bidi w:val="0"/>
        <w:ind w:left="619" w:right="-576"/>
      </w:pPr>
      <w:r w:rsidRPr="00EC32C1">
        <w:tab/>
        <w:t>- MARITAL STATUS:</w:t>
      </w:r>
      <w:r w:rsidR="00F90A46" w:rsidRPr="00EC32C1">
        <w:tab/>
      </w:r>
      <w:r w:rsidR="007F0BBB">
        <w:t>Married, with four children</w:t>
      </w:r>
    </w:p>
    <w:p w:rsidR="00FD2364" w:rsidRPr="00EC32C1" w:rsidRDefault="00FD2364" w:rsidP="00FD2364">
      <w:pPr>
        <w:tabs>
          <w:tab w:val="left" w:pos="900"/>
        </w:tabs>
        <w:bidi w:val="0"/>
        <w:ind w:left="619" w:right="-576"/>
      </w:pPr>
    </w:p>
    <w:p w:rsidR="00D56C5D" w:rsidRDefault="00A07041" w:rsidP="00FD2364">
      <w:pPr>
        <w:tabs>
          <w:tab w:val="left" w:pos="900"/>
        </w:tabs>
        <w:bidi w:val="0"/>
        <w:ind w:right="-576" w:firstLine="360"/>
        <w:rPr>
          <w:b/>
          <w:bCs/>
        </w:rPr>
      </w:pPr>
      <w:r w:rsidRPr="00EC32C1">
        <w:rPr>
          <w:b/>
          <w:bCs/>
        </w:rPr>
        <w:t>1.</w:t>
      </w:r>
      <w:r w:rsidR="00D56C5D" w:rsidRPr="00EC32C1">
        <w:rPr>
          <w:b/>
          <w:bCs/>
        </w:rPr>
        <w:t xml:space="preserve">2   </w:t>
      </w:r>
      <w:r w:rsidR="00CE3886" w:rsidRPr="00EC32C1">
        <w:rPr>
          <w:b/>
          <w:bCs/>
        </w:rPr>
        <w:t>Educational Background</w:t>
      </w:r>
    </w:p>
    <w:p w:rsidR="00FD2364" w:rsidRPr="00EC32C1" w:rsidRDefault="00FD2364" w:rsidP="00FD2364">
      <w:pPr>
        <w:tabs>
          <w:tab w:val="left" w:pos="900"/>
        </w:tabs>
        <w:bidi w:val="0"/>
        <w:ind w:right="-576" w:firstLine="360"/>
      </w:pPr>
    </w:p>
    <w:p w:rsidR="00BD0704" w:rsidRDefault="00BD0704" w:rsidP="00BD0704">
      <w:pPr>
        <w:bidi w:val="0"/>
        <w:ind w:left="850" w:right="-576" w:hanging="144"/>
      </w:pPr>
      <w:r w:rsidRPr="00EC32C1">
        <w:t xml:space="preserve">- Ph.D. (Electrical Engineering), </w:t>
      </w:r>
      <w:smartTag w:uri="urn:schemas-microsoft-com:office:smarttags" w:element="PlaceType">
        <w:r w:rsidRPr="00EC32C1">
          <w:t>University</w:t>
        </w:r>
      </w:smartTag>
      <w:r w:rsidRPr="00EC32C1">
        <w:t xml:space="preserve"> of </w:t>
      </w:r>
      <w:smartTag w:uri="urn:schemas-microsoft-com:office:smarttags" w:element="PlaceName">
        <w:r w:rsidRPr="00EC32C1">
          <w:t>Notre</w:t>
        </w:r>
      </w:smartTag>
      <w:r w:rsidRPr="00EC32C1">
        <w:t xml:space="preserve"> </w:t>
      </w:r>
      <w:smartTag w:uri="urn:schemas-microsoft-com:office:smarttags" w:element="City">
        <w:smartTag w:uri="urn:schemas-microsoft-com:office:smarttags" w:element="place">
          <w:r w:rsidRPr="00EC32C1">
            <w:t>Dame</w:t>
          </w:r>
        </w:smartTag>
        <w:r w:rsidRPr="00EC32C1">
          <w:t xml:space="preserve">, </w:t>
        </w:r>
        <w:smartTag w:uri="urn:schemas-microsoft-com:office:smarttags" w:element="country-region">
          <w:r w:rsidRPr="00EC32C1">
            <w:t>USA</w:t>
          </w:r>
        </w:smartTag>
      </w:smartTag>
      <w:r w:rsidRPr="00EC32C1">
        <w:t>, May 1986.</w:t>
      </w:r>
    </w:p>
    <w:p w:rsidR="00BD0704" w:rsidRDefault="00BD0704" w:rsidP="00BD0704">
      <w:pPr>
        <w:bidi w:val="0"/>
        <w:ind w:left="850" w:right="-576" w:hanging="144"/>
      </w:pPr>
    </w:p>
    <w:p w:rsidR="00BD0704" w:rsidRDefault="00BD0704" w:rsidP="00BD0704">
      <w:pPr>
        <w:bidi w:val="0"/>
        <w:spacing w:line="360" w:lineRule="auto"/>
        <w:ind w:left="851" w:right="10" w:hanging="142"/>
      </w:pPr>
      <w:r w:rsidRPr="00EC32C1">
        <w:t>- M.S. (Electrical Engineering), King Fahd University of Petroleum and</w:t>
      </w:r>
      <w:r>
        <w:t xml:space="preserve"> </w:t>
      </w:r>
      <w:r w:rsidRPr="00EC32C1">
        <w:t xml:space="preserve">Minerals, </w:t>
      </w:r>
      <w:smartTag w:uri="urn:schemas-microsoft-com:office:smarttags" w:element="place">
        <w:smartTag w:uri="urn:schemas-microsoft-com:office:smarttags" w:element="country-region">
          <w:r w:rsidRPr="00EC32C1">
            <w:t>Saudi Arabia</w:t>
          </w:r>
        </w:smartTag>
      </w:smartTag>
      <w:r w:rsidRPr="00EC32C1">
        <w:t>, October 1979.</w:t>
      </w:r>
    </w:p>
    <w:p w:rsidR="00D56C5D" w:rsidRPr="00EC32C1" w:rsidRDefault="00D56C5D" w:rsidP="00D56C5D">
      <w:pPr>
        <w:bidi w:val="0"/>
        <w:spacing w:line="360" w:lineRule="auto"/>
        <w:ind w:left="851" w:right="10" w:hanging="142"/>
      </w:pPr>
      <w:r w:rsidRPr="00EC32C1">
        <w:t xml:space="preserve">- B.S. (Electrical Engineering), King Fahd University of Petroleum and Minerals, </w:t>
      </w:r>
      <w:smartTag w:uri="urn:schemas-microsoft-com:office:smarttags" w:element="country-region">
        <w:smartTag w:uri="urn:schemas-microsoft-com:office:smarttags" w:element="place">
          <w:r w:rsidRPr="00EC32C1">
            <w:t>Saudi Arabia</w:t>
          </w:r>
        </w:smartTag>
      </w:smartTag>
      <w:r w:rsidRPr="00EC32C1">
        <w:t>, June 1977.</w:t>
      </w:r>
    </w:p>
    <w:p w:rsidR="0071557F" w:rsidRPr="00EC32C1" w:rsidRDefault="0071557F" w:rsidP="0071557F">
      <w:pPr>
        <w:bidi w:val="0"/>
        <w:ind w:left="850" w:right="-576" w:hanging="144"/>
        <w:rPr>
          <w:b/>
          <w:bCs/>
        </w:rPr>
      </w:pPr>
    </w:p>
    <w:p w:rsidR="00D56C5D" w:rsidRDefault="00A07041" w:rsidP="0071557F">
      <w:pPr>
        <w:bidi w:val="0"/>
        <w:ind w:right="-576" w:firstLine="360"/>
        <w:rPr>
          <w:b/>
          <w:bCs/>
        </w:rPr>
      </w:pPr>
      <w:r w:rsidRPr="00EC32C1">
        <w:rPr>
          <w:b/>
          <w:bCs/>
        </w:rPr>
        <w:t>1</w:t>
      </w:r>
      <w:r w:rsidR="00D56C5D" w:rsidRPr="00EC32C1">
        <w:rPr>
          <w:b/>
          <w:bCs/>
        </w:rPr>
        <w:t xml:space="preserve">. </w:t>
      </w:r>
      <w:r w:rsidRPr="00EC32C1">
        <w:rPr>
          <w:b/>
          <w:bCs/>
        </w:rPr>
        <w:t>3</w:t>
      </w:r>
      <w:r w:rsidR="00D56C5D" w:rsidRPr="00EC32C1">
        <w:rPr>
          <w:b/>
          <w:bCs/>
        </w:rPr>
        <w:t xml:space="preserve"> </w:t>
      </w:r>
      <w:r w:rsidR="00CE3886" w:rsidRPr="00EC32C1">
        <w:rPr>
          <w:b/>
          <w:bCs/>
        </w:rPr>
        <w:t>Positions Held</w:t>
      </w:r>
    </w:p>
    <w:p w:rsidR="0071557F" w:rsidRPr="00EC32C1" w:rsidRDefault="0071557F" w:rsidP="0071557F">
      <w:pPr>
        <w:bidi w:val="0"/>
        <w:ind w:right="-576" w:firstLine="360"/>
        <w:rPr>
          <w:b/>
          <w:bCs/>
        </w:rPr>
      </w:pPr>
    </w:p>
    <w:p w:rsidR="00E91037" w:rsidRDefault="00D56C5D" w:rsidP="00E91037">
      <w:pPr>
        <w:bidi w:val="0"/>
        <w:spacing w:line="360" w:lineRule="auto"/>
        <w:ind w:left="624" w:right="-576" w:hanging="624"/>
      </w:pPr>
      <w:r w:rsidRPr="00EC32C1">
        <w:tab/>
        <w:t xml:space="preserve">- </w:t>
      </w:r>
      <w:r w:rsidR="00E91037" w:rsidRPr="00EC32C1">
        <w:t xml:space="preserve">Professor, EE Dept., </w:t>
      </w:r>
      <w:r w:rsidR="00E91037">
        <w:t>April 2005</w:t>
      </w:r>
      <w:r w:rsidR="00E91037" w:rsidRPr="00EC32C1">
        <w:t xml:space="preserve"> </w:t>
      </w:r>
      <w:r w:rsidR="00E91037">
        <w:t>–</w:t>
      </w:r>
      <w:r w:rsidR="00E91037" w:rsidRPr="00EC32C1">
        <w:t xml:space="preserve"> Present</w:t>
      </w:r>
    </w:p>
    <w:p w:rsidR="00D56C5D" w:rsidRPr="00EC32C1" w:rsidRDefault="00E91037" w:rsidP="00E91037">
      <w:pPr>
        <w:bidi w:val="0"/>
        <w:spacing w:line="360" w:lineRule="auto"/>
        <w:ind w:left="624" w:right="-576"/>
      </w:pPr>
      <w:r>
        <w:t xml:space="preserve">- </w:t>
      </w:r>
      <w:r w:rsidR="00D56C5D" w:rsidRPr="00EC32C1">
        <w:t xml:space="preserve">Associate Professor, EE Dept., </w:t>
      </w:r>
      <w:r w:rsidR="001F70F1">
        <w:t xml:space="preserve">January </w:t>
      </w:r>
      <w:r w:rsidR="00D56C5D" w:rsidRPr="00EC32C1">
        <w:t>199</w:t>
      </w:r>
      <w:r w:rsidR="001F70F1">
        <w:t>4</w:t>
      </w:r>
      <w:r w:rsidR="00D56C5D" w:rsidRPr="00EC32C1">
        <w:t xml:space="preserve"> </w:t>
      </w:r>
      <w:r>
        <w:t>–</w:t>
      </w:r>
      <w:r w:rsidR="00D56C5D" w:rsidRPr="00EC32C1">
        <w:t xml:space="preserve"> </w:t>
      </w:r>
      <w:r>
        <w:t>April 2005.</w:t>
      </w:r>
    </w:p>
    <w:p w:rsidR="00A7116D" w:rsidRPr="00EC32C1" w:rsidRDefault="00D56C5D" w:rsidP="00A7116D">
      <w:pPr>
        <w:bidi w:val="0"/>
        <w:spacing w:line="360" w:lineRule="auto"/>
        <w:ind w:left="624" w:right="-576" w:hanging="624"/>
      </w:pPr>
      <w:r w:rsidRPr="00EC32C1">
        <w:tab/>
        <w:t xml:space="preserve">- Assistant Professor, EE Dept., 1986 </w:t>
      </w:r>
      <w:r w:rsidR="00A7116D" w:rsidRPr="00EC32C1">
        <w:t>–</w:t>
      </w:r>
      <w:r w:rsidRPr="00EC32C1">
        <w:t xml:space="preserve"> </w:t>
      </w:r>
      <w:r w:rsidR="001F70F1">
        <w:t>January 1994.</w:t>
      </w:r>
    </w:p>
    <w:p w:rsidR="00D56C5D" w:rsidRPr="00EC32C1" w:rsidRDefault="00A7116D" w:rsidP="007E3648">
      <w:pPr>
        <w:bidi w:val="0"/>
        <w:spacing w:line="360" w:lineRule="auto"/>
        <w:ind w:left="900" w:right="-578" w:hanging="276"/>
      </w:pPr>
      <w:r w:rsidRPr="00EC32C1">
        <w:t>-</w:t>
      </w:r>
      <w:r w:rsidR="007E3648" w:rsidRPr="00EC32C1">
        <w:t xml:space="preserve"> </w:t>
      </w:r>
      <w:r w:rsidR="00D56C5D" w:rsidRPr="00EC32C1">
        <w:t xml:space="preserve">Graduate Assistant, Electrical and Computer Engineering Dept., </w:t>
      </w:r>
      <w:smartTag w:uri="urn:schemas-microsoft-com:office:smarttags" w:element="PlaceType">
        <w:smartTag w:uri="urn:schemas-microsoft-com:office:smarttags" w:element="place">
          <w:r w:rsidR="00D56C5D" w:rsidRPr="00EC32C1">
            <w:t>University</w:t>
          </w:r>
        </w:smartTag>
        <w:r w:rsidR="00D56C5D" w:rsidRPr="00EC32C1">
          <w:t xml:space="preserve"> </w:t>
        </w:r>
        <w:r w:rsidR="00267D88" w:rsidRPr="00EC32C1">
          <w:t xml:space="preserve">of </w:t>
        </w:r>
        <w:smartTag w:uri="urn:schemas-microsoft-com:office:smarttags" w:element="PlaceName">
          <w:r w:rsidR="00267D88" w:rsidRPr="00EC32C1">
            <w:t>Notre</w:t>
          </w:r>
        </w:smartTag>
      </w:smartTag>
      <w:r w:rsidR="00D56C5D" w:rsidRPr="00EC32C1">
        <w:t xml:space="preserve"> Dame, August 1985 - May 1986.</w:t>
      </w:r>
    </w:p>
    <w:p w:rsidR="00D56C5D" w:rsidRPr="00EC32C1" w:rsidRDefault="00D56C5D" w:rsidP="00D56C5D">
      <w:pPr>
        <w:bidi w:val="0"/>
        <w:spacing w:line="360" w:lineRule="auto"/>
        <w:ind w:left="624" w:hanging="624"/>
      </w:pPr>
      <w:r w:rsidRPr="00EC32C1">
        <w:tab/>
        <w:t>- Lecturer, EE Dept. KFUPM, October 1979 - August 1980.</w:t>
      </w:r>
    </w:p>
    <w:p w:rsidR="008C340E" w:rsidRDefault="00D56C5D" w:rsidP="0071557F">
      <w:pPr>
        <w:bidi w:val="0"/>
        <w:ind w:left="619" w:right="-677" w:hanging="619"/>
      </w:pPr>
      <w:r w:rsidRPr="00EC32C1">
        <w:tab/>
        <w:t>- Graduate Assistant, EE Dept. KFUPM, June 1977 - October 1979.</w:t>
      </w:r>
    </w:p>
    <w:p w:rsidR="0071557F" w:rsidRPr="00EC32C1" w:rsidRDefault="0071557F" w:rsidP="0071557F">
      <w:pPr>
        <w:bidi w:val="0"/>
        <w:ind w:left="619" w:right="-677" w:hanging="619"/>
      </w:pPr>
    </w:p>
    <w:p w:rsidR="008C340E" w:rsidRDefault="00A07041" w:rsidP="00EA183B">
      <w:pPr>
        <w:bidi w:val="0"/>
        <w:ind w:firstLine="360"/>
        <w:rPr>
          <w:b/>
          <w:bCs/>
        </w:rPr>
      </w:pPr>
      <w:r w:rsidRPr="00EC32C1">
        <w:rPr>
          <w:b/>
          <w:bCs/>
        </w:rPr>
        <w:t>1</w:t>
      </w:r>
      <w:r w:rsidR="008C340E" w:rsidRPr="00EC32C1">
        <w:rPr>
          <w:b/>
          <w:bCs/>
        </w:rPr>
        <w:t>.</w:t>
      </w:r>
      <w:r w:rsidRPr="00EC32C1">
        <w:rPr>
          <w:b/>
          <w:bCs/>
        </w:rPr>
        <w:t>4</w:t>
      </w:r>
      <w:r w:rsidR="009728E7">
        <w:rPr>
          <w:b/>
          <w:bCs/>
        </w:rPr>
        <w:t xml:space="preserve"> </w:t>
      </w:r>
      <w:r w:rsidR="00CE3886" w:rsidRPr="00EC32C1">
        <w:rPr>
          <w:b/>
          <w:bCs/>
        </w:rPr>
        <w:t>Professional Experience</w:t>
      </w:r>
    </w:p>
    <w:p w:rsidR="0071557F" w:rsidRPr="00EC32C1" w:rsidRDefault="0071557F" w:rsidP="0071557F">
      <w:pPr>
        <w:bidi w:val="0"/>
        <w:rPr>
          <w:b/>
          <w:bCs/>
        </w:rPr>
      </w:pPr>
    </w:p>
    <w:p w:rsidR="008C340E" w:rsidRPr="00EC32C1" w:rsidRDefault="008C340E" w:rsidP="00E94E7B">
      <w:pPr>
        <w:bidi w:val="0"/>
        <w:spacing w:line="360" w:lineRule="auto"/>
      </w:pPr>
      <w:r w:rsidRPr="00EC32C1">
        <w:tab/>
        <w:t>- Summer Student, Saudi ARAMCO, Dhahran, Summer of 1976.</w:t>
      </w:r>
    </w:p>
    <w:p w:rsidR="008C340E" w:rsidRPr="00EC32C1" w:rsidRDefault="008C340E" w:rsidP="00E94E7B">
      <w:pPr>
        <w:bidi w:val="0"/>
        <w:spacing w:line="360" w:lineRule="auto"/>
        <w:ind w:right="-288"/>
      </w:pPr>
      <w:r w:rsidRPr="00EC32C1">
        <w:tab/>
        <w:t>- Power System Engineer, Saudi ARAMCO, Dhahran, Summer of 1977.</w:t>
      </w:r>
    </w:p>
    <w:p w:rsidR="008C340E" w:rsidRPr="00EC32C1" w:rsidRDefault="008C340E" w:rsidP="00E94E7B">
      <w:pPr>
        <w:bidi w:val="0"/>
        <w:spacing w:line="360" w:lineRule="auto"/>
        <w:ind w:right="-288"/>
      </w:pPr>
      <w:r w:rsidRPr="00EC32C1">
        <w:tab/>
        <w:t>- Control Engineer, Saudi ARAMCO, Dhahran, Summer of 1981.</w:t>
      </w:r>
    </w:p>
    <w:p w:rsidR="008C340E" w:rsidRDefault="008C340E" w:rsidP="0071557F">
      <w:pPr>
        <w:bidi w:val="0"/>
        <w:ind w:right="-288"/>
      </w:pPr>
      <w:r w:rsidRPr="00EC32C1">
        <w:tab/>
        <w:t>- System Analyst, Saudi ARAMCO, Dhahran, Summer of 1987.</w:t>
      </w:r>
    </w:p>
    <w:p w:rsidR="0071557F" w:rsidRPr="00EC32C1" w:rsidRDefault="0071557F" w:rsidP="0071557F">
      <w:pPr>
        <w:bidi w:val="0"/>
        <w:ind w:right="-288"/>
      </w:pPr>
    </w:p>
    <w:p w:rsidR="00FD0221" w:rsidRDefault="00FD0221" w:rsidP="00EA183B">
      <w:pPr>
        <w:bidi w:val="0"/>
        <w:ind w:right="-288" w:firstLine="360"/>
        <w:rPr>
          <w:b/>
          <w:bCs/>
        </w:rPr>
      </w:pPr>
    </w:p>
    <w:p w:rsidR="00FD0221" w:rsidRDefault="00FD0221" w:rsidP="00FD0221">
      <w:pPr>
        <w:bidi w:val="0"/>
        <w:ind w:right="-288" w:firstLine="360"/>
        <w:rPr>
          <w:b/>
          <w:bCs/>
        </w:rPr>
      </w:pPr>
    </w:p>
    <w:p w:rsidR="00FD0221" w:rsidRDefault="00FD0221" w:rsidP="00FD0221">
      <w:pPr>
        <w:bidi w:val="0"/>
        <w:ind w:right="-288" w:firstLine="360"/>
        <w:rPr>
          <w:b/>
          <w:bCs/>
        </w:rPr>
      </w:pPr>
    </w:p>
    <w:p w:rsidR="00787B1F" w:rsidRPr="00EC32C1" w:rsidRDefault="00787B1F" w:rsidP="00787B1F">
      <w:pPr>
        <w:bidi w:val="0"/>
        <w:ind w:right="-288" w:firstLine="360"/>
        <w:rPr>
          <w:b/>
          <w:bCs/>
        </w:rPr>
      </w:pPr>
      <w:r w:rsidRPr="00EC32C1">
        <w:rPr>
          <w:b/>
          <w:bCs/>
        </w:rPr>
        <w:lastRenderedPageBreak/>
        <w:t>1.5</w:t>
      </w:r>
      <w:r>
        <w:rPr>
          <w:b/>
          <w:bCs/>
        </w:rPr>
        <w:t xml:space="preserve">. </w:t>
      </w:r>
      <w:r w:rsidRPr="00EC32C1">
        <w:rPr>
          <w:b/>
          <w:bCs/>
        </w:rPr>
        <w:t>Administrative Positions:</w:t>
      </w:r>
    </w:p>
    <w:p w:rsidR="00787B1F" w:rsidRDefault="00787B1F" w:rsidP="00FD0221">
      <w:pPr>
        <w:bidi w:val="0"/>
        <w:ind w:right="-288" w:firstLine="360"/>
        <w:rPr>
          <w:b/>
          <w:bCs/>
        </w:rPr>
      </w:pPr>
    </w:p>
    <w:p w:rsidR="00514DA6" w:rsidRPr="00EC32C1" w:rsidRDefault="00A07041" w:rsidP="00787B1F">
      <w:pPr>
        <w:bidi w:val="0"/>
        <w:ind w:right="-288" w:firstLine="360"/>
        <w:rPr>
          <w:b/>
          <w:bCs/>
        </w:rPr>
      </w:pPr>
      <w:r w:rsidRPr="00EC32C1">
        <w:rPr>
          <w:b/>
          <w:bCs/>
        </w:rPr>
        <w:t>1</w:t>
      </w:r>
      <w:r w:rsidR="00514DA6" w:rsidRPr="00EC32C1">
        <w:rPr>
          <w:b/>
          <w:bCs/>
        </w:rPr>
        <w:t>.</w:t>
      </w:r>
      <w:r w:rsidRPr="00EC32C1">
        <w:rPr>
          <w:b/>
          <w:bCs/>
        </w:rPr>
        <w:t>5</w:t>
      </w:r>
      <w:r w:rsidR="00787B1F">
        <w:rPr>
          <w:b/>
          <w:bCs/>
        </w:rPr>
        <w:t>.1</w:t>
      </w:r>
      <w:r w:rsidR="00EA183B">
        <w:rPr>
          <w:b/>
          <w:bCs/>
        </w:rPr>
        <w:t xml:space="preserve"> </w:t>
      </w:r>
      <w:r w:rsidR="00787B1F">
        <w:rPr>
          <w:b/>
          <w:bCs/>
        </w:rPr>
        <w:t xml:space="preserve">University </w:t>
      </w:r>
      <w:r w:rsidR="00CE3886" w:rsidRPr="00EC32C1">
        <w:rPr>
          <w:b/>
          <w:bCs/>
        </w:rPr>
        <w:t>Administrative Positions</w:t>
      </w:r>
      <w:r w:rsidR="00514DA6" w:rsidRPr="00EC32C1">
        <w:rPr>
          <w:b/>
          <w:bCs/>
        </w:rPr>
        <w:t>:</w:t>
      </w:r>
    </w:p>
    <w:p w:rsidR="00514DA6" w:rsidRPr="00EC32C1" w:rsidRDefault="00514DA6" w:rsidP="00514DA6">
      <w:pPr>
        <w:tabs>
          <w:tab w:val="left" w:pos="1152"/>
          <w:tab w:val="left" w:pos="2160"/>
          <w:tab w:val="left" w:pos="2304"/>
          <w:tab w:val="left" w:pos="2736"/>
          <w:tab w:val="left" w:pos="2880"/>
          <w:tab w:val="left" w:pos="3312"/>
        </w:tabs>
        <w:bidi w:val="0"/>
        <w:ind w:right="-288"/>
      </w:pPr>
    </w:p>
    <w:p w:rsidR="004B2C95" w:rsidRDefault="004B2C95" w:rsidP="00DD2CFB">
      <w:pPr>
        <w:numPr>
          <w:ilvl w:val="0"/>
          <w:numId w:val="2"/>
        </w:numPr>
        <w:tabs>
          <w:tab w:val="clear" w:pos="1710"/>
        </w:tabs>
        <w:bidi w:val="0"/>
        <w:spacing w:line="360" w:lineRule="auto"/>
        <w:ind w:left="1260" w:hanging="551"/>
      </w:pPr>
      <w:r w:rsidRPr="004B2C95">
        <w:t>Supervisor, Technology Transfer, Innovation and Entrepreneurship</w:t>
      </w:r>
      <w:r>
        <w:t>, February 2013 - .</w:t>
      </w:r>
    </w:p>
    <w:p w:rsidR="004B2C95" w:rsidRDefault="004B2C95" w:rsidP="004B2C95">
      <w:pPr>
        <w:numPr>
          <w:ilvl w:val="0"/>
          <w:numId w:val="2"/>
        </w:numPr>
        <w:tabs>
          <w:tab w:val="clear" w:pos="1710"/>
        </w:tabs>
        <w:bidi w:val="0"/>
        <w:spacing w:line="360" w:lineRule="auto"/>
        <w:ind w:left="1260" w:hanging="551"/>
      </w:pPr>
      <w:r>
        <w:t>Secretary General, International Advisory Board</w:t>
      </w:r>
      <w:r w:rsidR="007D7F9A">
        <w:t>, April 2011- .</w:t>
      </w:r>
    </w:p>
    <w:p w:rsidR="00DD2CFB" w:rsidRDefault="00DD2CFB" w:rsidP="004B2C95">
      <w:pPr>
        <w:numPr>
          <w:ilvl w:val="0"/>
          <w:numId w:val="2"/>
        </w:numPr>
        <w:tabs>
          <w:tab w:val="clear" w:pos="1710"/>
        </w:tabs>
        <w:bidi w:val="0"/>
        <w:spacing w:line="360" w:lineRule="auto"/>
        <w:ind w:left="1260" w:hanging="551"/>
      </w:pPr>
      <w:r w:rsidRPr="00DD2CFB">
        <w:t>Supervisor, Dhahran Techno-Valley</w:t>
      </w:r>
      <w:r>
        <w:t xml:space="preserve">, September </w:t>
      </w:r>
      <w:r w:rsidRPr="00EC32C1">
        <w:t>20</w:t>
      </w:r>
      <w:r>
        <w:t xml:space="preserve">11 </w:t>
      </w:r>
      <w:r w:rsidR="004B2C95">
        <w:t>- February 2013.</w:t>
      </w:r>
    </w:p>
    <w:p w:rsidR="00DD2CFB" w:rsidRDefault="00FD0221" w:rsidP="00DD2CFB">
      <w:pPr>
        <w:numPr>
          <w:ilvl w:val="0"/>
          <w:numId w:val="2"/>
        </w:numPr>
        <w:tabs>
          <w:tab w:val="clear" w:pos="1710"/>
        </w:tabs>
        <w:bidi w:val="0"/>
        <w:spacing w:line="360" w:lineRule="auto"/>
        <w:ind w:left="1260" w:hanging="551"/>
      </w:pPr>
      <w:r>
        <w:t>Assistant Supervisor for Public Relations &amp; International Cooperation</w:t>
      </w:r>
      <w:r w:rsidR="00DD2CFB">
        <w:t>,</w:t>
      </w:r>
      <w:r w:rsidR="00562A3E" w:rsidRPr="00EC32C1">
        <w:t xml:space="preserve"> </w:t>
      </w:r>
      <w:r w:rsidR="00DD2CFB">
        <w:t xml:space="preserve">September </w:t>
      </w:r>
      <w:r w:rsidR="00DD2CFB" w:rsidRPr="00EC32C1">
        <w:t>20</w:t>
      </w:r>
      <w:r w:rsidR="00DD2CFB">
        <w:t>10</w:t>
      </w:r>
      <w:r w:rsidR="00DD2CFB" w:rsidRPr="00EC32C1">
        <w:t xml:space="preserve"> –</w:t>
      </w:r>
      <w:r w:rsidR="00DD2CFB">
        <w:t xml:space="preserve"> September 2011.</w:t>
      </w:r>
    </w:p>
    <w:p w:rsidR="00562A3E" w:rsidRPr="00EC32C1" w:rsidRDefault="00FD0221" w:rsidP="00DD2CFB">
      <w:pPr>
        <w:numPr>
          <w:ilvl w:val="0"/>
          <w:numId w:val="2"/>
        </w:numPr>
        <w:tabs>
          <w:tab w:val="clear" w:pos="1710"/>
        </w:tabs>
        <w:bidi w:val="0"/>
        <w:spacing w:line="360" w:lineRule="auto"/>
        <w:ind w:left="1260" w:hanging="551"/>
      </w:pPr>
      <w:r>
        <w:t>Director</w:t>
      </w:r>
      <w:r w:rsidR="00562A3E" w:rsidRPr="00EC32C1">
        <w:t xml:space="preserve">, </w:t>
      </w:r>
      <w:r>
        <w:t>International Cooperation Office, September</w:t>
      </w:r>
      <w:r w:rsidR="00562A3E" w:rsidRPr="00EC32C1">
        <w:t xml:space="preserve"> 20</w:t>
      </w:r>
      <w:r>
        <w:t>10</w:t>
      </w:r>
      <w:r w:rsidR="00562A3E" w:rsidRPr="00EC32C1">
        <w:t xml:space="preserve"> – </w:t>
      </w:r>
      <w:r w:rsidR="007D7F9A">
        <w:t>.</w:t>
      </w:r>
    </w:p>
    <w:p w:rsidR="00514DA6" w:rsidRPr="00EC32C1" w:rsidRDefault="00514DA6" w:rsidP="00562A3E">
      <w:pPr>
        <w:numPr>
          <w:ilvl w:val="0"/>
          <w:numId w:val="2"/>
        </w:numPr>
        <w:tabs>
          <w:tab w:val="clear" w:pos="1710"/>
        </w:tabs>
        <w:bidi w:val="0"/>
        <w:spacing w:line="360" w:lineRule="auto"/>
        <w:ind w:left="1260" w:hanging="551"/>
      </w:pPr>
      <w:r w:rsidRPr="00EC32C1">
        <w:t xml:space="preserve">Dean, College of Engineering Sciences, March 2002 – </w:t>
      </w:r>
      <w:r w:rsidR="00562A3E">
        <w:t>September 2010</w:t>
      </w:r>
    </w:p>
    <w:p w:rsidR="00514DA6" w:rsidRDefault="00514DA6" w:rsidP="00562A3E">
      <w:pPr>
        <w:numPr>
          <w:ilvl w:val="0"/>
          <w:numId w:val="2"/>
        </w:numPr>
        <w:tabs>
          <w:tab w:val="clear" w:pos="1710"/>
        </w:tabs>
        <w:bidi w:val="0"/>
        <w:spacing w:line="360" w:lineRule="auto"/>
        <w:ind w:left="1260" w:hanging="540"/>
      </w:pPr>
      <w:r w:rsidRPr="00EC32C1">
        <w:t xml:space="preserve">Acting Dean, College of Applied Engineering, March 2002 </w:t>
      </w:r>
      <w:r w:rsidR="00E03698">
        <w:t>–</w:t>
      </w:r>
      <w:r w:rsidRPr="00EC32C1">
        <w:t xml:space="preserve"> </w:t>
      </w:r>
      <w:r w:rsidR="00562A3E">
        <w:t xml:space="preserve"> September 2010</w:t>
      </w:r>
    </w:p>
    <w:p w:rsidR="00E03698" w:rsidRDefault="00E03698" w:rsidP="00FD0221">
      <w:pPr>
        <w:numPr>
          <w:ilvl w:val="0"/>
          <w:numId w:val="2"/>
        </w:numPr>
        <w:tabs>
          <w:tab w:val="clear" w:pos="1710"/>
        </w:tabs>
        <w:bidi w:val="0"/>
        <w:spacing w:line="360" w:lineRule="auto"/>
        <w:ind w:left="1260" w:hanging="540"/>
      </w:pPr>
      <w:r>
        <w:t>Director of the University Summer Program, Summer 200</w:t>
      </w:r>
      <w:r w:rsidR="00FD0221">
        <w:t>9</w:t>
      </w:r>
    </w:p>
    <w:p w:rsidR="00FD0221" w:rsidRPr="00EC32C1" w:rsidRDefault="00FD0221" w:rsidP="00FD0221">
      <w:pPr>
        <w:numPr>
          <w:ilvl w:val="0"/>
          <w:numId w:val="2"/>
        </w:numPr>
        <w:tabs>
          <w:tab w:val="clear" w:pos="1710"/>
        </w:tabs>
        <w:bidi w:val="0"/>
        <w:spacing w:line="360" w:lineRule="auto"/>
        <w:ind w:left="1260" w:hanging="540"/>
      </w:pPr>
      <w:r>
        <w:t>Director of the University Summer Program, Summer 2007</w:t>
      </w:r>
    </w:p>
    <w:p w:rsidR="00FD0221" w:rsidRPr="00EC32C1" w:rsidRDefault="00FD0221" w:rsidP="00FD0221">
      <w:pPr>
        <w:numPr>
          <w:ilvl w:val="0"/>
          <w:numId w:val="2"/>
        </w:numPr>
        <w:tabs>
          <w:tab w:val="clear" w:pos="1710"/>
        </w:tabs>
        <w:bidi w:val="0"/>
        <w:spacing w:line="360" w:lineRule="auto"/>
        <w:ind w:left="1260" w:hanging="540"/>
      </w:pPr>
      <w:r>
        <w:t>Director of the University Summer Program, Summer 2006</w:t>
      </w:r>
    </w:p>
    <w:p w:rsidR="009C47EB" w:rsidRDefault="00514DA6" w:rsidP="009C47EB">
      <w:pPr>
        <w:numPr>
          <w:ilvl w:val="0"/>
          <w:numId w:val="2"/>
        </w:numPr>
        <w:tabs>
          <w:tab w:val="clear" w:pos="1710"/>
          <w:tab w:val="left" w:pos="1260"/>
        </w:tabs>
        <w:bidi w:val="0"/>
        <w:spacing w:line="360" w:lineRule="auto"/>
        <w:ind w:left="1260" w:hanging="551"/>
      </w:pPr>
      <w:r w:rsidRPr="00EC32C1">
        <w:t>Chairman, Electrical Engineering De</w:t>
      </w:r>
      <w:r w:rsidR="00756672" w:rsidRPr="00EC32C1">
        <w:t xml:space="preserve">partment, September 1995- March </w:t>
      </w:r>
      <w:r w:rsidRPr="00EC32C1">
        <w:t xml:space="preserve">2002 </w:t>
      </w:r>
    </w:p>
    <w:p w:rsidR="009C47EB" w:rsidRDefault="00514DA6" w:rsidP="009C47EB">
      <w:pPr>
        <w:numPr>
          <w:ilvl w:val="0"/>
          <w:numId w:val="2"/>
        </w:numPr>
        <w:tabs>
          <w:tab w:val="clear" w:pos="1710"/>
          <w:tab w:val="left" w:pos="1260"/>
        </w:tabs>
        <w:bidi w:val="0"/>
        <w:spacing w:line="360" w:lineRule="auto"/>
        <w:ind w:left="1260" w:hanging="551"/>
      </w:pPr>
      <w:r w:rsidRPr="00EC32C1">
        <w:t>Chairman, Electrical Engineering Department, Summer 1995.</w:t>
      </w:r>
    </w:p>
    <w:p w:rsidR="009C47EB" w:rsidRDefault="00514DA6" w:rsidP="009C47EB">
      <w:pPr>
        <w:numPr>
          <w:ilvl w:val="0"/>
          <w:numId w:val="2"/>
        </w:numPr>
        <w:tabs>
          <w:tab w:val="clear" w:pos="1710"/>
          <w:tab w:val="left" w:pos="1260"/>
        </w:tabs>
        <w:bidi w:val="0"/>
        <w:spacing w:line="360" w:lineRule="auto"/>
        <w:ind w:left="1260" w:hanging="551"/>
      </w:pPr>
      <w:r w:rsidRPr="00EC32C1">
        <w:t>Chairman, Electrical Engineering Department, Summer 1994.</w:t>
      </w:r>
    </w:p>
    <w:p w:rsidR="009C47EB" w:rsidRDefault="00514DA6" w:rsidP="009C47EB">
      <w:pPr>
        <w:numPr>
          <w:ilvl w:val="0"/>
          <w:numId w:val="2"/>
        </w:numPr>
        <w:tabs>
          <w:tab w:val="clear" w:pos="1710"/>
          <w:tab w:val="left" w:pos="1260"/>
        </w:tabs>
        <w:bidi w:val="0"/>
        <w:spacing w:line="360" w:lineRule="auto"/>
        <w:ind w:left="1260" w:hanging="551"/>
      </w:pPr>
      <w:r w:rsidRPr="00EC32C1">
        <w:t>Chairman, Electrical Engineering Department, Summer 1991.</w:t>
      </w:r>
    </w:p>
    <w:p w:rsidR="00514DA6" w:rsidRDefault="00514DA6" w:rsidP="009C47EB">
      <w:pPr>
        <w:numPr>
          <w:ilvl w:val="0"/>
          <w:numId w:val="2"/>
        </w:numPr>
        <w:tabs>
          <w:tab w:val="clear" w:pos="1710"/>
          <w:tab w:val="left" w:pos="1260"/>
        </w:tabs>
        <w:bidi w:val="0"/>
        <w:spacing w:line="360" w:lineRule="auto"/>
        <w:ind w:left="1260" w:hanging="551"/>
      </w:pPr>
      <w:r w:rsidRPr="00EC32C1">
        <w:t>Chairman, Electrical Engineering Department, Summer 1989.</w:t>
      </w:r>
    </w:p>
    <w:p w:rsidR="006E357B" w:rsidRDefault="006E357B" w:rsidP="006E357B">
      <w:pPr>
        <w:bidi w:val="0"/>
        <w:ind w:right="-288"/>
        <w:rPr>
          <w:b/>
          <w:bCs/>
        </w:rPr>
      </w:pPr>
    </w:p>
    <w:p w:rsidR="00787B1F" w:rsidRPr="00EC32C1" w:rsidRDefault="00787B1F" w:rsidP="00787B1F">
      <w:pPr>
        <w:bidi w:val="0"/>
        <w:ind w:right="-288" w:firstLine="360"/>
        <w:rPr>
          <w:b/>
          <w:bCs/>
        </w:rPr>
      </w:pPr>
      <w:r w:rsidRPr="00EC32C1">
        <w:rPr>
          <w:b/>
          <w:bCs/>
        </w:rPr>
        <w:t>1.5</w:t>
      </w:r>
      <w:r>
        <w:rPr>
          <w:b/>
          <w:bCs/>
        </w:rPr>
        <w:t xml:space="preserve">.2 National  </w:t>
      </w:r>
      <w:r w:rsidRPr="00EC32C1">
        <w:rPr>
          <w:b/>
          <w:bCs/>
        </w:rPr>
        <w:t>Administrative Positions:</w:t>
      </w:r>
    </w:p>
    <w:p w:rsidR="006E357B" w:rsidRPr="009A63D0" w:rsidRDefault="006E357B" w:rsidP="006E357B">
      <w:pPr>
        <w:bidi w:val="0"/>
        <w:rPr>
          <w:b/>
          <w:bCs/>
        </w:rPr>
      </w:pPr>
    </w:p>
    <w:p w:rsidR="00AA0EED" w:rsidRDefault="00AA0EED" w:rsidP="00183340">
      <w:pPr>
        <w:numPr>
          <w:ilvl w:val="0"/>
          <w:numId w:val="39"/>
        </w:numPr>
        <w:tabs>
          <w:tab w:val="clear" w:pos="1710"/>
          <w:tab w:val="num" w:pos="1260"/>
        </w:tabs>
        <w:bidi w:val="0"/>
        <w:spacing w:line="360" w:lineRule="auto"/>
        <w:ind w:left="1260" w:hanging="540"/>
      </w:pPr>
      <w:r>
        <w:t xml:space="preserve">Member of </w:t>
      </w:r>
      <w:r w:rsidRPr="00AA0EED">
        <w:t>Electricity Industry Dispute Resolution Committee</w:t>
      </w:r>
      <w:r>
        <w:t xml:space="preserve">, </w:t>
      </w:r>
      <w:r w:rsidR="00183340">
        <w:t xml:space="preserve">(Formed by The Council of Ministers) </w:t>
      </w:r>
      <w:r w:rsidR="008A6C16">
        <w:t xml:space="preserve">September  </w:t>
      </w:r>
      <w:r>
        <w:t>200</w:t>
      </w:r>
      <w:r w:rsidR="008A6C16">
        <w:t>6</w:t>
      </w:r>
      <w:r w:rsidR="00183340">
        <w:t xml:space="preserve"> - </w:t>
      </w:r>
      <w:r w:rsidR="008A6C16">
        <w:t xml:space="preserve"> </w:t>
      </w:r>
    </w:p>
    <w:p w:rsidR="008A6C16" w:rsidRDefault="008A6C16" w:rsidP="008A6C16">
      <w:pPr>
        <w:numPr>
          <w:ilvl w:val="0"/>
          <w:numId w:val="39"/>
        </w:numPr>
        <w:tabs>
          <w:tab w:val="clear" w:pos="1710"/>
          <w:tab w:val="num" w:pos="1260"/>
        </w:tabs>
        <w:bidi w:val="0"/>
        <w:spacing w:line="360" w:lineRule="auto"/>
        <w:ind w:left="1260" w:hanging="540"/>
      </w:pPr>
      <w:r>
        <w:t xml:space="preserve">Member of the Eastern Provence Municipality Council </w:t>
      </w:r>
      <w:r w:rsidR="00183340">
        <w:t xml:space="preserve">2005 </w:t>
      </w:r>
      <w:r w:rsidR="00A76F3B">
        <w:t>–</w:t>
      </w:r>
      <w:r w:rsidR="00183340">
        <w:t xml:space="preserve"> </w:t>
      </w:r>
      <w:r w:rsidR="00DD2CFB">
        <w:t>2011</w:t>
      </w:r>
      <w:r w:rsidR="00A76F3B">
        <w:t>.</w:t>
      </w:r>
    </w:p>
    <w:p w:rsidR="006E357B" w:rsidRDefault="006E357B" w:rsidP="006E357B">
      <w:pPr>
        <w:tabs>
          <w:tab w:val="left" w:pos="1260"/>
        </w:tabs>
        <w:bidi w:val="0"/>
        <w:spacing w:line="360" w:lineRule="auto"/>
        <w:ind w:left="1260"/>
      </w:pPr>
    </w:p>
    <w:p w:rsidR="00567FF3" w:rsidRDefault="00567FF3" w:rsidP="00567FF3">
      <w:pPr>
        <w:tabs>
          <w:tab w:val="left" w:pos="1260"/>
        </w:tabs>
        <w:bidi w:val="0"/>
        <w:spacing w:line="360" w:lineRule="auto"/>
        <w:ind w:left="1260"/>
      </w:pPr>
    </w:p>
    <w:p w:rsidR="00567FF3" w:rsidRDefault="00567FF3" w:rsidP="00567FF3">
      <w:pPr>
        <w:tabs>
          <w:tab w:val="left" w:pos="1260"/>
        </w:tabs>
        <w:bidi w:val="0"/>
        <w:spacing w:line="360" w:lineRule="auto"/>
        <w:ind w:left="1260"/>
      </w:pPr>
    </w:p>
    <w:p w:rsidR="00567FF3" w:rsidRDefault="00567FF3" w:rsidP="00567FF3">
      <w:pPr>
        <w:tabs>
          <w:tab w:val="left" w:pos="1260"/>
        </w:tabs>
        <w:bidi w:val="0"/>
        <w:spacing w:line="360" w:lineRule="auto"/>
        <w:ind w:left="1260"/>
      </w:pPr>
    </w:p>
    <w:p w:rsidR="00567FF3" w:rsidRDefault="00567FF3" w:rsidP="00567FF3">
      <w:pPr>
        <w:tabs>
          <w:tab w:val="left" w:pos="1260"/>
        </w:tabs>
        <w:bidi w:val="0"/>
        <w:spacing w:line="360" w:lineRule="auto"/>
        <w:ind w:left="1260"/>
      </w:pPr>
    </w:p>
    <w:p w:rsidR="00567FF3" w:rsidRPr="00EC32C1" w:rsidRDefault="00567FF3" w:rsidP="00567FF3">
      <w:pPr>
        <w:tabs>
          <w:tab w:val="left" w:pos="1260"/>
        </w:tabs>
        <w:bidi w:val="0"/>
        <w:spacing w:line="360" w:lineRule="auto"/>
        <w:ind w:left="1260"/>
      </w:pPr>
    </w:p>
    <w:p w:rsidR="006A51FA" w:rsidRPr="00EC32C1" w:rsidRDefault="006A51FA" w:rsidP="00011F8F">
      <w:pPr>
        <w:bidi w:val="0"/>
        <w:ind w:right="-576"/>
        <w:rPr>
          <w:b/>
          <w:bCs/>
        </w:rPr>
      </w:pPr>
    </w:p>
    <w:p w:rsidR="00643BF6" w:rsidRPr="009A63D0" w:rsidRDefault="00643BF6" w:rsidP="00643BF6">
      <w:pPr>
        <w:bidi w:val="0"/>
        <w:ind w:firstLine="426"/>
        <w:rPr>
          <w:b/>
          <w:bCs/>
        </w:rPr>
      </w:pPr>
      <w:r>
        <w:rPr>
          <w:b/>
          <w:bCs/>
        </w:rPr>
        <w:lastRenderedPageBreak/>
        <w:t>1.6 PROFESSIONAL ACTIVITIES</w:t>
      </w:r>
    </w:p>
    <w:p w:rsidR="00643BF6" w:rsidRDefault="00643BF6" w:rsidP="00643BF6">
      <w:pPr>
        <w:jc w:val="right"/>
      </w:pPr>
    </w:p>
    <w:p w:rsidR="0065501A" w:rsidRPr="00EC32C1" w:rsidRDefault="0065501A" w:rsidP="0065501A">
      <w:pPr>
        <w:bidi w:val="0"/>
        <w:jc w:val="lowKashida"/>
        <w:rPr>
          <w:b/>
          <w:bCs/>
        </w:rPr>
      </w:pPr>
      <w:r>
        <w:rPr>
          <w:b/>
          <w:bCs/>
        </w:rPr>
        <w:t xml:space="preserve">       1</w:t>
      </w:r>
      <w:r w:rsidRPr="00EC32C1">
        <w:rPr>
          <w:b/>
          <w:bCs/>
        </w:rPr>
        <w:t>.</w:t>
      </w:r>
      <w:r>
        <w:rPr>
          <w:b/>
          <w:bCs/>
        </w:rPr>
        <w:t>6.</w:t>
      </w:r>
      <w:r w:rsidRPr="00EC32C1">
        <w:rPr>
          <w:b/>
          <w:bCs/>
        </w:rPr>
        <w:t>1</w:t>
      </w:r>
      <w:r>
        <w:rPr>
          <w:b/>
          <w:bCs/>
        </w:rPr>
        <w:t xml:space="preserve">   </w:t>
      </w:r>
      <w:r w:rsidRPr="00B34B62">
        <w:rPr>
          <w:b/>
          <w:bCs/>
          <w:sz w:val="28"/>
          <w:szCs w:val="28"/>
        </w:rPr>
        <w:t>Conference Organization</w:t>
      </w:r>
    </w:p>
    <w:p w:rsidR="00643BF6" w:rsidRDefault="00643BF6" w:rsidP="0065501A">
      <w:pPr>
        <w:bidi w:val="0"/>
        <w:ind w:firstLine="426"/>
        <w:rPr>
          <w:b/>
          <w:bCs/>
        </w:rPr>
      </w:pPr>
      <w:r w:rsidRPr="009A63D0">
        <w:rPr>
          <w:b/>
          <w:bCs/>
        </w:rPr>
        <w:t xml:space="preserve"> </w:t>
      </w:r>
    </w:p>
    <w:p w:rsidR="00693838" w:rsidRPr="00693838" w:rsidRDefault="00693838" w:rsidP="00010A6B">
      <w:pPr>
        <w:numPr>
          <w:ilvl w:val="0"/>
          <w:numId w:val="38"/>
        </w:numPr>
        <w:bidi w:val="0"/>
        <w:spacing w:line="360" w:lineRule="auto"/>
        <w:ind w:right="-680" w:hanging="11"/>
        <w:rPr>
          <w:b/>
          <w:bCs/>
        </w:rPr>
      </w:pPr>
      <w:r>
        <w:t>Chairman</w:t>
      </w:r>
      <w:r w:rsidRPr="00693838">
        <w:t xml:space="preserve"> </w:t>
      </w:r>
      <w:r>
        <w:t>Organizing</w:t>
      </w:r>
      <w:r w:rsidR="00ED0BDE">
        <w:t xml:space="preserve"> Committee</w:t>
      </w:r>
      <w:r>
        <w:t xml:space="preserve">, </w:t>
      </w:r>
    </w:p>
    <w:p w:rsidR="00643BF6" w:rsidRDefault="00693838" w:rsidP="00010A6B">
      <w:pPr>
        <w:pStyle w:val="ListParagraph"/>
        <w:bidi w:val="0"/>
        <w:spacing w:line="360" w:lineRule="auto"/>
        <w:ind w:left="1440" w:right="-680"/>
      </w:pPr>
      <w:r>
        <w:t>Workshop on Selected Topics in Optical Electronics (October 26, 1996, KFUPM Dhahran)</w:t>
      </w:r>
    </w:p>
    <w:p w:rsidR="00ED0BDE" w:rsidRPr="00ED0BDE" w:rsidRDefault="00693838" w:rsidP="00010A6B">
      <w:pPr>
        <w:numPr>
          <w:ilvl w:val="0"/>
          <w:numId w:val="38"/>
        </w:numPr>
        <w:bidi w:val="0"/>
        <w:spacing w:line="360" w:lineRule="auto"/>
        <w:ind w:right="-680" w:hanging="11"/>
        <w:rPr>
          <w:b/>
          <w:bCs/>
        </w:rPr>
      </w:pPr>
      <w:r>
        <w:t>Chairman</w:t>
      </w:r>
      <w:r w:rsidR="00010A6B">
        <w:t>,</w:t>
      </w:r>
      <w:r w:rsidRPr="00693838">
        <w:t xml:space="preserve"> </w:t>
      </w:r>
      <w:r>
        <w:t xml:space="preserve">Organizing </w:t>
      </w:r>
      <w:r w:rsidR="00ED0BDE">
        <w:t>Committee</w:t>
      </w:r>
      <w:r>
        <w:t>,</w:t>
      </w:r>
    </w:p>
    <w:p w:rsidR="00693838" w:rsidRDefault="00ED0BDE" w:rsidP="00010A6B">
      <w:pPr>
        <w:pStyle w:val="ListParagraph"/>
        <w:bidi w:val="0"/>
        <w:spacing w:line="360" w:lineRule="auto"/>
        <w:ind w:left="1440" w:right="-680"/>
      </w:pPr>
      <w:r>
        <w:t>Workshop on Fuzzy Logic and Its Applications (December 15, 1996, KFUPM, Dhahran)</w:t>
      </w:r>
    </w:p>
    <w:p w:rsidR="0057190C" w:rsidRDefault="0057190C" w:rsidP="0057190C">
      <w:pPr>
        <w:numPr>
          <w:ilvl w:val="0"/>
          <w:numId w:val="38"/>
        </w:numPr>
        <w:bidi w:val="0"/>
        <w:spacing w:line="360" w:lineRule="auto"/>
        <w:ind w:left="1418" w:right="-680" w:hanging="709"/>
      </w:pPr>
      <w:r w:rsidRPr="0057190C">
        <w:rPr>
          <w:szCs w:val="33"/>
        </w:rPr>
        <w:t>Member,</w:t>
      </w:r>
      <w:r w:rsidR="0069379B" w:rsidRPr="00693838">
        <w:t xml:space="preserve"> </w:t>
      </w:r>
      <w:r w:rsidR="0069379B">
        <w:t>Organizing Committee,</w:t>
      </w:r>
    </w:p>
    <w:p w:rsidR="00010A6B" w:rsidRDefault="0057190C" w:rsidP="0057190C">
      <w:pPr>
        <w:bidi w:val="0"/>
        <w:spacing w:line="360" w:lineRule="auto"/>
        <w:ind w:left="1418" w:right="-680"/>
        <w:rPr>
          <w:szCs w:val="33"/>
        </w:rPr>
      </w:pPr>
      <w:r w:rsidRPr="0057190C">
        <w:rPr>
          <w:szCs w:val="33"/>
        </w:rPr>
        <w:t xml:space="preserve"> Workshop on Electrical Energy </w:t>
      </w:r>
      <w:r>
        <w:rPr>
          <w:szCs w:val="33"/>
        </w:rPr>
        <w:t>Conservation and Load Management (</w:t>
      </w:r>
      <w:r>
        <w:t>KACST, Riyadh May 6</w:t>
      </w:r>
      <w:r w:rsidR="00873B9A">
        <w:t xml:space="preserve"> - 7</w:t>
      </w:r>
      <w:r>
        <w:t>, 1997).</w:t>
      </w:r>
      <w:r w:rsidRPr="0057190C">
        <w:rPr>
          <w:szCs w:val="33"/>
        </w:rPr>
        <w:t xml:space="preserve"> </w:t>
      </w:r>
    </w:p>
    <w:p w:rsidR="0057190C" w:rsidRDefault="0057190C" w:rsidP="0057190C">
      <w:pPr>
        <w:numPr>
          <w:ilvl w:val="0"/>
          <w:numId w:val="38"/>
        </w:numPr>
        <w:bidi w:val="0"/>
        <w:spacing w:line="360" w:lineRule="auto"/>
        <w:ind w:left="1418" w:right="-680" w:hanging="709"/>
      </w:pPr>
      <w:r>
        <w:t>Vice Chairman</w:t>
      </w:r>
      <w:r w:rsidRPr="0057190C">
        <w:rPr>
          <w:szCs w:val="33"/>
        </w:rPr>
        <w:t>,</w:t>
      </w:r>
      <w:r w:rsidRPr="00693838">
        <w:t xml:space="preserve"> </w:t>
      </w:r>
      <w:r>
        <w:t>Organizing Committee,</w:t>
      </w:r>
    </w:p>
    <w:p w:rsidR="0057190C" w:rsidRDefault="0057190C" w:rsidP="00A92200">
      <w:pPr>
        <w:pStyle w:val="ListParagraph"/>
        <w:bidi w:val="0"/>
        <w:spacing w:line="360" w:lineRule="auto"/>
        <w:ind w:left="1440" w:right="-680"/>
      </w:pPr>
      <w:r>
        <w:t>4</w:t>
      </w:r>
      <w:r>
        <w:rPr>
          <w:vertAlign w:val="superscript"/>
        </w:rPr>
        <w:t>th</w:t>
      </w:r>
      <w:r>
        <w:t xml:space="preserve"> Annual IEEE Technical Exchange Meeting, (May 20 - 21, 199</w:t>
      </w:r>
      <w:r w:rsidR="00A92200">
        <w:t>7</w:t>
      </w:r>
      <w:r>
        <w:t>, KFUPM Dhahran)</w:t>
      </w:r>
    </w:p>
    <w:p w:rsidR="005F5935" w:rsidRDefault="005F5935" w:rsidP="005F5935">
      <w:pPr>
        <w:numPr>
          <w:ilvl w:val="0"/>
          <w:numId w:val="38"/>
        </w:numPr>
        <w:bidi w:val="0"/>
        <w:spacing w:line="360" w:lineRule="auto"/>
        <w:ind w:left="1418" w:right="-680" w:hanging="709"/>
      </w:pPr>
      <w:r>
        <w:t>Chairman</w:t>
      </w:r>
      <w:r w:rsidRPr="0057190C">
        <w:rPr>
          <w:szCs w:val="33"/>
        </w:rPr>
        <w:t>,</w:t>
      </w:r>
      <w:r w:rsidRPr="00693838">
        <w:t xml:space="preserve"> </w:t>
      </w:r>
      <w:r>
        <w:t>Organizing Committee,</w:t>
      </w:r>
    </w:p>
    <w:p w:rsidR="005F5935" w:rsidRDefault="005F5935" w:rsidP="005F5935">
      <w:pPr>
        <w:pStyle w:val="ListParagraph"/>
        <w:bidi w:val="0"/>
        <w:spacing w:line="360" w:lineRule="auto"/>
        <w:ind w:left="1440" w:right="-680"/>
      </w:pPr>
      <w:r>
        <w:t>5</w:t>
      </w:r>
      <w:r>
        <w:rPr>
          <w:vertAlign w:val="superscript"/>
        </w:rPr>
        <w:t>th</w:t>
      </w:r>
      <w:r>
        <w:t xml:space="preserve"> Annual IEEE Technical Exchange Meeting, (May 19 - 20, 1998, KFUPM Dhahran)</w:t>
      </w:r>
    </w:p>
    <w:p w:rsidR="00D52FE6" w:rsidRDefault="00D52FE6" w:rsidP="00D52FE6">
      <w:pPr>
        <w:numPr>
          <w:ilvl w:val="0"/>
          <w:numId w:val="38"/>
        </w:numPr>
        <w:bidi w:val="0"/>
        <w:spacing w:line="360" w:lineRule="auto"/>
        <w:ind w:left="1418" w:right="-680" w:hanging="709"/>
      </w:pPr>
      <w:r>
        <w:t>Chairman</w:t>
      </w:r>
      <w:r w:rsidRPr="0057190C">
        <w:rPr>
          <w:szCs w:val="33"/>
        </w:rPr>
        <w:t>,</w:t>
      </w:r>
      <w:r w:rsidRPr="00693838">
        <w:t xml:space="preserve"> </w:t>
      </w:r>
      <w:r>
        <w:t>Organizing Committee,</w:t>
      </w:r>
    </w:p>
    <w:p w:rsidR="00D52FE6" w:rsidRDefault="00D52FE6" w:rsidP="00EF2908">
      <w:pPr>
        <w:pStyle w:val="ListParagraph"/>
        <w:bidi w:val="0"/>
        <w:spacing w:line="360" w:lineRule="auto"/>
        <w:ind w:left="1440" w:right="-680"/>
      </w:pPr>
      <w:r>
        <w:t>6</w:t>
      </w:r>
      <w:r>
        <w:rPr>
          <w:vertAlign w:val="superscript"/>
        </w:rPr>
        <w:t>th</w:t>
      </w:r>
      <w:r>
        <w:t xml:space="preserve"> Annual IEEE Technical Exchange Meeting, (April 20 - 21, 199</w:t>
      </w:r>
      <w:r w:rsidR="00EF2908">
        <w:t>9</w:t>
      </w:r>
      <w:r>
        <w:t>, KFUPM Dhahran)</w:t>
      </w:r>
    </w:p>
    <w:p w:rsidR="00A92200" w:rsidRDefault="00A92200" w:rsidP="00A92200">
      <w:pPr>
        <w:numPr>
          <w:ilvl w:val="0"/>
          <w:numId w:val="38"/>
        </w:numPr>
        <w:bidi w:val="0"/>
        <w:spacing w:line="360" w:lineRule="auto"/>
        <w:ind w:right="-680" w:hanging="11"/>
        <w:jc w:val="lowKashida"/>
      </w:pPr>
      <w:r w:rsidRPr="00EC32C1">
        <w:t>Member of the organizing committee</w:t>
      </w:r>
      <w:r w:rsidR="00643977">
        <w:t xml:space="preserve">, </w:t>
      </w:r>
    </w:p>
    <w:p w:rsidR="00A92200" w:rsidRDefault="00A92200" w:rsidP="00A92200">
      <w:pPr>
        <w:bidi w:val="0"/>
        <w:spacing w:line="360" w:lineRule="auto"/>
        <w:ind w:left="720" w:right="-680" w:firstLine="698"/>
        <w:jc w:val="lowKashida"/>
      </w:pPr>
      <w:r w:rsidRPr="00EC32C1">
        <w:t>of the Forth Gulf Engineering Conference, Riyadh, February 16-17, 2000.</w:t>
      </w:r>
    </w:p>
    <w:p w:rsidR="009379F0" w:rsidRDefault="009379F0" w:rsidP="009379F0">
      <w:pPr>
        <w:numPr>
          <w:ilvl w:val="0"/>
          <w:numId w:val="38"/>
        </w:numPr>
        <w:bidi w:val="0"/>
        <w:spacing w:line="360" w:lineRule="auto"/>
        <w:ind w:left="1418" w:right="-680" w:hanging="709"/>
      </w:pPr>
      <w:r>
        <w:t>Chairman</w:t>
      </w:r>
      <w:r w:rsidRPr="0057190C">
        <w:rPr>
          <w:szCs w:val="33"/>
        </w:rPr>
        <w:t>,</w:t>
      </w:r>
      <w:r w:rsidRPr="00693838">
        <w:t xml:space="preserve"> </w:t>
      </w:r>
      <w:r>
        <w:t>Organizing Committee,</w:t>
      </w:r>
    </w:p>
    <w:p w:rsidR="005F5935" w:rsidRDefault="009379F0" w:rsidP="009379F0">
      <w:pPr>
        <w:pStyle w:val="ListParagraph"/>
        <w:bidi w:val="0"/>
        <w:spacing w:line="360" w:lineRule="auto"/>
        <w:ind w:left="1440" w:right="-680"/>
      </w:pPr>
      <w:r>
        <w:t>7</w:t>
      </w:r>
      <w:r>
        <w:rPr>
          <w:vertAlign w:val="superscript"/>
        </w:rPr>
        <w:t>th</w:t>
      </w:r>
      <w:r>
        <w:t xml:space="preserve"> Annual IEEE Technical Exchange Meeting, (April 18 - 19, 2000, KFUPM Dhahran)</w:t>
      </w:r>
    </w:p>
    <w:p w:rsidR="00670B6C" w:rsidRDefault="00670B6C" w:rsidP="00670B6C">
      <w:pPr>
        <w:numPr>
          <w:ilvl w:val="0"/>
          <w:numId w:val="38"/>
        </w:numPr>
        <w:bidi w:val="0"/>
        <w:spacing w:line="360" w:lineRule="auto"/>
        <w:ind w:left="1418" w:right="-680" w:hanging="709"/>
      </w:pPr>
      <w:r>
        <w:t>Chairman</w:t>
      </w:r>
      <w:r w:rsidRPr="0057190C">
        <w:rPr>
          <w:szCs w:val="33"/>
        </w:rPr>
        <w:t>,</w:t>
      </w:r>
      <w:r w:rsidRPr="00693838">
        <w:t xml:space="preserve"> </w:t>
      </w:r>
      <w:r>
        <w:t>Organizing Committee,</w:t>
      </w:r>
    </w:p>
    <w:p w:rsidR="00670B6C" w:rsidRDefault="00670B6C" w:rsidP="00670B6C">
      <w:pPr>
        <w:pStyle w:val="ListParagraph"/>
        <w:bidi w:val="0"/>
        <w:spacing w:line="360" w:lineRule="auto"/>
        <w:ind w:left="1440" w:right="-680"/>
      </w:pPr>
      <w:r>
        <w:t>8</w:t>
      </w:r>
      <w:r>
        <w:rPr>
          <w:vertAlign w:val="superscript"/>
        </w:rPr>
        <w:t>th</w:t>
      </w:r>
      <w:r>
        <w:t xml:space="preserve"> Annual IEEE Technical Exchange Meeting, (April 17 - 18, 2001, KFUPM Dhahran)</w:t>
      </w:r>
    </w:p>
    <w:p w:rsidR="006B2B69" w:rsidRDefault="006B2B69" w:rsidP="006B2B69">
      <w:pPr>
        <w:numPr>
          <w:ilvl w:val="0"/>
          <w:numId w:val="38"/>
        </w:numPr>
        <w:bidi w:val="0"/>
        <w:spacing w:line="360" w:lineRule="auto"/>
        <w:ind w:left="1418" w:right="-680" w:hanging="709"/>
      </w:pPr>
      <w:r>
        <w:t>Chairman</w:t>
      </w:r>
      <w:r w:rsidRPr="0057190C">
        <w:rPr>
          <w:szCs w:val="33"/>
        </w:rPr>
        <w:t>,</w:t>
      </w:r>
      <w:r w:rsidRPr="00693838">
        <w:t xml:space="preserve"> </w:t>
      </w:r>
      <w:r>
        <w:t>Organizing Committee,</w:t>
      </w:r>
    </w:p>
    <w:p w:rsidR="006B2B69" w:rsidRDefault="006B2B69" w:rsidP="006B2B69">
      <w:pPr>
        <w:pStyle w:val="ListParagraph"/>
        <w:bidi w:val="0"/>
        <w:spacing w:line="360" w:lineRule="auto"/>
        <w:ind w:left="1440" w:right="-680"/>
      </w:pPr>
      <w:r>
        <w:t>9</w:t>
      </w:r>
      <w:r>
        <w:rPr>
          <w:vertAlign w:val="superscript"/>
        </w:rPr>
        <w:t>th</w:t>
      </w:r>
      <w:r>
        <w:t xml:space="preserve"> Annual IEEE Technical Exchange Meeting, (April 16 - 17, 2002, KFUPM Dhahran)</w:t>
      </w:r>
    </w:p>
    <w:p w:rsidR="00EA091B" w:rsidRDefault="00EA091B" w:rsidP="00EA091B">
      <w:pPr>
        <w:numPr>
          <w:ilvl w:val="0"/>
          <w:numId w:val="38"/>
        </w:numPr>
        <w:bidi w:val="0"/>
        <w:spacing w:line="360" w:lineRule="auto"/>
        <w:ind w:left="1418" w:right="-680" w:hanging="709"/>
      </w:pPr>
      <w:r>
        <w:t>Chairman</w:t>
      </w:r>
      <w:r w:rsidRPr="0057190C">
        <w:rPr>
          <w:szCs w:val="33"/>
        </w:rPr>
        <w:t>,</w:t>
      </w:r>
      <w:r w:rsidRPr="00693838">
        <w:t xml:space="preserve"> </w:t>
      </w:r>
      <w:r>
        <w:t>Technical Committee,</w:t>
      </w:r>
    </w:p>
    <w:p w:rsidR="00EE7684" w:rsidRDefault="00EA091B" w:rsidP="00EE7684">
      <w:pPr>
        <w:pStyle w:val="ListParagraph"/>
        <w:bidi w:val="0"/>
        <w:spacing w:line="360" w:lineRule="auto"/>
        <w:ind w:left="1440" w:right="-680"/>
      </w:pPr>
      <w:r>
        <w:lastRenderedPageBreak/>
        <w:t>Sixth Saudi Engineering Conference, (December 15 - 17, 2002, KFUPM Dhahran)</w:t>
      </w:r>
    </w:p>
    <w:p w:rsidR="00EE7684" w:rsidRDefault="002E2EDE" w:rsidP="00EE7684">
      <w:pPr>
        <w:pStyle w:val="ListParagraph"/>
        <w:numPr>
          <w:ilvl w:val="0"/>
          <w:numId w:val="38"/>
        </w:numPr>
        <w:bidi w:val="0"/>
        <w:spacing w:line="360" w:lineRule="auto"/>
        <w:ind w:left="1418" w:right="-680" w:hanging="709"/>
      </w:pPr>
      <w:r w:rsidRPr="00EC32C1">
        <w:t xml:space="preserve">Member of the Steering Committee </w:t>
      </w:r>
      <w:r>
        <w:t xml:space="preserve">and Chairman of the Organizing Committee, </w:t>
      </w:r>
    </w:p>
    <w:p w:rsidR="00EE7684" w:rsidRDefault="002E2EDE" w:rsidP="00EE7684">
      <w:pPr>
        <w:tabs>
          <w:tab w:val="num" w:pos="1418"/>
        </w:tabs>
        <w:bidi w:val="0"/>
        <w:spacing w:line="360" w:lineRule="auto"/>
        <w:ind w:left="1418" w:right="-680"/>
        <w:jc w:val="lowKashida"/>
      </w:pPr>
      <w:r>
        <w:t>10</w:t>
      </w:r>
      <w:r w:rsidRPr="00EE7684">
        <w:rPr>
          <w:vertAlign w:val="superscript"/>
        </w:rPr>
        <w:t>th</w:t>
      </w:r>
      <w:r>
        <w:t xml:space="preserve"> Annual IEEE Technical Exchange Meeting, (</w:t>
      </w:r>
      <w:r w:rsidR="00EE7684">
        <w:t>March</w:t>
      </w:r>
      <w:r>
        <w:t xml:space="preserve"> 22 - 23, 2003, KFUPM Dhahran)</w:t>
      </w:r>
    </w:p>
    <w:p w:rsidR="00EE7684" w:rsidRDefault="00EE7684" w:rsidP="00EE7684">
      <w:pPr>
        <w:pStyle w:val="ListParagraph"/>
        <w:numPr>
          <w:ilvl w:val="0"/>
          <w:numId w:val="38"/>
        </w:numPr>
        <w:tabs>
          <w:tab w:val="num" w:pos="1418"/>
        </w:tabs>
        <w:bidi w:val="0"/>
        <w:spacing w:line="360" w:lineRule="auto"/>
        <w:ind w:left="1440" w:right="-680" w:hanging="709"/>
        <w:jc w:val="lowKashida"/>
      </w:pPr>
      <w:r w:rsidRPr="00EC32C1">
        <w:t>General Vice Chair</w:t>
      </w:r>
      <w:r>
        <w:t>,</w:t>
      </w:r>
    </w:p>
    <w:p w:rsidR="00670B6C" w:rsidRDefault="00EE7684" w:rsidP="00EE7684">
      <w:pPr>
        <w:pStyle w:val="ListParagraph"/>
        <w:bidi w:val="0"/>
        <w:spacing w:line="360" w:lineRule="auto"/>
        <w:ind w:left="1440" w:right="-680"/>
        <w:jc w:val="lowKashida"/>
      </w:pPr>
      <w:r w:rsidRPr="00EC32C1">
        <w:t xml:space="preserve"> International Symposium on Wireless Systems and Network (ISWSN'03), KFUPM, Dhahran, March 25-26, 2003</w:t>
      </w:r>
    </w:p>
    <w:p w:rsidR="00EA091B" w:rsidRDefault="00EA091B" w:rsidP="00EA091B">
      <w:pPr>
        <w:numPr>
          <w:ilvl w:val="0"/>
          <w:numId w:val="38"/>
        </w:numPr>
        <w:bidi w:val="0"/>
        <w:spacing w:line="360" w:lineRule="auto"/>
        <w:ind w:left="1440" w:right="-680" w:hanging="709"/>
      </w:pPr>
      <w:r w:rsidRPr="00EC32C1">
        <w:t>Member of the Steering Committee</w:t>
      </w:r>
      <w:r>
        <w:t xml:space="preserve">, </w:t>
      </w:r>
    </w:p>
    <w:p w:rsidR="00EA091B" w:rsidRDefault="00EA091B" w:rsidP="00EA091B">
      <w:pPr>
        <w:pStyle w:val="ListParagraph"/>
        <w:bidi w:val="0"/>
        <w:spacing w:line="360" w:lineRule="auto"/>
        <w:ind w:left="1440" w:right="-680"/>
      </w:pPr>
      <w:r>
        <w:t>11</w:t>
      </w:r>
      <w:r>
        <w:rPr>
          <w:vertAlign w:val="superscript"/>
        </w:rPr>
        <w:t>th</w:t>
      </w:r>
      <w:r>
        <w:t xml:space="preserve"> Annual IEEE Technical Exchange Meeting, (April 22 - 23, 2004, KFUPM Dhahran)</w:t>
      </w:r>
    </w:p>
    <w:p w:rsidR="00EC59FA" w:rsidRDefault="00EC59FA" w:rsidP="00EC59FA">
      <w:pPr>
        <w:numPr>
          <w:ilvl w:val="0"/>
          <w:numId w:val="38"/>
        </w:numPr>
        <w:bidi w:val="0"/>
        <w:spacing w:line="360" w:lineRule="auto"/>
        <w:ind w:left="1440" w:right="-680" w:hanging="709"/>
      </w:pPr>
      <w:r w:rsidRPr="00EC32C1">
        <w:t xml:space="preserve">Member of the Steering Committee </w:t>
      </w:r>
      <w:r>
        <w:t xml:space="preserve">, </w:t>
      </w:r>
    </w:p>
    <w:p w:rsidR="00EC59FA" w:rsidRDefault="00E27084" w:rsidP="00E27084">
      <w:pPr>
        <w:bidi w:val="0"/>
        <w:spacing w:line="360" w:lineRule="auto"/>
        <w:ind w:left="1440" w:right="-680"/>
      </w:pPr>
      <w:r w:rsidRPr="00EC32C1">
        <w:t xml:space="preserve">First GCC Conference on Industrial, Electrical and Electronic Conference, </w:t>
      </w:r>
      <w:r w:rsidR="00EC59FA">
        <w:t>(</w:t>
      </w:r>
      <w:r w:rsidR="00EC59FA">
        <w:rPr>
          <w:sz w:val="20"/>
        </w:rPr>
        <w:t xml:space="preserve">May  13-14, 2003 </w:t>
      </w:r>
      <w:r w:rsidR="00EC59FA">
        <w:t>Bahrain)</w:t>
      </w:r>
      <w:r>
        <w:t>.</w:t>
      </w:r>
    </w:p>
    <w:p w:rsidR="00EC59FA" w:rsidRDefault="00EC59FA" w:rsidP="00EC59FA">
      <w:pPr>
        <w:numPr>
          <w:ilvl w:val="0"/>
          <w:numId w:val="38"/>
        </w:numPr>
        <w:bidi w:val="0"/>
        <w:spacing w:line="360" w:lineRule="auto"/>
        <w:ind w:left="1440" w:right="-680" w:hanging="709"/>
      </w:pPr>
      <w:r>
        <w:t>Vice Chairman,</w:t>
      </w:r>
      <w:r w:rsidRPr="00EC32C1">
        <w:t xml:space="preserve"> Steering Committee</w:t>
      </w:r>
      <w:r>
        <w:t xml:space="preserve">, </w:t>
      </w:r>
    </w:p>
    <w:p w:rsidR="00EC59FA" w:rsidRDefault="00EC59FA" w:rsidP="008F5071">
      <w:pPr>
        <w:pStyle w:val="ListParagraph"/>
        <w:bidi w:val="0"/>
        <w:spacing w:line="360" w:lineRule="auto"/>
        <w:ind w:left="1440" w:right="-680"/>
      </w:pPr>
      <w:r>
        <w:t>12</w:t>
      </w:r>
      <w:r>
        <w:rPr>
          <w:vertAlign w:val="superscript"/>
        </w:rPr>
        <w:t>th</w:t>
      </w:r>
      <w:r>
        <w:t xml:space="preserve"> Annual IEEE Technical Exchange Meeting, (May 16 - 18, 2005, KFUPM Dhahran)</w:t>
      </w:r>
      <w:r w:rsidR="00E27084">
        <w:t xml:space="preserve"> </w:t>
      </w:r>
    </w:p>
    <w:p w:rsidR="00E27084" w:rsidRDefault="00E27084" w:rsidP="00E27084">
      <w:pPr>
        <w:pStyle w:val="ListParagraph"/>
        <w:numPr>
          <w:ilvl w:val="0"/>
          <w:numId w:val="38"/>
        </w:numPr>
        <w:bidi w:val="0"/>
        <w:ind w:left="1418" w:hanging="709"/>
        <w:jc w:val="lowKashida"/>
      </w:pPr>
      <w:r w:rsidRPr="00EC32C1">
        <w:t>Vice Chairman of th</w:t>
      </w:r>
      <w:r>
        <w:t xml:space="preserve">e organizing committee, </w:t>
      </w:r>
    </w:p>
    <w:p w:rsidR="00E27084" w:rsidRDefault="00E27084" w:rsidP="00E27084">
      <w:pPr>
        <w:pStyle w:val="ListParagraph"/>
        <w:bidi w:val="0"/>
        <w:ind w:left="1418"/>
        <w:jc w:val="lowKashida"/>
      </w:pPr>
      <w:r w:rsidRPr="00EC32C1">
        <w:t>11</w:t>
      </w:r>
      <w:r w:rsidRPr="00E27084">
        <w:rPr>
          <w:vertAlign w:val="superscript"/>
        </w:rPr>
        <w:t>th</w:t>
      </w:r>
      <w:r w:rsidRPr="00EC32C1">
        <w:t xml:space="preserve"> Annual </w:t>
      </w:r>
      <w:r>
        <w:t>IEEE Technical Exchange Meeting</w:t>
      </w:r>
      <w:r w:rsidRPr="00EC32C1">
        <w:t xml:space="preserve">, </w:t>
      </w:r>
      <w:r>
        <w:t>(</w:t>
      </w:r>
      <w:r w:rsidRPr="00EC32C1">
        <w:t>KFUPM, Dhahran, April 24-26, 2004</w:t>
      </w:r>
      <w:r>
        <w:t>)</w:t>
      </w:r>
    </w:p>
    <w:p w:rsidR="00E27084" w:rsidRDefault="00E27084" w:rsidP="00E27084">
      <w:pPr>
        <w:pStyle w:val="ListParagraph"/>
        <w:bidi w:val="0"/>
        <w:ind w:left="1418"/>
        <w:jc w:val="lowKashida"/>
      </w:pPr>
    </w:p>
    <w:p w:rsidR="00F918B4" w:rsidRDefault="00F918B4" w:rsidP="005F5935">
      <w:pPr>
        <w:numPr>
          <w:ilvl w:val="0"/>
          <w:numId w:val="38"/>
        </w:numPr>
        <w:bidi w:val="0"/>
        <w:spacing w:line="360" w:lineRule="auto"/>
        <w:ind w:left="1440" w:right="-680" w:hanging="709"/>
      </w:pPr>
      <w:r w:rsidRPr="00EC32C1">
        <w:t xml:space="preserve">Member of the Steering Committee </w:t>
      </w:r>
      <w:r>
        <w:t xml:space="preserve">, </w:t>
      </w:r>
    </w:p>
    <w:p w:rsidR="00F918B4" w:rsidRDefault="005F5935" w:rsidP="005F5935">
      <w:pPr>
        <w:bidi w:val="0"/>
        <w:spacing w:line="360" w:lineRule="auto"/>
        <w:ind w:left="1440" w:right="-680"/>
      </w:pPr>
      <w:r>
        <w:t>2</w:t>
      </w:r>
      <w:r>
        <w:rPr>
          <w:vertAlign w:val="superscript"/>
        </w:rPr>
        <w:t>n</w:t>
      </w:r>
      <w:r w:rsidR="00F918B4" w:rsidRPr="00F918B4">
        <w:rPr>
          <w:vertAlign w:val="superscript"/>
        </w:rPr>
        <w:t>d</w:t>
      </w:r>
      <w:r w:rsidR="00F918B4" w:rsidRPr="00EC32C1">
        <w:t xml:space="preserve"> IEEE G</w:t>
      </w:r>
      <w:r w:rsidR="00F918B4">
        <w:t>CC Conference (</w:t>
      </w:r>
      <w:r>
        <w:rPr>
          <w:sz w:val="20"/>
        </w:rPr>
        <w:t>November</w:t>
      </w:r>
      <w:r w:rsidR="00F918B4">
        <w:rPr>
          <w:sz w:val="20"/>
        </w:rPr>
        <w:t xml:space="preserve">  2</w:t>
      </w:r>
      <w:r>
        <w:rPr>
          <w:sz w:val="20"/>
        </w:rPr>
        <w:t>3</w:t>
      </w:r>
      <w:r w:rsidR="00F918B4">
        <w:rPr>
          <w:sz w:val="20"/>
        </w:rPr>
        <w:t>-25, 200</w:t>
      </w:r>
      <w:r>
        <w:rPr>
          <w:sz w:val="20"/>
        </w:rPr>
        <w:t>4</w:t>
      </w:r>
      <w:r w:rsidR="00F918B4">
        <w:rPr>
          <w:sz w:val="20"/>
        </w:rPr>
        <w:t xml:space="preserve"> </w:t>
      </w:r>
      <w:r w:rsidR="00F918B4">
        <w:t>Bahrain</w:t>
      </w:r>
      <w:r w:rsidR="002532AD">
        <w:t>)</w:t>
      </w:r>
    </w:p>
    <w:p w:rsidR="005F5935" w:rsidRDefault="005F5935" w:rsidP="005F5935">
      <w:pPr>
        <w:numPr>
          <w:ilvl w:val="0"/>
          <w:numId w:val="38"/>
        </w:numPr>
        <w:bidi w:val="0"/>
        <w:spacing w:line="360" w:lineRule="auto"/>
        <w:ind w:left="1440" w:right="-680" w:hanging="709"/>
      </w:pPr>
      <w:r w:rsidRPr="00EC32C1">
        <w:t xml:space="preserve">Member of the Steering Committee </w:t>
      </w:r>
      <w:r>
        <w:t xml:space="preserve">and Chairman of the Technical Committee, </w:t>
      </w:r>
    </w:p>
    <w:p w:rsidR="005F5935" w:rsidRDefault="005F5935" w:rsidP="005F5935">
      <w:pPr>
        <w:bidi w:val="0"/>
        <w:spacing w:line="360" w:lineRule="auto"/>
        <w:ind w:left="1440" w:right="-680"/>
      </w:pPr>
      <w:r>
        <w:t>3</w:t>
      </w:r>
      <w:r w:rsidRPr="00F918B4">
        <w:rPr>
          <w:vertAlign w:val="superscript"/>
        </w:rPr>
        <w:t>rd</w:t>
      </w:r>
      <w:r w:rsidRPr="00EC32C1">
        <w:t xml:space="preserve"> IEEE G</w:t>
      </w:r>
      <w:r>
        <w:t>CC Conference (</w:t>
      </w:r>
      <w:r>
        <w:rPr>
          <w:sz w:val="20"/>
        </w:rPr>
        <w:t xml:space="preserve">March  22-25, 2006 </w:t>
      </w:r>
      <w:r>
        <w:t>Bahrain)</w:t>
      </w:r>
    </w:p>
    <w:p w:rsidR="00A568C5" w:rsidRDefault="00A568C5" w:rsidP="00A568C5">
      <w:pPr>
        <w:numPr>
          <w:ilvl w:val="0"/>
          <w:numId w:val="38"/>
        </w:numPr>
        <w:bidi w:val="0"/>
        <w:spacing w:line="360" w:lineRule="auto"/>
        <w:ind w:left="1418" w:right="-680" w:hanging="709"/>
      </w:pPr>
      <w:r>
        <w:t>Chairman</w:t>
      </w:r>
      <w:r w:rsidRPr="0057190C">
        <w:rPr>
          <w:szCs w:val="33"/>
        </w:rPr>
        <w:t>,</w:t>
      </w:r>
      <w:r w:rsidRPr="00693838">
        <w:t xml:space="preserve"> </w:t>
      </w:r>
      <w:r>
        <w:t>Organizing Committee,</w:t>
      </w:r>
    </w:p>
    <w:p w:rsidR="00A568C5" w:rsidRDefault="00A568C5" w:rsidP="00A568C5">
      <w:pPr>
        <w:pStyle w:val="ListParagraph"/>
        <w:bidi w:val="0"/>
        <w:spacing w:line="360" w:lineRule="auto"/>
        <w:ind w:left="1440" w:right="-680"/>
      </w:pPr>
      <w:r>
        <w:t>The First Saudi Engineering Forum - 2006, (May 23 - 24, 2006, KFUPM Dhahran)</w:t>
      </w:r>
    </w:p>
    <w:p w:rsidR="008F5071" w:rsidRDefault="008F5071" w:rsidP="008F5071">
      <w:pPr>
        <w:numPr>
          <w:ilvl w:val="0"/>
          <w:numId w:val="38"/>
        </w:numPr>
        <w:bidi w:val="0"/>
        <w:spacing w:line="360" w:lineRule="auto"/>
        <w:ind w:left="1440" w:right="-680" w:hanging="709"/>
      </w:pPr>
      <w:r w:rsidRPr="00EC32C1">
        <w:t>M</w:t>
      </w:r>
      <w:r>
        <w:t xml:space="preserve">ember of the Steering Committee, </w:t>
      </w:r>
    </w:p>
    <w:p w:rsidR="008F5071" w:rsidRDefault="008F5071" w:rsidP="008F5071">
      <w:pPr>
        <w:bidi w:val="0"/>
        <w:spacing w:line="360" w:lineRule="auto"/>
        <w:ind w:left="1440" w:right="-680"/>
      </w:pPr>
      <w:r>
        <w:t>4</w:t>
      </w:r>
      <w:r w:rsidRPr="00F918B4">
        <w:rPr>
          <w:vertAlign w:val="superscript"/>
        </w:rPr>
        <w:t>rd</w:t>
      </w:r>
      <w:r w:rsidRPr="00EC32C1">
        <w:t xml:space="preserve"> IEEE G</w:t>
      </w:r>
      <w:r>
        <w:t>CC Conference (</w:t>
      </w:r>
      <w:r>
        <w:rPr>
          <w:sz w:val="20"/>
        </w:rPr>
        <w:t xml:space="preserve">November  11 - 14, 2007 </w:t>
      </w:r>
      <w:r>
        <w:t>Bahrain)</w:t>
      </w:r>
    </w:p>
    <w:p w:rsidR="00BF57A5" w:rsidRDefault="00F5585F" w:rsidP="00BF57A5">
      <w:pPr>
        <w:numPr>
          <w:ilvl w:val="0"/>
          <w:numId w:val="38"/>
        </w:numPr>
        <w:bidi w:val="0"/>
        <w:spacing w:line="360" w:lineRule="auto"/>
        <w:ind w:left="1418" w:right="-680" w:hanging="709"/>
      </w:pPr>
      <w:r w:rsidRPr="00EC32C1">
        <w:t>M</w:t>
      </w:r>
      <w:r>
        <w:t>ember of the Steering Committee</w:t>
      </w:r>
      <w:r w:rsidR="00BF57A5">
        <w:t>,</w:t>
      </w:r>
    </w:p>
    <w:p w:rsidR="00BF57A5" w:rsidRDefault="00BF57A5" w:rsidP="00BF57A5">
      <w:pPr>
        <w:pStyle w:val="ListParagraph"/>
        <w:bidi w:val="0"/>
        <w:spacing w:line="360" w:lineRule="auto"/>
        <w:ind w:left="1440" w:right="-680"/>
      </w:pPr>
      <w:r>
        <w:t>Seventh Saudi Engineering Conference, (December 2 - 5, 2007, KSU Riyadh)</w:t>
      </w:r>
    </w:p>
    <w:p w:rsidR="00693838" w:rsidRDefault="002532AD" w:rsidP="002E2EDE">
      <w:pPr>
        <w:numPr>
          <w:ilvl w:val="0"/>
          <w:numId w:val="38"/>
        </w:numPr>
        <w:bidi w:val="0"/>
        <w:spacing w:line="360" w:lineRule="auto"/>
        <w:ind w:left="1418" w:right="-680" w:hanging="709"/>
      </w:pPr>
      <w:r>
        <w:t>Chairman,</w:t>
      </w:r>
      <w:r w:rsidRPr="00693838">
        <w:t xml:space="preserve"> </w:t>
      </w:r>
      <w:r>
        <w:t>Organizing Committee,</w:t>
      </w:r>
    </w:p>
    <w:p w:rsidR="002532AD" w:rsidRDefault="002532AD" w:rsidP="002E2EDE">
      <w:pPr>
        <w:bidi w:val="0"/>
        <w:spacing w:line="360" w:lineRule="auto"/>
        <w:ind w:left="1418"/>
      </w:pPr>
      <w:r w:rsidRPr="002532AD">
        <w:lastRenderedPageBreak/>
        <w:t>The 13TH SAUDI TECHNICAL EXCHANGE MEETING (STEM 13</w:t>
      </w:r>
      <w:r>
        <w:t>, April 28 – 29, 2008 KFUPM Dhahran</w:t>
      </w:r>
      <w:r w:rsidRPr="002532AD">
        <w:t>)</w:t>
      </w:r>
    </w:p>
    <w:p w:rsidR="00A568C5" w:rsidRDefault="00A568C5" w:rsidP="00A568C5">
      <w:pPr>
        <w:numPr>
          <w:ilvl w:val="0"/>
          <w:numId w:val="38"/>
        </w:numPr>
        <w:bidi w:val="0"/>
        <w:spacing w:line="360" w:lineRule="auto"/>
        <w:ind w:left="1418" w:right="-680" w:hanging="709"/>
      </w:pPr>
      <w:r>
        <w:t>Chairman</w:t>
      </w:r>
      <w:r w:rsidRPr="0057190C">
        <w:rPr>
          <w:szCs w:val="33"/>
        </w:rPr>
        <w:t>,</w:t>
      </w:r>
      <w:r w:rsidRPr="00693838">
        <w:t xml:space="preserve"> </w:t>
      </w:r>
      <w:r>
        <w:t>Organizing Committee,</w:t>
      </w:r>
    </w:p>
    <w:p w:rsidR="00A568C5" w:rsidRDefault="00A568C5" w:rsidP="00A568C5">
      <w:pPr>
        <w:pStyle w:val="ListParagraph"/>
        <w:bidi w:val="0"/>
        <w:spacing w:line="360" w:lineRule="auto"/>
        <w:ind w:left="1440" w:right="-680"/>
      </w:pPr>
      <w:r>
        <w:t>The Second Saudi Engineering Forum - 2009, (March 28 - 30, 2009, KFUPM Dhahran)</w:t>
      </w:r>
    </w:p>
    <w:p w:rsidR="002532AD" w:rsidRDefault="002532AD" w:rsidP="002E2EDE">
      <w:pPr>
        <w:numPr>
          <w:ilvl w:val="0"/>
          <w:numId w:val="38"/>
        </w:numPr>
        <w:bidi w:val="0"/>
        <w:spacing w:line="360" w:lineRule="auto"/>
        <w:ind w:left="1418" w:right="-680" w:hanging="709"/>
      </w:pPr>
      <w:r>
        <w:t>Chairman,</w:t>
      </w:r>
      <w:r w:rsidRPr="00693838">
        <w:t xml:space="preserve"> </w:t>
      </w:r>
      <w:r>
        <w:t>Organizing Committee,</w:t>
      </w:r>
    </w:p>
    <w:p w:rsidR="002532AD" w:rsidRDefault="002532AD" w:rsidP="002E2EDE">
      <w:pPr>
        <w:bidi w:val="0"/>
        <w:spacing w:line="360" w:lineRule="auto"/>
        <w:ind w:left="1418"/>
      </w:pPr>
      <w:r w:rsidRPr="002532AD">
        <w:t>The 1</w:t>
      </w:r>
      <w:r>
        <w:t>4</w:t>
      </w:r>
      <w:r w:rsidRPr="002532AD">
        <w:t>TH SAUDI TECHNICAL EXCHANGE MEETING (STEM 1</w:t>
      </w:r>
      <w:r>
        <w:t>4, June 2 – 3, 2010 KFUPM Dhahran</w:t>
      </w:r>
      <w:r w:rsidRPr="002532AD">
        <w:t>)</w:t>
      </w:r>
    </w:p>
    <w:p w:rsidR="001A4DE1" w:rsidRDefault="001A4DE1" w:rsidP="001A4DE1">
      <w:pPr>
        <w:numPr>
          <w:ilvl w:val="0"/>
          <w:numId w:val="38"/>
        </w:numPr>
        <w:bidi w:val="0"/>
        <w:spacing w:line="360" w:lineRule="auto"/>
        <w:ind w:left="1418" w:right="-680" w:hanging="709"/>
      </w:pPr>
      <w:r>
        <w:t>Chairman,</w:t>
      </w:r>
      <w:r w:rsidRPr="00693838">
        <w:t xml:space="preserve"> </w:t>
      </w:r>
      <w:r>
        <w:t>Technical Committee,</w:t>
      </w:r>
    </w:p>
    <w:p w:rsidR="001A4DE1" w:rsidRPr="001A4DE1" w:rsidRDefault="001A4DE1" w:rsidP="00725B74">
      <w:pPr>
        <w:bidi w:val="0"/>
        <w:spacing w:line="360" w:lineRule="auto"/>
        <w:ind w:left="1418"/>
      </w:pPr>
      <w:r>
        <w:t>The</w:t>
      </w:r>
      <w:r w:rsidRPr="001A4DE1">
        <w:t xml:space="preserve"> Associated </w:t>
      </w:r>
      <w:r w:rsidR="00725B74">
        <w:t>Opening</w:t>
      </w:r>
      <w:r>
        <w:t xml:space="preserve"> </w:t>
      </w:r>
      <w:r w:rsidRPr="001A4DE1">
        <w:t>Forum with the University 50th Anniversary</w:t>
      </w:r>
    </w:p>
    <w:p w:rsidR="001A4DE1" w:rsidRPr="001A4DE1" w:rsidRDefault="00725B74" w:rsidP="00725B74">
      <w:pPr>
        <w:bidi w:val="0"/>
        <w:spacing w:line="360" w:lineRule="auto"/>
        <w:ind w:left="1418"/>
      </w:pPr>
      <w:r>
        <w:t>03 - 04</w:t>
      </w:r>
      <w:r w:rsidR="001A4DE1" w:rsidRPr="001A4DE1">
        <w:t xml:space="preserve"> </w:t>
      </w:r>
      <w:r>
        <w:t xml:space="preserve">April </w:t>
      </w:r>
      <w:r w:rsidR="001A4DE1" w:rsidRPr="001A4DE1">
        <w:t xml:space="preserve"> 201</w:t>
      </w:r>
      <w:r>
        <w:t>2</w:t>
      </w:r>
      <w:r w:rsidR="001A4DE1">
        <w:t xml:space="preserve"> KFUPM Dhahran</w:t>
      </w:r>
      <w:r>
        <w:t>.</w:t>
      </w:r>
    </w:p>
    <w:p w:rsidR="001A4DE1" w:rsidRDefault="001A4DE1" w:rsidP="001A4DE1">
      <w:pPr>
        <w:bidi w:val="0"/>
        <w:spacing w:line="360" w:lineRule="auto"/>
        <w:ind w:left="1418"/>
      </w:pPr>
    </w:p>
    <w:p w:rsidR="008E21D3" w:rsidRDefault="008E21D3" w:rsidP="008E21D3">
      <w:pPr>
        <w:numPr>
          <w:ilvl w:val="0"/>
          <w:numId w:val="38"/>
        </w:numPr>
        <w:bidi w:val="0"/>
        <w:spacing w:line="360" w:lineRule="auto"/>
        <w:ind w:left="1418" w:right="-680" w:hanging="709"/>
      </w:pPr>
      <w:r>
        <w:t>General Chair,</w:t>
      </w:r>
      <w:r w:rsidRPr="00693838">
        <w:t xml:space="preserve"> </w:t>
      </w:r>
    </w:p>
    <w:p w:rsidR="008E21D3" w:rsidRPr="002532AD" w:rsidRDefault="008E21D3" w:rsidP="008E21D3">
      <w:pPr>
        <w:bidi w:val="0"/>
        <w:spacing w:line="360" w:lineRule="auto"/>
        <w:ind w:left="1418"/>
      </w:pPr>
      <w:r w:rsidRPr="002532AD">
        <w:t>The 1</w:t>
      </w:r>
      <w:r>
        <w:t>4</w:t>
      </w:r>
      <w:r w:rsidRPr="002532AD">
        <w:t>TH SAUDI TECHNICAL EXCHANGE MEETING (STEM 1</w:t>
      </w:r>
      <w:r>
        <w:t>5, December 17 – 19, 2012 KFUPM Dhahran</w:t>
      </w:r>
      <w:r w:rsidRPr="002532AD">
        <w:t>)</w:t>
      </w:r>
    </w:p>
    <w:p w:rsidR="001A4DE1" w:rsidRDefault="001A4DE1" w:rsidP="001A4DE1">
      <w:pPr>
        <w:numPr>
          <w:ilvl w:val="0"/>
          <w:numId w:val="38"/>
        </w:numPr>
        <w:bidi w:val="0"/>
        <w:spacing w:line="360" w:lineRule="auto"/>
        <w:ind w:left="1418" w:right="-680" w:hanging="709"/>
      </w:pPr>
      <w:r>
        <w:t>Chairman,</w:t>
      </w:r>
      <w:r w:rsidRPr="00693838">
        <w:t xml:space="preserve"> </w:t>
      </w:r>
      <w:r>
        <w:t>Technical Committee,</w:t>
      </w:r>
    </w:p>
    <w:p w:rsidR="001A4DE1" w:rsidRPr="001A4DE1" w:rsidRDefault="001A4DE1" w:rsidP="001A4DE1">
      <w:pPr>
        <w:bidi w:val="0"/>
        <w:spacing w:line="360" w:lineRule="auto"/>
        <w:ind w:left="1418"/>
      </w:pPr>
      <w:r>
        <w:t>The</w:t>
      </w:r>
      <w:r w:rsidRPr="001A4DE1">
        <w:t xml:space="preserve"> Associated </w:t>
      </w:r>
      <w:r>
        <w:t xml:space="preserve">Closing </w:t>
      </w:r>
      <w:r w:rsidRPr="001A4DE1">
        <w:t>Forum with the University 50th Anniversary</w:t>
      </w:r>
    </w:p>
    <w:p w:rsidR="001A4DE1" w:rsidRPr="001A4DE1" w:rsidRDefault="001A4DE1" w:rsidP="001A4DE1">
      <w:pPr>
        <w:bidi w:val="0"/>
        <w:spacing w:line="360" w:lineRule="auto"/>
        <w:ind w:left="1418"/>
      </w:pPr>
      <w:r w:rsidRPr="001A4DE1">
        <w:t>02 October 2013</w:t>
      </w:r>
      <w:r>
        <w:t xml:space="preserve"> KFUPM Dhahran</w:t>
      </w:r>
    </w:p>
    <w:p w:rsidR="008E21D3" w:rsidRPr="002532AD" w:rsidRDefault="008E21D3" w:rsidP="008E21D3">
      <w:pPr>
        <w:bidi w:val="0"/>
        <w:spacing w:line="360" w:lineRule="auto"/>
      </w:pPr>
    </w:p>
    <w:p w:rsidR="002532AD" w:rsidRDefault="002532AD" w:rsidP="002532AD">
      <w:pPr>
        <w:bidi w:val="0"/>
        <w:spacing w:line="360" w:lineRule="auto"/>
        <w:ind w:left="1418"/>
      </w:pPr>
    </w:p>
    <w:p w:rsidR="00541185" w:rsidRDefault="00541185" w:rsidP="00541185">
      <w:pPr>
        <w:bidi w:val="0"/>
        <w:spacing w:line="360" w:lineRule="auto"/>
        <w:ind w:left="1418"/>
      </w:pPr>
    </w:p>
    <w:p w:rsidR="00541185" w:rsidRDefault="00541185" w:rsidP="00541185">
      <w:pPr>
        <w:bidi w:val="0"/>
        <w:ind w:right="-576" w:firstLine="360"/>
        <w:rPr>
          <w:b/>
          <w:bCs/>
        </w:rPr>
      </w:pPr>
      <w:r>
        <w:rPr>
          <w:b/>
          <w:bCs/>
        </w:rPr>
        <w:t xml:space="preserve">1.6 .2 </w:t>
      </w:r>
      <w:r w:rsidRPr="009A63D0">
        <w:rPr>
          <w:b/>
          <w:bCs/>
        </w:rPr>
        <w:t xml:space="preserve"> </w:t>
      </w:r>
      <w:r w:rsidRPr="00EC32C1">
        <w:rPr>
          <w:b/>
          <w:bCs/>
        </w:rPr>
        <w:t>Professional Societies</w:t>
      </w:r>
    </w:p>
    <w:p w:rsidR="00541185" w:rsidRPr="00EC32C1" w:rsidRDefault="00541185" w:rsidP="00541185">
      <w:pPr>
        <w:bidi w:val="0"/>
        <w:ind w:right="-576"/>
      </w:pPr>
    </w:p>
    <w:p w:rsidR="00541185" w:rsidRPr="00EC32C1" w:rsidRDefault="00541185" w:rsidP="00541185">
      <w:pPr>
        <w:numPr>
          <w:ilvl w:val="0"/>
          <w:numId w:val="1"/>
        </w:numPr>
        <w:tabs>
          <w:tab w:val="clear" w:pos="1069"/>
        </w:tabs>
        <w:bidi w:val="0"/>
        <w:spacing w:line="360" w:lineRule="auto"/>
        <w:ind w:left="1066" w:right="-680" w:hanging="357"/>
      </w:pPr>
      <w:r w:rsidRPr="00EC32C1">
        <w:t>Member of the Institute of Electrical and Electronic Engineers (IEEE).</w:t>
      </w:r>
    </w:p>
    <w:p w:rsidR="00541185" w:rsidRPr="00EC32C1" w:rsidRDefault="00541185" w:rsidP="00541185">
      <w:pPr>
        <w:numPr>
          <w:ilvl w:val="0"/>
          <w:numId w:val="1"/>
        </w:numPr>
        <w:tabs>
          <w:tab w:val="clear" w:pos="1069"/>
        </w:tabs>
        <w:bidi w:val="0"/>
        <w:spacing w:line="360" w:lineRule="auto"/>
        <w:ind w:left="1066" w:right="-680" w:hanging="357"/>
      </w:pPr>
      <w:r w:rsidRPr="00EC32C1">
        <w:t xml:space="preserve">Vice Chairman of IEEE Saudi </w:t>
      </w:r>
      <w:smartTag w:uri="urn:schemas-microsoft-com:office:smarttags" w:element="place">
        <w:r w:rsidRPr="00EC32C1">
          <w:t>Arabia</w:t>
        </w:r>
      </w:smartTag>
      <w:r w:rsidRPr="00EC32C1">
        <w:t xml:space="preserve"> Section 1995 – 1997.</w:t>
      </w:r>
    </w:p>
    <w:p w:rsidR="00541185" w:rsidRPr="00EC32C1" w:rsidRDefault="00541185" w:rsidP="00541185">
      <w:pPr>
        <w:numPr>
          <w:ilvl w:val="0"/>
          <w:numId w:val="1"/>
        </w:numPr>
        <w:tabs>
          <w:tab w:val="clear" w:pos="1069"/>
        </w:tabs>
        <w:bidi w:val="0"/>
        <w:spacing w:line="360" w:lineRule="auto"/>
        <w:ind w:left="1066" w:right="-680" w:hanging="357"/>
      </w:pPr>
      <w:r w:rsidRPr="00EC32C1">
        <w:t xml:space="preserve">Chairman of IEEE Saudi </w:t>
      </w:r>
      <w:smartTag w:uri="urn:schemas-microsoft-com:office:smarttags" w:element="place">
        <w:r w:rsidRPr="00EC32C1">
          <w:t>Arabia</w:t>
        </w:r>
      </w:smartTag>
      <w:r w:rsidRPr="00EC32C1">
        <w:t xml:space="preserve"> Section 1997 – 2002 </w:t>
      </w:r>
    </w:p>
    <w:p w:rsidR="00541185" w:rsidRPr="00EC32C1" w:rsidRDefault="00541185" w:rsidP="00541185">
      <w:pPr>
        <w:numPr>
          <w:ilvl w:val="0"/>
          <w:numId w:val="1"/>
        </w:numPr>
        <w:tabs>
          <w:tab w:val="clear" w:pos="1069"/>
        </w:tabs>
        <w:bidi w:val="0"/>
        <w:spacing w:line="360" w:lineRule="auto"/>
        <w:ind w:left="1066" w:right="-680" w:hanging="357"/>
      </w:pPr>
      <w:r w:rsidRPr="00EC32C1">
        <w:t xml:space="preserve">Past Chairman of IEEE Saudi </w:t>
      </w:r>
      <w:smartTag w:uri="urn:schemas-microsoft-com:office:smarttags" w:element="place">
        <w:r w:rsidRPr="00EC32C1">
          <w:t>Arabia</w:t>
        </w:r>
      </w:smartTag>
      <w:r w:rsidRPr="00EC32C1">
        <w:t xml:space="preserve"> Section 2002 – </w:t>
      </w:r>
    </w:p>
    <w:p w:rsidR="00541185" w:rsidRPr="00EC32C1" w:rsidRDefault="00541185" w:rsidP="00541185">
      <w:pPr>
        <w:numPr>
          <w:ilvl w:val="0"/>
          <w:numId w:val="1"/>
        </w:numPr>
        <w:tabs>
          <w:tab w:val="clear" w:pos="1069"/>
        </w:tabs>
        <w:bidi w:val="0"/>
        <w:spacing w:line="360" w:lineRule="auto"/>
        <w:ind w:left="1066" w:right="-680" w:hanging="357"/>
      </w:pPr>
      <w:r w:rsidRPr="00EC32C1">
        <w:t>Member of Electrical and Electronics Council in the Engineering Committee 1995- 1998.</w:t>
      </w:r>
    </w:p>
    <w:p w:rsidR="00541185" w:rsidRPr="00EC32C1" w:rsidRDefault="00541185" w:rsidP="00541185">
      <w:pPr>
        <w:numPr>
          <w:ilvl w:val="0"/>
          <w:numId w:val="1"/>
        </w:numPr>
        <w:tabs>
          <w:tab w:val="clear" w:pos="1069"/>
        </w:tabs>
        <w:bidi w:val="0"/>
        <w:spacing w:line="360" w:lineRule="auto"/>
        <w:ind w:left="1066" w:right="-680" w:hanging="357"/>
      </w:pPr>
      <w:r w:rsidRPr="00EC32C1">
        <w:t xml:space="preserve">Chairman of the </w:t>
      </w:r>
      <w:r>
        <w:t xml:space="preserve">Board of the </w:t>
      </w:r>
      <w:r w:rsidRPr="00EC32C1">
        <w:t xml:space="preserve">Saudi Scientific Society of Electrical Engineers 2003 -  </w:t>
      </w:r>
    </w:p>
    <w:p w:rsidR="00530699" w:rsidRDefault="00530699" w:rsidP="00530699">
      <w:pPr>
        <w:bidi w:val="0"/>
        <w:spacing w:line="360" w:lineRule="auto"/>
        <w:ind w:left="1418"/>
      </w:pPr>
    </w:p>
    <w:p w:rsidR="00567FF3" w:rsidRDefault="00567FF3" w:rsidP="00567FF3">
      <w:pPr>
        <w:bidi w:val="0"/>
        <w:spacing w:line="360" w:lineRule="auto"/>
        <w:ind w:left="1418"/>
      </w:pPr>
    </w:p>
    <w:p w:rsidR="00567FF3" w:rsidRPr="002532AD" w:rsidRDefault="00567FF3" w:rsidP="00567FF3">
      <w:pPr>
        <w:bidi w:val="0"/>
        <w:spacing w:line="360" w:lineRule="auto"/>
        <w:ind w:left="1418"/>
      </w:pPr>
    </w:p>
    <w:p w:rsidR="0065501A" w:rsidRPr="00530699" w:rsidRDefault="00530699" w:rsidP="00541185">
      <w:pPr>
        <w:pStyle w:val="ListParagraph"/>
        <w:bidi w:val="0"/>
        <w:ind w:left="567"/>
        <w:jc w:val="lowKashida"/>
        <w:rPr>
          <w:b/>
          <w:bCs/>
          <w:sz w:val="28"/>
          <w:szCs w:val="28"/>
        </w:rPr>
      </w:pPr>
      <w:r>
        <w:rPr>
          <w:b/>
          <w:bCs/>
        </w:rPr>
        <w:lastRenderedPageBreak/>
        <w:t>1.6.</w:t>
      </w:r>
      <w:r w:rsidR="00541185">
        <w:rPr>
          <w:b/>
          <w:bCs/>
        </w:rPr>
        <w:t>3</w:t>
      </w:r>
      <w:r w:rsidRPr="00530699">
        <w:rPr>
          <w:b/>
          <w:bCs/>
        </w:rPr>
        <w:t xml:space="preserve">  </w:t>
      </w:r>
      <w:r w:rsidR="0065501A" w:rsidRPr="00530699">
        <w:rPr>
          <w:b/>
          <w:bCs/>
          <w:sz w:val="28"/>
          <w:szCs w:val="28"/>
        </w:rPr>
        <w:t>Review Activities</w:t>
      </w:r>
    </w:p>
    <w:p w:rsidR="0065501A" w:rsidRPr="00EC32C1" w:rsidRDefault="0065501A" w:rsidP="0065501A">
      <w:pPr>
        <w:bidi w:val="0"/>
        <w:ind w:left="615"/>
        <w:jc w:val="lowKashida"/>
        <w:rPr>
          <w:b/>
          <w:bCs/>
        </w:rPr>
      </w:pPr>
    </w:p>
    <w:p w:rsidR="0065501A" w:rsidRPr="00EC32C1" w:rsidRDefault="0065501A" w:rsidP="0065501A">
      <w:pPr>
        <w:tabs>
          <w:tab w:val="left" w:pos="709"/>
          <w:tab w:val="decimal" w:pos="2304"/>
          <w:tab w:val="left" w:pos="2736"/>
          <w:tab w:val="left" w:pos="2880"/>
        </w:tabs>
        <w:jc w:val="right"/>
        <w:rPr>
          <w:rtl/>
        </w:rPr>
      </w:pPr>
      <w:r>
        <w:tab/>
      </w:r>
      <w:r>
        <w:tab/>
      </w:r>
      <w:r>
        <w:tab/>
      </w:r>
      <w:r>
        <w:tab/>
      </w:r>
      <w:r w:rsidRPr="00EC32C1">
        <w:t>I have reviewed the following articles:</w:t>
      </w:r>
      <w:r>
        <w:tab/>
      </w:r>
    </w:p>
    <w:p w:rsidR="0065501A" w:rsidRPr="00EC32C1" w:rsidRDefault="0065501A" w:rsidP="0065501A">
      <w:pPr>
        <w:tabs>
          <w:tab w:val="left" w:pos="709"/>
          <w:tab w:val="decimal" w:pos="2304"/>
          <w:tab w:val="left" w:pos="2736"/>
          <w:tab w:val="left" w:pos="2880"/>
        </w:tabs>
        <w:jc w:val="right"/>
      </w:pPr>
    </w:p>
    <w:p w:rsidR="0065501A" w:rsidRDefault="0065501A" w:rsidP="0065501A">
      <w:pPr>
        <w:numPr>
          <w:ilvl w:val="6"/>
          <w:numId w:val="14"/>
        </w:numPr>
        <w:tabs>
          <w:tab w:val="clear" w:pos="5040"/>
        </w:tabs>
        <w:bidi w:val="0"/>
        <w:spacing w:before="240"/>
        <w:ind w:left="900"/>
        <w:jc w:val="lowKashida"/>
      </w:pPr>
      <w:r>
        <w:t>“</w:t>
      </w:r>
      <w:r w:rsidRPr="00EC32C1">
        <w:t>Direct Jordan Form Realization of M</w:t>
      </w:r>
      <w:r>
        <w:t>ultivariable Transfer Functions”</w:t>
      </w:r>
      <w:r w:rsidRPr="00EC32C1">
        <w:t>, for the IEEE Transaction on Education (1984).</w:t>
      </w:r>
    </w:p>
    <w:p w:rsidR="0065501A" w:rsidRDefault="0065501A" w:rsidP="0065501A">
      <w:pPr>
        <w:numPr>
          <w:ilvl w:val="6"/>
          <w:numId w:val="14"/>
        </w:numPr>
        <w:tabs>
          <w:tab w:val="clear" w:pos="5040"/>
        </w:tabs>
        <w:bidi w:val="0"/>
        <w:spacing w:before="240"/>
        <w:ind w:left="900"/>
        <w:jc w:val="lowKashida"/>
      </w:pPr>
      <w:r>
        <w:t>“</w:t>
      </w:r>
      <w:r w:rsidRPr="00EC32C1">
        <w:t>Realization of Polynom</w:t>
      </w:r>
      <w:r>
        <w:t>ic Systems with Linear Dynamics”</w:t>
      </w:r>
      <w:r w:rsidRPr="00EC32C1">
        <w:t>, for the IEEE Transaction on Automatic Control (1985).</w:t>
      </w:r>
    </w:p>
    <w:p w:rsidR="0065501A" w:rsidRDefault="0065501A" w:rsidP="0065501A">
      <w:pPr>
        <w:numPr>
          <w:ilvl w:val="6"/>
          <w:numId w:val="14"/>
        </w:numPr>
        <w:tabs>
          <w:tab w:val="clear" w:pos="5040"/>
        </w:tabs>
        <w:bidi w:val="0"/>
        <w:spacing w:before="240"/>
        <w:ind w:left="900"/>
        <w:jc w:val="lowKashida"/>
      </w:pPr>
      <w:r w:rsidRPr="00EC32C1">
        <w:t>Revised version of paper no. 2 for the IEEE Transaction on Automatic Control (1985).</w:t>
      </w:r>
    </w:p>
    <w:p w:rsidR="0065501A" w:rsidRDefault="0065501A" w:rsidP="0065501A">
      <w:pPr>
        <w:numPr>
          <w:ilvl w:val="6"/>
          <w:numId w:val="14"/>
        </w:numPr>
        <w:tabs>
          <w:tab w:val="clear" w:pos="5040"/>
        </w:tabs>
        <w:bidi w:val="0"/>
        <w:spacing w:before="240"/>
        <w:ind w:left="900"/>
        <w:jc w:val="lowKashida"/>
      </w:pPr>
      <w:r>
        <w:t>“</w:t>
      </w:r>
      <w:r w:rsidRPr="00EC32C1">
        <w:t xml:space="preserve">Multiple Regression Analysis of Electricity Demand in </w:t>
      </w:r>
      <w:smartTag w:uri="urn:schemas-microsoft-com:office:smarttags" w:element="country-region">
        <w:smartTag w:uri="urn:schemas-microsoft-com:office:smarttags" w:element="place">
          <w:r w:rsidRPr="00EC32C1">
            <w:t>Australia</w:t>
          </w:r>
        </w:smartTag>
      </w:smartTag>
      <w:r>
        <w:t>”</w:t>
      </w:r>
      <w:r w:rsidRPr="00EC32C1">
        <w:t>, for the Arabian Journal for Science and Engineering (1990).</w:t>
      </w:r>
    </w:p>
    <w:p w:rsidR="0065501A" w:rsidRDefault="0065501A" w:rsidP="0065501A">
      <w:pPr>
        <w:numPr>
          <w:ilvl w:val="6"/>
          <w:numId w:val="14"/>
        </w:numPr>
        <w:tabs>
          <w:tab w:val="clear" w:pos="5040"/>
        </w:tabs>
        <w:bidi w:val="0"/>
        <w:spacing w:before="240"/>
        <w:ind w:left="900"/>
        <w:jc w:val="lowKashida"/>
      </w:pPr>
      <w:r>
        <w:t>“</w:t>
      </w:r>
      <w:r w:rsidRPr="00EC32C1">
        <w:t>Hierarchical Solution of Complex Power Flow Problems”, for the Arabian Journal for Science and Engineering (1991).</w:t>
      </w:r>
    </w:p>
    <w:p w:rsidR="0065501A" w:rsidRDefault="0065501A" w:rsidP="0065501A">
      <w:pPr>
        <w:numPr>
          <w:ilvl w:val="6"/>
          <w:numId w:val="14"/>
        </w:numPr>
        <w:tabs>
          <w:tab w:val="clear" w:pos="5040"/>
        </w:tabs>
        <w:bidi w:val="0"/>
        <w:spacing w:before="240"/>
        <w:ind w:left="900"/>
        <w:jc w:val="lowKashida"/>
      </w:pPr>
      <w:r w:rsidRPr="00EC32C1">
        <w:t>Revised version of paper no. 5 for t</w:t>
      </w:r>
      <w:r>
        <w:t>he Arabian Journal for</w:t>
      </w:r>
      <w:r>
        <w:tab/>
        <w:t xml:space="preserve">Science </w:t>
      </w:r>
      <w:r w:rsidRPr="00EC32C1">
        <w:t>and Engineering (1991).</w:t>
      </w:r>
    </w:p>
    <w:p w:rsidR="0065501A" w:rsidRDefault="0065501A" w:rsidP="0065501A">
      <w:pPr>
        <w:numPr>
          <w:ilvl w:val="6"/>
          <w:numId w:val="14"/>
        </w:numPr>
        <w:tabs>
          <w:tab w:val="clear" w:pos="5040"/>
        </w:tabs>
        <w:bidi w:val="0"/>
        <w:spacing w:before="240"/>
        <w:ind w:left="900"/>
        <w:jc w:val="lowKashida"/>
      </w:pPr>
      <w:r>
        <w:t>“</w:t>
      </w:r>
      <w:r w:rsidRPr="00EC32C1">
        <w:t>Modeling and Self-Tuning Control of a Large-Volume Periodic Shuttle Kiln with Nonlinea</w:t>
      </w:r>
      <w:r>
        <w:t>rity and Distributed Parameters”</w:t>
      </w:r>
      <w:r w:rsidRPr="00EC32C1">
        <w:t>, for the International Journal of Modeling and Simulation, 1993.</w:t>
      </w:r>
    </w:p>
    <w:p w:rsidR="0065501A" w:rsidRDefault="0065501A" w:rsidP="0065501A">
      <w:pPr>
        <w:numPr>
          <w:ilvl w:val="6"/>
          <w:numId w:val="14"/>
        </w:numPr>
        <w:tabs>
          <w:tab w:val="clear" w:pos="5040"/>
        </w:tabs>
        <w:bidi w:val="0"/>
        <w:spacing w:before="240"/>
        <w:ind w:left="900"/>
        <w:jc w:val="lowKashida"/>
      </w:pPr>
      <w:r>
        <w:t>“</w:t>
      </w:r>
      <w:r w:rsidRPr="00EC32C1">
        <w:t>A Reduction Based PDF Controller Design Algor</w:t>
      </w:r>
      <w:r>
        <w:t>ithm for a Class of Plant Model”</w:t>
      </w:r>
      <w:r w:rsidRPr="00EC32C1">
        <w:t>, 32</w:t>
      </w:r>
      <w:r w:rsidRPr="00EC32C1">
        <w:rPr>
          <w:vertAlign w:val="superscript"/>
        </w:rPr>
        <w:t>nd</w:t>
      </w:r>
      <w:r w:rsidRPr="00EC32C1">
        <w:t xml:space="preserve"> IEEE Conference on Decision and Control, 1993. </w:t>
      </w:r>
    </w:p>
    <w:p w:rsidR="0065501A" w:rsidRDefault="0065501A" w:rsidP="0065501A">
      <w:pPr>
        <w:numPr>
          <w:ilvl w:val="6"/>
          <w:numId w:val="14"/>
        </w:numPr>
        <w:tabs>
          <w:tab w:val="clear" w:pos="5040"/>
        </w:tabs>
        <w:bidi w:val="0"/>
        <w:spacing w:before="240"/>
        <w:ind w:left="900"/>
        <w:jc w:val="lowKashida"/>
      </w:pPr>
      <w:r>
        <w:t>“</w:t>
      </w:r>
      <w:r w:rsidRPr="00EC32C1">
        <w:t>The Optimal Decentralized Adaptive Control for Load-Frequency of Interconnected Power Systems”, for the Arabian Journal for Science and Engineering July 1996.</w:t>
      </w:r>
    </w:p>
    <w:p w:rsidR="0065501A" w:rsidRDefault="0065501A" w:rsidP="0065501A">
      <w:pPr>
        <w:numPr>
          <w:ilvl w:val="6"/>
          <w:numId w:val="14"/>
        </w:numPr>
        <w:tabs>
          <w:tab w:val="clear" w:pos="5040"/>
        </w:tabs>
        <w:bidi w:val="0"/>
        <w:spacing w:before="240"/>
        <w:ind w:left="900"/>
        <w:jc w:val="lowKashida"/>
      </w:pPr>
      <w:r>
        <w:t>“</w:t>
      </w:r>
      <w:r w:rsidRPr="00EC32C1">
        <w:t xml:space="preserve">Self-Tuning Multivariable Minimum Variance Controller for </w:t>
      </w:r>
      <w:proofErr w:type="spellStart"/>
      <w:r w:rsidRPr="00EC32C1">
        <w:t>Turbogenerator</w:t>
      </w:r>
      <w:proofErr w:type="spellEnd"/>
      <w:r w:rsidRPr="00EC32C1">
        <w:t>”, for the Arabian Journal for Science and Engineering December 1996.</w:t>
      </w:r>
    </w:p>
    <w:p w:rsidR="0065501A" w:rsidRDefault="0065501A" w:rsidP="0065501A">
      <w:pPr>
        <w:numPr>
          <w:ilvl w:val="6"/>
          <w:numId w:val="14"/>
        </w:numPr>
        <w:tabs>
          <w:tab w:val="clear" w:pos="5040"/>
        </w:tabs>
        <w:bidi w:val="0"/>
        <w:spacing w:before="240"/>
        <w:ind w:left="900"/>
        <w:jc w:val="lowKashida"/>
      </w:pPr>
      <w:r w:rsidRPr="00EC32C1">
        <w:t>Revised a paper entitled “On H</w:t>
      </w:r>
      <w:r w:rsidRPr="00EC32C1">
        <w:rPr>
          <w:vertAlign w:val="subscript"/>
        </w:rPr>
        <w:t>2</w:t>
      </w:r>
      <w:r w:rsidRPr="00EC32C1">
        <w:t xml:space="preserve"> Model Reduction of Bilinear Systems” to the journal AUTOMATICA, May 2001</w:t>
      </w:r>
    </w:p>
    <w:p w:rsidR="0065501A" w:rsidRDefault="0065501A" w:rsidP="0065501A">
      <w:pPr>
        <w:numPr>
          <w:ilvl w:val="6"/>
          <w:numId w:val="14"/>
        </w:numPr>
        <w:tabs>
          <w:tab w:val="clear" w:pos="5040"/>
        </w:tabs>
        <w:bidi w:val="0"/>
        <w:spacing w:before="240"/>
        <w:ind w:left="900"/>
        <w:jc w:val="lowKashida"/>
      </w:pPr>
      <w:r>
        <w:t>“</w:t>
      </w:r>
      <w:r w:rsidRPr="00EC32C1">
        <w:t xml:space="preserve">Student Design Projects in </w:t>
      </w:r>
      <w:smartTag w:uri="urn:schemas-microsoft-com:office:smarttags" w:element="PlaceName">
        <w:r w:rsidRPr="00EC32C1">
          <w:t>King</w:t>
        </w:r>
      </w:smartTag>
      <w:r w:rsidRPr="00EC32C1">
        <w:t xml:space="preserve"> </w:t>
      </w:r>
      <w:smartTag w:uri="urn:schemas-microsoft-com:office:smarttags" w:element="PlaceName">
        <w:r w:rsidRPr="00EC32C1">
          <w:t>Abdul</w:t>
        </w:r>
      </w:smartTag>
      <w:r w:rsidRPr="00EC32C1">
        <w:t xml:space="preserve"> </w:t>
      </w:r>
      <w:smartTag w:uri="urn:schemas-microsoft-com:office:smarttags" w:element="PlaceName">
        <w:r w:rsidRPr="00EC32C1">
          <w:t>Aziz</w:t>
        </w:r>
      </w:smartTag>
      <w:r w:rsidRPr="00EC32C1">
        <w:t xml:space="preserve"> </w:t>
      </w:r>
      <w:smartTag w:uri="urn:schemas-microsoft-com:office:smarttags" w:element="PlaceType">
        <w:r w:rsidRPr="00EC32C1">
          <w:t>University</w:t>
        </w:r>
      </w:smartTag>
      <w:r w:rsidRPr="00EC32C1">
        <w:t xml:space="preserve"> for Power Engineers</w:t>
      </w:r>
      <w:r>
        <w:t>”</w:t>
      </w:r>
      <w:r w:rsidRPr="00EC32C1">
        <w:t xml:space="preserve">, for the Journal of </w:t>
      </w:r>
      <w:smartTag w:uri="urn:schemas-microsoft-com:office:smarttags" w:element="PlaceName">
        <w:smartTag w:uri="urn:schemas-microsoft-com:office:smarttags" w:element="place">
          <w:r w:rsidRPr="00EC32C1">
            <w:t>King</w:t>
          </w:r>
        </w:smartTag>
        <w:r w:rsidRPr="00EC32C1">
          <w:t xml:space="preserve"> </w:t>
        </w:r>
        <w:smartTag w:uri="urn:schemas-microsoft-com:office:smarttags" w:element="PlaceName">
          <w:r w:rsidRPr="00EC32C1">
            <w:t>Saud</w:t>
          </w:r>
        </w:smartTag>
        <w:r w:rsidRPr="00EC32C1">
          <w:t xml:space="preserve"> </w:t>
        </w:r>
        <w:smartTag w:uri="urn:schemas-microsoft-com:office:smarttags" w:element="PlaceType">
          <w:r w:rsidRPr="00EC32C1">
            <w:t>University</w:t>
          </w:r>
        </w:smartTag>
      </w:smartTag>
      <w:r w:rsidRPr="00EC32C1">
        <w:t>, May 2, 2003.</w:t>
      </w:r>
    </w:p>
    <w:p w:rsidR="0065501A" w:rsidRDefault="0065501A" w:rsidP="0065501A">
      <w:pPr>
        <w:numPr>
          <w:ilvl w:val="6"/>
          <w:numId w:val="14"/>
        </w:numPr>
        <w:tabs>
          <w:tab w:val="clear" w:pos="5040"/>
        </w:tabs>
        <w:bidi w:val="0"/>
        <w:spacing w:before="240"/>
        <w:ind w:left="900"/>
        <w:jc w:val="lowKashida"/>
      </w:pPr>
      <w:r>
        <w:t>“</w:t>
      </w:r>
      <w:r w:rsidRPr="00EC32C1">
        <w:t>Field Weakening Nonlinear Control o</w:t>
      </w:r>
      <w:r>
        <w:t>f a Separately Excited DC Motor”</w:t>
      </w:r>
      <w:r w:rsidRPr="00EC32C1">
        <w:t>, for 10</w:t>
      </w:r>
      <w:r w:rsidRPr="00EC32C1">
        <w:rPr>
          <w:vertAlign w:val="superscript"/>
        </w:rPr>
        <w:t>th</w:t>
      </w:r>
      <w:r w:rsidRPr="00EC32C1">
        <w:t xml:space="preserve"> IEEE International Conference on Electronics, Circuits and Systems, Sharjah, </w:t>
      </w:r>
      <w:proofErr w:type="spellStart"/>
      <w:r w:rsidRPr="00EC32C1">
        <w:t>Untied</w:t>
      </w:r>
      <w:proofErr w:type="spellEnd"/>
      <w:r w:rsidRPr="00EC32C1">
        <w:t xml:space="preserve"> Arab Emirates, December 2003.</w:t>
      </w:r>
    </w:p>
    <w:p w:rsidR="0065501A" w:rsidRDefault="0065501A" w:rsidP="0065501A">
      <w:pPr>
        <w:numPr>
          <w:ilvl w:val="6"/>
          <w:numId w:val="14"/>
        </w:numPr>
        <w:tabs>
          <w:tab w:val="clear" w:pos="5040"/>
        </w:tabs>
        <w:bidi w:val="0"/>
        <w:spacing w:before="240"/>
        <w:ind w:left="900"/>
        <w:jc w:val="lowKashida"/>
      </w:pPr>
      <w:r>
        <w:t>“</w:t>
      </w:r>
      <w:r w:rsidRPr="00EC32C1">
        <w:t>Study of Parameter Effect on Surge Arresters Used in Medium and High Voltage Netw</w:t>
      </w:r>
      <w:r>
        <w:t>orks”</w:t>
      </w:r>
      <w:r w:rsidRPr="00EC32C1">
        <w:t xml:space="preserve">, </w:t>
      </w:r>
      <w:r>
        <w:t>f</w:t>
      </w:r>
      <w:r w:rsidRPr="00EC32C1">
        <w:t xml:space="preserve">or the Journal of Umm </w:t>
      </w:r>
      <w:smartTag w:uri="urn:schemas-microsoft-com:office:smarttags" w:element="place">
        <w:smartTag w:uri="urn:schemas-microsoft-com:office:smarttags" w:element="PlaceName">
          <w:r w:rsidRPr="00EC32C1">
            <w:t>Al-</w:t>
          </w:r>
          <w:proofErr w:type="spellStart"/>
          <w:r w:rsidRPr="00EC32C1">
            <w:t>Qura</w:t>
          </w:r>
        </w:smartTag>
        <w:proofErr w:type="spellEnd"/>
        <w:r w:rsidRPr="00EC32C1">
          <w:t xml:space="preserve"> </w:t>
        </w:r>
        <w:smartTag w:uri="urn:schemas-microsoft-com:office:smarttags" w:element="PlaceType">
          <w:r w:rsidRPr="00EC32C1">
            <w:t>University</w:t>
          </w:r>
        </w:smartTag>
      </w:smartTag>
      <w:r>
        <w:t>, 2004.</w:t>
      </w:r>
    </w:p>
    <w:p w:rsidR="0065501A" w:rsidRDefault="0065501A" w:rsidP="0065501A">
      <w:pPr>
        <w:numPr>
          <w:ilvl w:val="6"/>
          <w:numId w:val="14"/>
        </w:numPr>
        <w:tabs>
          <w:tab w:val="clear" w:pos="5040"/>
        </w:tabs>
        <w:bidi w:val="0"/>
        <w:spacing w:before="240"/>
        <w:ind w:left="900"/>
        <w:jc w:val="lowKashida"/>
      </w:pPr>
      <w:r>
        <w:lastRenderedPageBreak/>
        <w:t xml:space="preserve">“Coordinated Generic Fuzzy Logic Control for Static VAR Compensator to Enhance Damping Power System Oscillations”, for the Journal of </w:t>
      </w:r>
      <w:smartTag w:uri="urn:schemas-microsoft-com:office:smarttags" w:element="PlaceName">
        <w:smartTag w:uri="urn:schemas-microsoft-com:office:smarttags" w:element="place">
          <w:r>
            <w:t>King</w:t>
          </w:r>
        </w:smartTag>
        <w:r>
          <w:t xml:space="preserve"> </w:t>
        </w:r>
        <w:smartTag w:uri="urn:schemas-microsoft-com:office:smarttags" w:element="PlaceName">
          <w:r>
            <w:t>Abdulaziz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October 2004.</w:t>
      </w:r>
    </w:p>
    <w:p w:rsidR="0065501A" w:rsidRPr="00EC32C1" w:rsidRDefault="0065501A" w:rsidP="0065501A">
      <w:pPr>
        <w:numPr>
          <w:ilvl w:val="6"/>
          <w:numId w:val="14"/>
        </w:numPr>
        <w:tabs>
          <w:tab w:val="clear" w:pos="5040"/>
        </w:tabs>
        <w:bidi w:val="0"/>
        <w:spacing w:before="240"/>
        <w:ind w:left="900"/>
        <w:jc w:val="lowKashida"/>
      </w:pPr>
      <w:r>
        <w:t xml:space="preserve"> “A Self-Organizing Neural Fuzzy Controller for Dynamic Braking Resistor” for the International Journal of System Science, March 2005.</w:t>
      </w:r>
      <w:r w:rsidRPr="00EC32C1">
        <w:tab/>
      </w:r>
    </w:p>
    <w:p w:rsidR="0065501A" w:rsidRPr="00EC32C1" w:rsidRDefault="0065501A" w:rsidP="0065501A">
      <w:pPr>
        <w:autoSpaceDE w:val="0"/>
        <w:autoSpaceDN w:val="0"/>
        <w:bidi w:val="0"/>
        <w:adjustRightInd w:val="0"/>
      </w:pPr>
    </w:p>
    <w:p w:rsidR="0065501A" w:rsidRPr="00EC32C1" w:rsidRDefault="0065501A" w:rsidP="0065501A">
      <w:pPr>
        <w:bidi w:val="0"/>
        <w:ind w:left="1106" w:hanging="567"/>
        <w:jc w:val="lowKashida"/>
      </w:pPr>
      <w:r w:rsidRPr="00EC32C1">
        <w:t>I have also reviewed the following three research proposals:</w:t>
      </w:r>
    </w:p>
    <w:p w:rsidR="0065501A" w:rsidRDefault="0065501A" w:rsidP="0065501A">
      <w:pPr>
        <w:numPr>
          <w:ilvl w:val="0"/>
          <w:numId w:val="17"/>
        </w:numPr>
        <w:tabs>
          <w:tab w:val="clear" w:pos="1077"/>
          <w:tab w:val="num" w:pos="899"/>
        </w:tabs>
        <w:bidi w:val="0"/>
        <w:spacing w:before="240"/>
        <w:ind w:left="899"/>
        <w:jc w:val="lowKashida"/>
      </w:pPr>
      <w:r>
        <w:t>“</w:t>
      </w:r>
      <w:r w:rsidRPr="00EC32C1">
        <w:t xml:space="preserve">Robust Model </w:t>
      </w:r>
      <w:r>
        <w:t>Reduction of Stochastic Systems”</w:t>
      </w:r>
      <w:r w:rsidRPr="00EC32C1">
        <w:t xml:space="preserve">, for </w:t>
      </w:r>
      <w:smartTag w:uri="urn:schemas-microsoft-com:office:smarttags" w:element="PlaceName">
        <w:smartTag w:uri="urn:schemas-microsoft-com:office:smarttags" w:element="place">
          <w:r w:rsidRPr="00EC32C1">
            <w:t>King</w:t>
          </w:r>
        </w:smartTag>
        <w:r w:rsidRPr="00EC32C1">
          <w:t xml:space="preserve"> </w:t>
        </w:r>
        <w:smartTag w:uri="urn:schemas-microsoft-com:office:smarttags" w:element="PlaceName">
          <w:r w:rsidRPr="00EC32C1">
            <w:t>Abdulaziz</w:t>
          </w:r>
        </w:smartTag>
        <w:r w:rsidRPr="00EC32C1">
          <w:t xml:space="preserve"> </w:t>
        </w:r>
        <w:smartTag w:uri="urn:schemas-microsoft-com:office:smarttags" w:element="PlaceType">
          <w:r w:rsidRPr="00EC32C1">
            <w:t>University</w:t>
          </w:r>
        </w:smartTag>
      </w:smartTag>
      <w:r w:rsidRPr="00EC32C1">
        <w:t xml:space="preserve"> (1987).</w:t>
      </w:r>
    </w:p>
    <w:p w:rsidR="0065501A" w:rsidRDefault="0065501A" w:rsidP="0065501A">
      <w:pPr>
        <w:numPr>
          <w:ilvl w:val="0"/>
          <w:numId w:val="17"/>
        </w:numPr>
        <w:tabs>
          <w:tab w:val="clear" w:pos="1077"/>
          <w:tab w:val="num" w:pos="899"/>
        </w:tabs>
        <w:bidi w:val="0"/>
        <w:spacing w:before="240"/>
        <w:ind w:left="899"/>
        <w:jc w:val="lowKashida"/>
      </w:pPr>
      <w:r>
        <w:t>“</w:t>
      </w:r>
      <w:r w:rsidRPr="00EC32C1">
        <w:t>Optimal LQR Output Feedback for Discrete Systems Using Non-standard PI</w:t>
      </w:r>
      <w:r>
        <w:t>”</w:t>
      </w:r>
      <w:r w:rsidRPr="00EC32C1">
        <w:t xml:space="preserve">, for the </w:t>
      </w:r>
      <w:smartTag w:uri="urn:schemas-microsoft-com:office:smarttags" w:element="PlaceName">
        <w:smartTag w:uri="urn:schemas-microsoft-com:office:smarttags" w:element="place">
          <w:r w:rsidRPr="00EC32C1">
            <w:t>Graduate</w:t>
          </w:r>
        </w:smartTag>
        <w:r w:rsidRPr="00EC32C1">
          <w:t xml:space="preserve"> </w:t>
        </w:r>
        <w:smartTag w:uri="urn:schemas-microsoft-com:office:smarttags" w:element="PlaceType">
          <w:r w:rsidRPr="00EC32C1">
            <w:t>School</w:t>
          </w:r>
        </w:smartTag>
      </w:smartTag>
      <w:r w:rsidRPr="00EC32C1">
        <w:t xml:space="preserve"> of KFUPM, 1993.</w:t>
      </w:r>
    </w:p>
    <w:p w:rsidR="0065501A" w:rsidRPr="00EC32C1" w:rsidRDefault="0065501A" w:rsidP="0065501A">
      <w:pPr>
        <w:numPr>
          <w:ilvl w:val="0"/>
          <w:numId w:val="17"/>
        </w:numPr>
        <w:tabs>
          <w:tab w:val="clear" w:pos="1077"/>
          <w:tab w:val="num" w:pos="899"/>
        </w:tabs>
        <w:bidi w:val="0"/>
        <w:spacing w:before="240"/>
        <w:ind w:left="899"/>
        <w:jc w:val="lowKashida"/>
      </w:pPr>
      <w:r>
        <w:t>“</w:t>
      </w:r>
      <w:r w:rsidRPr="00EC32C1">
        <w:t xml:space="preserve">Efficient Power-Injection Meter Treatments of </w:t>
      </w:r>
      <w:smartTag w:uri="urn:schemas-microsoft-com:office:smarttags" w:element="PlaceName">
        <w:r w:rsidRPr="00EC32C1">
          <w:t>Two-Level</w:t>
        </w:r>
      </w:smartTag>
      <w:r w:rsidRPr="00EC32C1">
        <w:t xml:space="preserve"> </w:t>
      </w:r>
      <w:smartTag w:uri="urn:schemas-microsoft-com:office:smarttags" w:element="PlaceName">
        <w:r w:rsidRPr="00EC32C1">
          <w:t>Power</w:t>
        </w:r>
      </w:smartTag>
      <w:r w:rsidRPr="00EC32C1">
        <w:t xml:space="preserve"> </w:t>
      </w:r>
      <w:smartTag w:uri="urn:schemas-microsoft-com:office:smarttags" w:element="PlaceName">
        <w:r w:rsidRPr="00EC32C1">
          <w:t>System</w:t>
        </w:r>
      </w:smartTag>
      <w:r w:rsidRPr="00EC32C1">
        <w:t xml:space="preserve"> </w:t>
      </w:r>
      <w:smartTag w:uri="urn:schemas-microsoft-com:office:smarttags" w:element="PlaceType">
        <w:r w:rsidRPr="00EC32C1">
          <w:t>State</w:t>
        </w:r>
      </w:smartTag>
      <w:r>
        <w:t xml:space="preserve"> Estimation Approach”</w:t>
      </w:r>
      <w:r w:rsidRPr="00EC32C1">
        <w:t xml:space="preserve">, for the </w:t>
      </w:r>
      <w:smartTag w:uri="urn:schemas-microsoft-com:office:smarttags" w:element="place">
        <w:smartTag w:uri="urn:schemas-microsoft-com:office:smarttags" w:element="PlaceName">
          <w:r w:rsidRPr="00EC32C1">
            <w:t>Graduate</w:t>
          </w:r>
        </w:smartTag>
        <w:r w:rsidRPr="00EC32C1">
          <w:t xml:space="preserve"> </w:t>
        </w:r>
        <w:smartTag w:uri="urn:schemas-microsoft-com:office:smarttags" w:element="PlaceType">
          <w:r w:rsidRPr="00EC32C1">
            <w:t>School</w:t>
          </w:r>
        </w:smartTag>
      </w:smartTag>
      <w:r w:rsidRPr="00EC32C1">
        <w:t xml:space="preserve"> of KFUPM, 1994.</w:t>
      </w:r>
    </w:p>
    <w:p w:rsidR="0065501A" w:rsidRPr="00EC32C1" w:rsidRDefault="0065501A" w:rsidP="0065501A">
      <w:pPr>
        <w:bidi w:val="0"/>
        <w:ind w:left="615" w:hanging="567"/>
        <w:jc w:val="lowKashida"/>
      </w:pPr>
      <w:r w:rsidRPr="00EC32C1">
        <w:tab/>
      </w:r>
    </w:p>
    <w:p w:rsidR="00693838" w:rsidRPr="00693838" w:rsidRDefault="00693838" w:rsidP="0065501A">
      <w:pPr>
        <w:bidi w:val="0"/>
        <w:spacing w:line="360" w:lineRule="auto"/>
        <w:ind w:left="993" w:right="-680"/>
        <w:rPr>
          <w:b/>
          <w:bCs/>
        </w:rPr>
      </w:pPr>
    </w:p>
    <w:p w:rsidR="006A51FA" w:rsidRPr="00EC32C1" w:rsidRDefault="006A51FA" w:rsidP="00011F8F">
      <w:pPr>
        <w:bidi w:val="0"/>
        <w:ind w:right="-576"/>
        <w:rPr>
          <w:b/>
          <w:bCs/>
        </w:rPr>
      </w:pPr>
    </w:p>
    <w:p w:rsidR="00CE3886" w:rsidRDefault="0095791D" w:rsidP="00937D32">
      <w:pPr>
        <w:numPr>
          <w:ilvl w:val="1"/>
          <w:numId w:val="26"/>
        </w:numPr>
        <w:tabs>
          <w:tab w:val="left" w:pos="720"/>
        </w:tabs>
        <w:bidi w:val="0"/>
        <w:ind w:right="-576" w:hanging="120"/>
        <w:rPr>
          <w:b/>
          <w:bCs/>
        </w:rPr>
      </w:pPr>
      <w:r>
        <w:rPr>
          <w:b/>
          <w:bCs/>
        </w:rPr>
        <w:t xml:space="preserve"> </w:t>
      </w:r>
      <w:r w:rsidR="00CE3886" w:rsidRPr="00EC32C1">
        <w:rPr>
          <w:b/>
          <w:bCs/>
        </w:rPr>
        <w:t>Awards and Recognition</w:t>
      </w:r>
    </w:p>
    <w:p w:rsidR="00011F8F" w:rsidRPr="00EC32C1" w:rsidRDefault="00011F8F" w:rsidP="00011F8F">
      <w:pPr>
        <w:bidi w:val="0"/>
        <w:ind w:right="-576"/>
      </w:pPr>
    </w:p>
    <w:p w:rsidR="00A07041" w:rsidRPr="00EC32C1" w:rsidRDefault="00CE3886" w:rsidP="00011F8F">
      <w:pPr>
        <w:numPr>
          <w:ilvl w:val="0"/>
          <w:numId w:val="3"/>
        </w:numPr>
        <w:tabs>
          <w:tab w:val="clear" w:pos="1350"/>
        </w:tabs>
        <w:bidi w:val="0"/>
        <w:spacing w:after="240"/>
        <w:ind w:left="1077" w:right="28" w:hanging="357"/>
        <w:jc w:val="both"/>
      </w:pPr>
      <w:r w:rsidRPr="00EC32C1">
        <w:t xml:space="preserve">Prince Mohammad Bin Fahd Prize for Applied Research, 1995-96, "Feasibility Study Electrical Network Interconnection of Mashreq Arab Countries" Submitted to the Arab Fund for Economic and Social Development, </w:t>
      </w:r>
      <w:smartTag w:uri="urn:schemas-microsoft-com:office:smarttags" w:element="country-region">
        <w:smartTag w:uri="urn:schemas-microsoft-com:office:smarttags" w:element="place">
          <w:r w:rsidRPr="00EC32C1">
            <w:t>Kuwait</w:t>
          </w:r>
        </w:smartTag>
      </w:smartTag>
      <w:r w:rsidRPr="00EC32C1">
        <w:t>, 1992.</w:t>
      </w:r>
    </w:p>
    <w:p w:rsidR="00CE3886" w:rsidRPr="00EC32C1" w:rsidRDefault="006D0F9D" w:rsidP="00011F8F">
      <w:pPr>
        <w:numPr>
          <w:ilvl w:val="0"/>
          <w:numId w:val="3"/>
        </w:numPr>
        <w:tabs>
          <w:tab w:val="clear" w:pos="1350"/>
        </w:tabs>
        <w:bidi w:val="0"/>
        <w:spacing w:after="240"/>
        <w:ind w:left="1077" w:right="28" w:hanging="357"/>
        <w:jc w:val="both"/>
      </w:pPr>
      <w:r w:rsidRPr="00EC32C1">
        <w:t>IEEE Third Millennium Medal: The IEEE Head</w:t>
      </w:r>
      <w:r w:rsidR="006E632F" w:rsidRPr="00EC32C1">
        <w:t xml:space="preserve">quarters (USA), in celebration of the third millennium, gives award. It honors members for their outstanding contribution to the IEEE activities. </w:t>
      </w:r>
    </w:p>
    <w:p w:rsidR="006E632F" w:rsidRDefault="000877B1" w:rsidP="00011F8F">
      <w:pPr>
        <w:numPr>
          <w:ilvl w:val="0"/>
          <w:numId w:val="3"/>
        </w:numPr>
        <w:tabs>
          <w:tab w:val="clear" w:pos="1350"/>
        </w:tabs>
        <w:bidi w:val="0"/>
        <w:ind w:left="1080" w:right="29"/>
        <w:jc w:val="both"/>
      </w:pPr>
      <w:r w:rsidRPr="00EC32C1">
        <w:t xml:space="preserve">IEEE Services Recognition: The IEEE Headquarters (USA), in recognition for services and contributions </w:t>
      </w:r>
      <w:r w:rsidR="00A450F8" w:rsidRPr="00EC32C1">
        <w:t>towards the advancement of IEEE and the Engineering profession. In an honor for chairing the Saudi Arabia Section for the period 1997 – 2001.</w:t>
      </w:r>
    </w:p>
    <w:p w:rsidR="0095791D" w:rsidRDefault="0095791D" w:rsidP="0095791D">
      <w:pPr>
        <w:bidi w:val="0"/>
        <w:ind w:left="720" w:right="29"/>
        <w:jc w:val="both"/>
      </w:pPr>
    </w:p>
    <w:p w:rsidR="00541185" w:rsidRDefault="00541185" w:rsidP="0095791D">
      <w:pPr>
        <w:bidi w:val="0"/>
        <w:ind w:right="-288"/>
        <w:rPr>
          <w:b/>
          <w:bCs/>
          <w:sz w:val="28"/>
          <w:szCs w:val="28"/>
        </w:rPr>
      </w:pPr>
    </w:p>
    <w:p w:rsidR="00514DA6" w:rsidRPr="00ED5810" w:rsidRDefault="0095791D" w:rsidP="00541185">
      <w:pPr>
        <w:bidi w:val="0"/>
        <w:ind w:right="-288"/>
        <w:rPr>
          <w:b/>
          <w:bCs/>
          <w:sz w:val="28"/>
          <w:szCs w:val="28"/>
        </w:rPr>
      </w:pPr>
      <w:r w:rsidRPr="00ED5810">
        <w:rPr>
          <w:b/>
          <w:bCs/>
          <w:sz w:val="28"/>
          <w:szCs w:val="28"/>
        </w:rPr>
        <w:t xml:space="preserve">2.    </w:t>
      </w:r>
      <w:r w:rsidR="00F65C0E" w:rsidRPr="00ED5810">
        <w:rPr>
          <w:b/>
          <w:bCs/>
          <w:sz w:val="28"/>
          <w:szCs w:val="28"/>
        </w:rPr>
        <w:t>TEACHING EXPERIENCE</w:t>
      </w:r>
    </w:p>
    <w:p w:rsidR="0095791D" w:rsidRDefault="0095791D" w:rsidP="0095791D">
      <w:pPr>
        <w:bidi w:val="0"/>
        <w:ind w:right="-288"/>
        <w:rPr>
          <w:b/>
          <w:bCs/>
        </w:rPr>
      </w:pPr>
    </w:p>
    <w:p w:rsidR="00EC32C1" w:rsidRPr="005444CF" w:rsidRDefault="0095791D" w:rsidP="00EE7AF3">
      <w:pPr>
        <w:tabs>
          <w:tab w:val="left" w:pos="720"/>
        </w:tabs>
        <w:bidi w:val="0"/>
        <w:ind w:left="360" w:right="-288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="00B944BA" w:rsidRPr="005444CF">
        <w:rPr>
          <w:b/>
          <w:bCs/>
          <w:sz w:val="28"/>
          <w:szCs w:val="28"/>
        </w:rPr>
        <w:t xml:space="preserve">2.1   </w:t>
      </w:r>
      <w:r w:rsidR="00F65C0E" w:rsidRPr="005444CF">
        <w:rPr>
          <w:b/>
          <w:bCs/>
          <w:sz w:val="28"/>
          <w:szCs w:val="28"/>
        </w:rPr>
        <w:t>Course</w:t>
      </w:r>
      <w:r w:rsidR="004D0A2A" w:rsidRPr="005444CF">
        <w:rPr>
          <w:b/>
          <w:bCs/>
          <w:sz w:val="28"/>
          <w:szCs w:val="28"/>
        </w:rPr>
        <w:t>s</w:t>
      </w:r>
      <w:r w:rsidR="00F65C0E" w:rsidRPr="005444CF">
        <w:rPr>
          <w:b/>
          <w:bCs/>
          <w:sz w:val="28"/>
          <w:szCs w:val="28"/>
        </w:rPr>
        <w:t xml:space="preserve"> </w:t>
      </w:r>
      <w:r w:rsidR="00C920C6" w:rsidRPr="005444CF">
        <w:rPr>
          <w:b/>
          <w:bCs/>
          <w:sz w:val="28"/>
          <w:szCs w:val="28"/>
        </w:rPr>
        <w:t>Taught</w:t>
      </w:r>
      <w:r w:rsidR="00F65C0E" w:rsidRPr="005444CF">
        <w:rPr>
          <w:b/>
          <w:bCs/>
          <w:sz w:val="28"/>
          <w:szCs w:val="28"/>
        </w:rPr>
        <w:t xml:space="preserve"> </w:t>
      </w:r>
    </w:p>
    <w:p w:rsidR="00EC32C1" w:rsidRPr="00EC32C1" w:rsidRDefault="00EC32C1" w:rsidP="00EE7AF3">
      <w:pPr>
        <w:bidi w:val="0"/>
        <w:ind w:left="360" w:right="-288"/>
        <w:rPr>
          <w:b/>
          <w:bCs/>
        </w:rPr>
      </w:pPr>
    </w:p>
    <w:p w:rsidR="00F65C0E" w:rsidRDefault="00F65C0E" w:rsidP="008A6C16">
      <w:pPr>
        <w:tabs>
          <w:tab w:val="left" w:pos="900"/>
        </w:tabs>
        <w:bidi w:val="0"/>
        <w:ind w:left="900" w:right="-288"/>
        <w:jc w:val="both"/>
      </w:pPr>
      <w:r w:rsidRPr="00EC32C1">
        <w:t>I have taught and coordinated various EE courses</w:t>
      </w:r>
      <w:r w:rsidR="0046294F">
        <w:t xml:space="preserve"> in Graduate and Undergraduate levels</w:t>
      </w:r>
      <w:r w:rsidRPr="00EC32C1">
        <w:t xml:space="preserve">. </w:t>
      </w:r>
    </w:p>
    <w:p w:rsidR="0095791D" w:rsidRPr="00EC32C1" w:rsidRDefault="0095791D" w:rsidP="0095791D">
      <w:pPr>
        <w:tabs>
          <w:tab w:val="left" w:pos="900"/>
        </w:tabs>
        <w:bidi w:val="0"/>
        <w:ind w:left="1080" w:right="-288"/>
        <w:jc w:val="both"/>
      </w:pPr>
    </w:p>
    <w:p w:rsidR="00CC6E83" w:rsidRPr="00EC32C1" w:rsidRDefault="00CC6E83" w:rsidP="00CC6E83">
      <w:pPr>
        <w:bidi w:val="0"/>
        <w:ind w:left="984"/>
      </w:pPr>
    </w:p>
    <w:p w:rsidR="00AB370D" w:rsidRPr="00C02FDA" w:rsidRDefault="00C57AD9" w:rsidP="00E03698">
      <w:pPr>
        <w:tabs>
          <w:tab w:val="left" w:pos="1080"/>
        </w:tabs>
        <w:bidi w:val="0"/>
        <w:ind w:right="-720" w:firstLine="540"/>
        <w:rPr>
          <w:b/>
          <w:bCs/>
          <w:sz w:val="26"/>
          <w:szCs w:val="26"/>
        </w:rPr>
      </w:pPr>
      <w:r w:rsidRPr="00E73F84">
        <w:rPr>
          <w:b/>
          <w:bCs/>
          <w:sz w:val="28"/>
          <w:szCs w:val="28"/>
        </w:rPr>
        <w:t>2.</w:t>
      </w:r>
      <w:r w:rsidR="00E03698">
        <w:rPr>
          <w:b/>
          <w:bCs/>
          <w:sz w:val="28"/>
          <w:szCs w:val="28"/>
        </w:rPr>
        <w:t>2</w:t>
      </w:r>
      <w:r w:rsidRPr="00C02FDA">
        <w:rPr>
          <w:b/>
          <w:bCs/>
          <w:sz w:val="26"/>
          <w:szCs w:val="26"/>
        </w:rPr>
        <w:t xml:space="preserve">   </w:t>
      </w:r>
      <w:r w:rsidR="00C82BA3" w:rsidRPr="00C02FDA">
        <w:rPr>
          <w:b/>
          <w:bCs/>
          <w:sz w:val="26"/>
          <w:szCs w:val="26"/>
        </w:rPr>
        <w:t>Capstone</w:t>
      </w:r>
      <w:r w:rsidR="00AB370D" w:rsidRPr="00C02FDA">
        <w:rPr>
          <w:b/>
          <w:bCs/>
          <w:sz w:val="26"/>
          <w:szCs w:val="26"/>
        </w:rPr>
        <w:t xml:space="preserve"> Projects, Co-op Training and Summer Training Reports:</w:t>
      </w:r>
    </w:p>
    <w:p w:rsidR="004D0A2A" w:rsidRPr="00EC32C1" w:rsidRDefault="004D0A2A" w:rsidP="00BC266A">
      <w:pPr>
        <w:bidi w:val="0"/>
        <w:ind w:right="-720"/>
        <w:rPr>
          <w:b/>
          <w:bCs/>
        </w:rPr>
      </w:pPr>
    </w:p>
    <w:p w:rsidR="00AB370D" w:rsidRDefault="00AB370D" w:rsidP="00755F0A">
      <w:pPr>
        <w:tabs>
          <w:tab w:val="left" w:pos="1080"/>
          <w:tab w:val="left" w:pos="1620"/>
        </w:tabs>
        <w:bidi w:val="0"/>
        <w:ind w:left="1080" w:right="29" w:hanging="1080"/>
      </w:pPr>
      <w:r w:rsidRPr="00EC32C1">
        <w:tab/>
        <w:t>I have supervised and examined many senio</w:t>
      </w:r>
      <w:r w:rsidR="00C57AD9">
        <w:t>r project</w:t>
      </w:r>
      <w:r w:rsidR="00755F0A">
        <w:t>s</w:t>
      </w:r>
      <w:r w:rsidR="00C57AD9">
        <w:t xml:space="preserve"> and Co-op students. </w:t>
      </w:r>
      <w:r w:rsidR="00755F0A">
        <w:t>Also,</w:t>
      </w:r>
      <w:r w:rsidRPr="00EC32C1">
        <w:t xml:space="preserve"> evaluated a number of summer training reports.</w:t>
      </w:r>
    </w:p>
    <w:p w:rsidR="00BC266A" w:rsidRPr="00EC32C1" w:rsidRDefault="00BC266A" w:rsidP="00BC266A">
      <w:pPr>
        <w:bidi w:val="0"/>
        <w:ind w:left="720" w:right="29" w:hanging="1728"/>
      </w:pPr>
    </w:p>
    <w:p w:rsidR="00DC3AA4" w:rsidRDefault="00DC3AA4" w:rsidP="00C02FDA">
      <w:pPr>
        <w:tabs>
          <w:tab w:val="left" w:pos="1080"/>
        </w:tabs>
        <w:bidi w:val="0"/>
        <w:ind w:right="-720" w:firstLine="547"/>
        <w:rPr>
          <w:b/>
          <w:bCs/>
          <w:sz w:val="28"/>
          <w:szCs w:val="28"/>
        </w:rPr>
      </w:pPr>
      <w:r w:rsidRPr="00C02FDA">
        <w:rPr>
          <w:b/>
          <w:bCs/>
          <w:sz w:val="28"/>
          <w:szCs w:val="28"/>
        </w:rPr>
        <w:lastRenderedPageBreak/>
        <w:t>2.4</w:t>
      </w:r>
      <w:r w:rsidRPr="00C02FDA">
        <w:rPr>
          <w:b/>
          <w:bCs/>
          <w:sz w:val="28"/>
          <w:szCs w:val="28"/>
        </w:rPr>
        <w:tab/>
        <w:t>Curriculum Development:</w:t>
      </w:r>
    </w:p>
    <w:p w:rsidR="00C02FDA" w:rsidRPr="00C02FDA" w:rsidRDefault="00C02FDA" w:rsidP="00C02FDA">
      <w:pPr>
        <w:tabs>
          <w:tab w:val="left" w:pos="1080"/>
        </w:tabs>
        <w:bidi w:val="0"/>
        <w:ind w:right="-720" w:firstLine="547"/>
        <w:rPr>
          <w:b/>
          <w:bCs/>
        </w:rPr>
      </w:pPr>
    </w:p>
    <w:p w:rsidR="00E54475" w:rsidRPr="00EC32C1" w:rsidRDefault="007A1579" w:rsidP="008A6C16">
      <w:pPr>
        <w:bidi w:val="0"/>
        <w:ind w:left="1077"/>
        <w:jc w:val="lowKashida"/>
      </w:pPr>
      <w:r w:rsidRPr="00EC32C1">
        <w:t xml:space="preserve">Since </w:t>
      </w:r>
      <w:r w:rsidR="00045156">
        <w:t>joining</w:t>
      </w:r>
      <w:r w:rsidRPr="00EC32C1">
        <w:t xml:space="preserve"> the Electrical Engineering Department in 1986, I was greatly involved in the curriculum development, specifically in the area</w:t>
      </w:r>
      <w:r w:rsidR="00EA5849" w:rsidRPr="00EC32C1">
        <w:t>s</w:t>
      </w:r>
      <w:r w:rsidRPr="00EC32C1">
        <w:t xml:space="preserve"> of </w:t>
      </w:r>
      <w:r w:rsidR="00EA5849" w:rsidRPr="00EC32C1">
        <w:t xml:space="preserve">circuits and </w:t>
      </w:r>
      <w:r w:rsidRPr="00EC32C1">
        <w:t>control systems</w:t>
      </w:r>
      <w:r w:rsidR="009709F2" w:rsidRPr="00EC32C1">
        <w:t xml:space="preserve"> where</w:t>
      </w:r>
      <w:r w:rsidRPr="00EC32C1">
        <w:t xml:space="preserve"> I </w:t>
      </w:r>
      <w:r w:rsidR="00DF3528" w:rsidRPr="00EC32C1">
        <w:t xml:space="preserve">contributed to </w:t>
      </w:r>
      <w:r w:rsidR="00EA5849" w:rsidRPr="00EC32C1">
        <w:t xml:space="preserve">a number of courses. </w:t>
      </w:r>
    </w:p>
    <w:p w:rsidR="00A920E4" w:rsidRPr="00EC32C1" w:rsidRDefault="00A920E4" w:rsidP="00AD5228">
      <w:pPr>
        <w:bidi w:val="0"/>
        <w:ind w:left="1077"/>
      </w:pPr>
    </w:p>
    <w:p w:rsidR="00EA5849" w:rsidRPr="00EC32C1" w:rsidRDefault="00EA5849" w:rsidP="008A6C16">
      <w:pPr>
        <w:tabs>
          <w:tab w:val="left" w:pos="1080"/>
        </w:tabs>
        <w:bidi w:val="0"/>
        <w:ind w:left="1080"/>
        <w:jc w:val="lowKashida"/>
      </w:pPr>
      <w:r w:rsidRPr="00EC32C1">
        <w:t xml:space="preserve">In the </w:t>
      </w:r>
      <w:r w:rsidR="00E54475" w:rsidRPr="00EC32C1">
        <w:t>circuit</w:t>
      </w:r>
      <w:r w:rsidR="00F569A6" w:rsidRPr="00EC32C1">
        <w:t xml:space="preserve"> courses I helped in restructuring EE 201 and in int</w:t>
      </w:r>
      <w:r w:rsidR="00C23883">
        <w:t xml:space="preserve">roducing EE 205 and 207 in 1997 as </w:t>
      </w:r>
      <w:r w:rsidR="00F569A6" w:rsidRPr="00EC32C1">
        <w:t xml:space="preserve">part of redesigning the circuit area in EE curriculum. </w:t>
      </w:r>
      <w:r w:rsidR="000A29C3" w:rsidRPr="00EC32C1">
        <w:t>Moreover I have revised some of the LAB experiment</w:t>
      </w:r>
      <w:r w:rsidR="00A548A5" w:rsidRPr="00EC32C1">
        <w:t>s</w:t>
      </w:r>
      <w:r w:rsidR="000A29C3" w:rsidRPr="00EC32C1">
        <w:t xml:space="preserve"> for EE 201.</w:t>
      </w:r>
      <w:r w:rsidR="006F42FD" w:rsidRPr="00EC32C1">
        <w:t xml:space="preserve"> I have also</w:t>
      </w:r>
      <w:r w:rsidR="000A29C3" w:rsidRPr="00EC32C1">
        <w:t xml:space="preserve"> </w:t>
      </w:r>
      <w:r w:rsidR="006F42FD" w:rsidRPr="00EC32C1">
        <w:t>initiated the purchase and acqui</w:t>
      </w:r>
      <w:r w:rsidR="000A00CE" w:rsidRPr="00EC32C1">
        <w:t>sit</w:t>
      </w:r>
      <w:r w:rsidR="006F42FD" w:rsidRPr="00EC32C1">
        <w:t xml:space="preserve">ion </w:t>
      </w:r>
      <w:r w:rsidR="000A00CE" w:rsidRPr="00EC32C1">
        <w:t xml:space="preserve">of many laboratory </w:t>
      </w:r>
      <w:proofErr w:type="spellStart"/>
      <w:r w:rsidR="000A00CE" w:rsidRPr="00EC32C1">
        <w:t>equipment</w:t>
      </w:r>
      <w:r w:rsidR="009C3AB5">
        <w:t>s</w:t>
      </w:r>
      <w:proofErr w:type="spellEnd"/>
      <w:r w:rsidR="000A00CE" w:rsidRPr="00EC32C1">
        <w:t xml:space="preserve"> and components.</w:t>
      </w:r>
    </w:p>
    <w:p w:rsidR="00F7404C" w:rsidRPr="00EC32C1" w:rsidRDefault="00F7404C" w:rsidP="00102C25">
      <w:pPr>
        <w:tabs>
          <w:tab w:val="left" w:pos="1080"/>
        </w:tabs>
        <w:bidi w:val="0"/>
        <w:ind w:left="750"/>
        <w:jc w:val="lowKashida"/>
      </w:pPr>
    </w:p>
    <w:p w:rsidR="0046294F" w:rsidRDefault="00E54475" w:rsidP="00E86875">
      <w:pPr>
        <w:tabs>
          <w:tab w:val="left" w:pos="1080"/>
        </w:tabs>
        <w:bidi w:val="0"/>
        <w:ind w:left="1080"/>
        <w:jc w:val="lowKashida"/>
      </w:pPr>
      <w:r w:rsidRPr="00EC32C1">
        <w:t>In the control group I have contributed in particular to courses EE 380 and EE 550. In</w:t>
      </w:r>
      <w:r w:rsidR="00F569A6" w:rsidRPr="00EC32C1">
        <w:t xml:space="preserve"> the course EE 380 </w:t>
      </w:r>
      <w:r w:rsidR="00C956D3" w:rsidRPr="00EC32C1">
        <w:t>I</w:t>
      </w:r>
      <w:r w:rsidR="00870370" w:rsidRPr="00EC32C1">
        <w:t xml:space="preserve"> have modified the course and its materials and currently I am part of a team working in a project to put the course online. I also </w:t>
      </w:r>
      <w:r w:rsidR="00C23883">
        <w:t>helped in procuring</w:t>
      </w:r>
      <w:r w:rsidR="00870370" w:rsidRPr="00EC32C1">
        <w:t xml:space="preserve"> </w:t>
      </w:r>
      <w:r w:rsidRPr="00EC32C1">
        <w:t xml:space="preserve">many laboratory </w:t>
      </w:r>
      <w:proofErr w:type="spellStart"/>
      <w:r w:rsidR="00870370" w:rsidRPr="00EC32C1">
        <w:t>equipment</w:t>
      </w:r>
      <w:r w:rsidR="009C3AB5">
        <w:t>s</w:t>
      </w:r>
      <w:proofErr w:type="spellEnd"/>
      <w:r w:rsidR="00870370" w:rsidRPr="00EC32C1">
        <w:t xml:space="preserve"> </w:t>
      </w:r>
      <w:r w:rsidRPr="00EC32C1">
        <w:t xml:space="preserve">and </w:t>
      </w:r>
      <w:r w:rsidR="00C23883">
        <w:t xml:space="preserve">their </w:t>
      </w:r>
      <w:r w:rsidRPr="00EC32C1">
        <w:t xml:space="preserve">components. As far as EE 550, I have taught the course many times and restructured </w:t>
      </w:r>
      <w:r w:rsidR="00C23883">
        <w:t xml:space="preserve">it. </w:t>
      </w:r>
      <w:r w:rsidRPr="00EC32C1">
        <w:t xml:space="preserve"> </w:t>
      </w:r>
      <w:r w:rsidR="00C23883">
        <w:t>I also</w:t>
      </w:r>
      <w:r w:rsidRPr="00EC32C1">
        <w:t xml:space="preserve"> introduced the use of computer software </w:t>
      </w:r>
      <w:r w:rsidR="00C23883">
        <w:t>in the course</w:t>
      </w:r>
      <w:r w:rsidRPr="00EC32C1">
        <w:t>. While for the rest of the control courses</w:t>
      </w:r>
      <w:r w:rsidR="00DA118B">
        <w:t>,</w:t>
      </w:r>
      <w:r w:rsidRPr="00EC32C1">
        <w:t xml:space="preserve"> </w:t>
      </w:r>
      <w:r w:rsidR="00DA118B">
        <w:t>I was part of the control group during</w:t>
      </w:r>
      <w:r w:rsidRPr="00EC32C1">
        <w:t xml:space="preserve"> the revision of the curriculum. </w:t>
      </w:r>
    </w:p>
    <w:p w:rsidR="0046294F" w:rsidRDefault="0046294F" w:rsidP="0046294F">
      <w:pPr>
        <w:tabs>
          <w:tab w:val="left" w:pos="1080"/>
        </w:tabs>
        <w:bidi w:val="0"/>
        <w:ind w:left="1080"/>
        <w:jc w:val="lowKashida"/>
      </w:pPr>
    </w:p>
    <w:p w:rsidR="007A1579" w:rsidRPr="00163F96" w:rsidRDefault="00163F96" w:rsidP="00163F96">
      <w:pPr>
        <w:tabs>
          <w:tab w:val="left" w:pos="1080"/>
        </w:tabs>
        <w:bidi w:val="0"/>
        <w:ind w:left="1080"/>
        <w:jc w:val="lowKashida"/>
        <w:rPr>
          <w:b/>
          <w:bCs/>
          <w:rtl/>
        </w:rPr>
      </w:pPr>
      <w:r w:rsidRPr="00163F96">
        <w:rPr>
          <w:b/>
          <w:bCs/>
        </w:rPr>
        <w:t xml:space="preserve">The most </w:t>
      </w:r>
      <w:r w:rsidR="0046294F" w:rsidRPr="00163F96">
        <w:rPr>
          <w:b/>
          <w:bCs/>
        </w:rPr>
        <w:t>important</w:t>
      </w:r>
      <w:r w:rsidRPr="00163F96">
        <w:rPr>
          <w:b/>
          <w:bCs/>
        </w:rPr>
        <w:t xml:space="preserve"> contribution I have made to the advancement of the University is </w:t>
      </w:r>
      <w:r w:rsidR="0046294F" w:rsidRPr="00163F96">
        <w:rPr>
          <w:b/>
          <w:bCs/>
        </w:rPr>
        <w:t xml:space="preserve">the accreditation from ABET for </w:t>
      </w:r>
      <w:r w:rsidRPr="00163F96">
        <w:rPr>
          <w:b/>
          <w:bCs/>
        </w:rPr>
        <w:t>18 Engineering Programs in 2010 in which I led the University team in that effort.</w:t>
      </w:r>
    </w:p>
    <w:p w:rsidR="000A00CE" w:rsidRPr="00EC32C1" w:rsidRDefault="000A00CE" w:rsidP="00AD5228">
      <w:pPr>
        <w:jc w:val="right"/>
        <w:rPr>
          <w:rtl/>
        </w:rPr>
      </w:pPr>
    </w:p>
    <w:p w:rsidR="002E3149" w:rsidRPr="00C02FDA" w:rsidRDefault="00E86875" w:rsidP="00E86875">
      <w:pPr>
        <w:numPr>
          <w:ilvl w:val="1"/>
          <w:numId w:val="28"/>
        </w:numPr>
        <w:tabs>
          <w:tab w:val="left" w:pos="540"/>
        </w:tabs>
        <w:bidi w:val="0"/>
        <w:rPr>
          <w:b/>
          <w:bCs/>
          <w:sz w:val="28"/>
          <w:szCs w:val="28"/>
        </w:rPr>
      </w:pPr>
      <w:r w:rsidRPr="00C02FDA">
        <w:rPr>
          <w:b/>
          <w:bCs/>
          <w:sz w:val="28"/>
          <w:szCs w:val="28"/>
        </w:rPr>
        <w:t xml:space="preserve">   </w:t>
      </w:r>
      <w:r w:rsidR="002E3149" w:rsidRPr="00C02FDA">
        <w:rPr>
          <w:b/>
          <w:bCs/>
          <w:sz w:val="28"/>
          <w:szCs w:val="28"/>
        </w:rPr>
        <w:t>Seminars</w:t>
      </w:r>
    </w:p>
    <w:p w:rsidR="000A00CE" w:rsidRPr="00EC32C1" w:rsidRDefault="000A00CE" w:rsidP="00AD5228">
      <w:pPr>
        <w:bidi w:val="0"/>
        <w:rPr>
          <w:b/>
          <w:bCs/>
        </w:rPr>
      </w:pPr>
    </w:p>
    <w:p w:rsidR="00F60D01" w:rsidRDefault="00F60D01" w:rsidP="00937D32">
      <w:pPr>
        <w:numPr>
          <w:ilvl w:val="0"/>
          <w:numId w:val="5"/>
        </w:numPr>
        <w:tabs>
          <w:tab w:val="clear" w:pos="720"/>
          <w:tab w:val="num" w:pos="1620"/>
        </w:tabs>
        <w:bidi w:val="0"/>
        <w:ind w:left="1620" w:hanging="540"/>
        <w:jc w:val="both"/>
      </w:pPr>
      <w:r w:rsidRPr="00EC32C1">
        <w:t>"</w:t>
      </w:r>
      <w:proofErr w:type="spellStart"/>
      <w:r w:rsidRPr="00EC32C1">
        <w:t>Volterra</w:t>
      </w:r>
      <w:proofErr w:type="spellEnd"/>
      <w:r w:rsidRPr="00EC32C1">
        <w:t xml:space="preserve"> Models in Nonlinear Control Design", International Symposium on Mathematics of Network and Systems, </w:t>
      </w:r>
      <w:smartTag w:uri="urn:schemas-microsoft-com:office:smarttags" w:element="City">
        <w:smartTag w:uri="urn:schemas-microsoft-com:office:smarttags" w:element="place">
          <w:r w:rsidRPr="00EC32C1">
            <w:t>Phoenix</w:t>
          </w:r>
        </w:smartTag>
        <w:r w:rsidRPr="00EC32C1">
          <w:t xml:space="preserve">, </w:t>
        </w:r>
        <w:smartTag w:uri="urn:schemas-microsoft-com:office:smarttags" w:element="country-region">
          <w:r w:rsidRPr="00EC32C1">
            <w:t>USA</w:t>
          </w:r>
        </w:smartTag>
      </w:smartTag>
      <w:r w:rsidRPr="00EC32C1">
        <w:t>, 1987.</w:t>
      </w:r>
    </w:p>
    <w:p w:rsidR="009C475F" w:rsidRPr="00EC32C1" w:rsidRDefault="009C475F" w:rsidP="00E86875">
      <w:pPr>
        <w:bidi w:val="0"/>
        <w:ind w:left="1260" w:hanging="540"/>
        <w:jc w:val="both"/>
      </w:pPr>
    </w:p>
    <w:p w:rsidR="00755223" w:rsidRPr="009C475F" w:rsidRDefault="003C0A13" w:rsidP="00937D32">
      <w:pPr>
        <w:numPr>
          <w:ilvl w:val="0"/>
          <w:numId w:val="5"/>
        </w:numPr>
        <w:tabs>
          <w:tab w:val="clear" w:pos="720"/>
          <w:tab w:val="num" w:pos="1620"/>
        </w:tabs>
        <w:bidi w:val="0"/>
        <w:ind w:left="1620" w:hanging="540"/>
        <w:jc w:val="both"/>
      </w:pPr>
      <w:r w:rsidRPr="00EC32C1">
        <w:t>"</w:t>
      </w:r>
      <w:r w:rsidR="00115310" w:rsidRPr="00EC32C1">
        <w:rPr>
          <w:bCs/>
          <w:szCs w:val="28"/>
        </w:rPr>
        <w:t>Technology</w:t>
      </w:r>
      <w:r w:rsidR="00115310" w:rsidRPr="00EC32C1">
        <w:t xml:space="preserve"> </w:t>
      </w:r>
      <w:r w:rsidR="00115310" w:rsidRPr="00EC32C1">
        <w:rPr>
          <w:bCs/>
          <w:szCs w:val="28"/>
        </w:rPr>
        <w:t>Versus Engineering Programs</w:t>
      </w:r>
      <w:r w:rsidRPr="00EC32C1">
        <w:t>"</w:t>
      </w:r>
      <w:r w:rsidR="00907FF6" w:rsidRPr="00EC32C1">
        <w:t>,</w:t>
      </w:r>
      <w:r w:rsidRPr="00EC32C1">
        <w:t xml:space="preserve"> </w:t>
      </w:r>
      <w:smartTag w:uri="urn:schemas-microsoft-com:office:smarttags" w:element="City">
        <w:smartTag w:uri="urn:schemas-microsoft-com:office:smarttags" w:element="place">
          <w:r w:rsidR="00115310" w:rsidRPr="00EC32C1">
            <w:rPr>
              <w:sz w:val="26"/>
              <w:szCs w:val="31"/>
            </w:rPr>
            <w:t>Riyadh</w:t>
          </w:r>
        </w:smartTag>
      </w:smartTag>
      <w:r w:rsidRPr="00EC32C1">
        <w:rPr>
          <w:sz w:val="26"/>
          <w:szCs w:val="31"/>
        </w:rPr>
        <w:t>, 1996.</w:t>
      </w:r>
    </w:p>
    <w:p w:rsidR="009C475F" w:rsidRPr="00EC32C1" w:rsidRDefault="009C475F" w:rsidP="00E86875">
      <w:pPr>
        <w:bidi w:val="0"/>
        <w:ind w:left="900" w:hanging="540"/>
        <w:jc w:val="both"/>
      </w:pPr>
    </w:p>
    <w:p w:rsidR="00115310" w:rsidRPr="009C475F" w:rsidRDefault="00115310" w:rsidP="00937D32">
      <w:pPr>
        <w:numPr>
          <w:ilvl w:val="0"/>
          <w:numId w:val="5"/>
        </w:numPr>
        <w:tabs>
          <w:tab w:val="clear" w:pos="720"/>
          <w:tab w:val="num" w:pos="1620"/>
        </w:tabs>
        <w:bidi w:val="0"/>
        <w:ind w:left="1620" w:hanging="540"/>
        <w:jc w:val="both"/>
      </w:pPr>
      <w:r w:rsidRPr="00EC32C1">
        <w:t xml:space="preserve">"Active and Reactive Power Control of SMES for Stability Improvement" </w:t>
      </w:r>
      <w:smartTag w:uri="urn:schemas-microsoft-com:office:smarttags" w:element="City">
        <w:smartTag w:uri="urn:schemas-microsoft-com:office:smarttags" w:element="place">
          <w:r w:rsidRPr="00EC32C1">
            <w:rPr>
              <w:sz w:val="26"/>
              <w:szCs w:val="31"/>
            </w:rPr>
            <w:t>Cambridge</w:t>
          </w:r>
        </w:smartTag>
        <w:r w:rsidRPr="00EC32C1">
          <w:rPr>
            <w:sz w:val="26"/>
            <w:szCs w:val="31"/>
          </w:rPr>
          <w:t xml:space="preserve">, </w:t>
        </w:r>
        <w:smartTag w:uri="urn:schemas-microsoft-com:office:smarttags" w:element="State">
          <w:r w:rsidRPr="00EC32C1">
            <w:rPr>
              <w:sz w:val="26"/>
              <w:szCs w:val="31"/>
            </w:rPr>
            <w:t>Massachusetts</w:t>
          </w:r>
        </w:smartTag>
        <w:r w:rsidRPr="00EC32C1">
          <w:rPr>
            <w:sz w:val="26"/>
            <w:szCs w:val="31"/>
          </w:rPr>
          <w:t xml:space="preserve">, </w:t>
        </w:r>
        <w:smartTag w:uri="urn:schemas-microsoft-com:office:smarttags" w:element="country-region">
          <w:r w:rsidRPr="00EC32C1">
            <w:rPr>
              <w:sz w:val="26"/>
              <w:szCs w:val="31"/>
            </w:rPr>
            <w:t>USA</w:t>
          </w:r>
        </w:smartTag>
      </w:smartTag>
      <w:r w:rsidRPr="00EC32C1">
        <w:rPr>
          <w:sz w:val="26"/>
          <w:szCs w:val="31"/>
        </w:rPr>
        <w:t>, 1996.</w:t>
      </w:r>
    </w:p>
    <w:p w:rsidR="009C475F" w:rsidRPr="00EC32C1" w:rsidRDefault="009C475F" w:rsidP="00E86875">
      <w:pPr>
        <w:bidi w:val="0"/>
        <w:ind w:left="900" w:hanging="540"/>
        <w:jc w:val="both"/>
      </w:pPr>
    </w:p>
    <w:p w:rsidR="009C475F" w:rsidRDefault="00907FF6" w:rsidP="00937D32">
      <w:pPr>
        <w:numPr>
          <w:ilvl w:val="0"/>
          <w:numId w:val="5"/>
        </w:numPr>
        <w:tabs>
          <w:tab w:val="clear" w:pos="720"/>
          <w:tab w:val="num" w:pos="1620"/>
        </w:tabs>
        <w:bidi w:val="0"/>
        <w:ind w:left="1620" w:hanging="540"/>
        <w:jc w:val="both"/>
      </w:pPr>
      <w:r w:rsidRPr="00EC32C1">
        <w:t xml:space="preserve">"Engineering Programs Evaluation: KFUPM Experience", Symposium on the Development </w:t>
      </w:r>
      <w:r w:rsidR="006E4BF7" w:rsidRPr="00EC32C1">
        <w:t>&amp; Enhancement of Engineering</w:t>
      </w:r>
      <w:r w:rsidRPr="00EC32C1">
        <w:t xml:space="preserve"> Education, </w:t>
      </w:r>
      <w:smartTag w:uri="urn:schemas-microsoft-com:office:smarttags" w:element="country-region">
        <w:smartTag w:uri="urn:schemas-microsoft-com:office:smarttags" w:element="place">
          <w:r w:rsidR="006E4BF7" w:rsidRPr="00EC32C1">
            <w:t>Bahrain</w:t>
          </w:r>
        </w:smartTag>
      </w:smartTag>
      <w:r w:rsidR="006E4BF7" w:rsidRPr="00EC32C1">
        <w:t>,</w:t>
      </w:r>
      <w:r w:rsidRPr="00EC32C1">
        <w:t xml:space="preserve"> </w:t>
      </w:r>
      <w:smartTag w:uri="urn:schemas-microsoft-com:office:smarttags" w:element="date">
        <w:smartTagPr>
          <w:attr w:name="Month" w:val="2"/>
          <w:attr w:name="Day" w:val="24"/>
          <w:attr w:name="Year" w:val="2004"/>
        </w:smartTagPr>
        <w:r w:rsidRPr="00EC32C1">
          <w:t>February 24-25, 2004</w:t>
        </w:r>
      </w:smartTag>
      <w:r w:rsidRPr="00EC32C1">
        <w:t xml:space="preserve">.       </w:t>
      </w:r>
    </w:p>
    <w:p w:rsidR="00907FF6" w:rsidRPr="00EC32C1" w:rsidRDefault="00907FF6" w:rsidP="00E86875">
      <w:pPr>
        <w:bidi w:val="0"/>
        <w:ind w:left="900" w:hanging="540"/>
        <w:jc w:val="both"/>
      </w:pPr>
      <w:r w:rsidRPr="00EC32C1">
        <w:t xml:space="preserve">                       </w:t>
      </w:r>
    </w:p>
    <w:p w:rsidR="00020DE1" w:rsidRDefault="00907FF6" w:rsidP="00937D32">
      <w:pPr>
        <w:numPr>
          <w:ilvl w:val="0"/>
          <w:numId w:val="5"/>
        </w:numPr>
        <w:tabs>
          <w:tab w:val="clear" w:pos="720"/>
          <w:tab w:val="num" w:pos="1620"/>
        </w:tabs>
        <w:bidi w:val="0"/>
        <w:ind w:left="1620" w:hanging="540"/>
        <w:jc w:val="both"/>
      </w:pPr>
      <w:r w:rsidRPr="00EC32C1">
        <w:t>"</w:t>
      </w:r>
      <w:r w:rsidRPr="00EC32C1">
        <w:rPr>
          <w:color w:val="000000"/>
        </w:rPr>
        <w:t>Incorporating</w:t>
      </w:r>
      <w:r w:rsidR="00857B28" w:rsidRPr="00EC32C1">
        <w:rPr>
          <w:color w:val="000000"/>
        </w:rPr>
        <w:t xml:space="preserve"> Industry Needs in Applied Engineering Programs</w:t>
      </w:r>
      <w:r w:rsidR="00857B28" w:rsidRPr="00EC32C1">
        <w:t>"</w:t>
      </w:r>
      <w:r w:rsidRPr="00EC32C1">
        <w:rPr>
          <w:color w:val="000080"/>
        </w:rPr>
        <w:t>,</w:t>
      </w:r>
      <w:r w:rsidR="00857B28" w:rsidRPr="00EC32C1">
        <w:rPr>
          <w:b/>
          <w:bCs/>
          <w:color w:val="000080"/>
        </w:rPr>
        <w:t xml:space="preserve"> </w:t>
      </w:r>
      <w:r w:rsidR="00F60D01" w:rsidRPr="00EC32C1">
        <w:t>the</w:t>
      </w:r>
      <w:r w:rsidR="00857B28" w:rsidRPr="00EC32C1">
        <w:t xml:space="preserve"> 11TH IEEE TECHNICAL EXCHANGE MEETING, </w:t>
      </w:r>
      <w:smartTag w:uri="urn:schemas-microsoft-com:office:smarttags" w:element="City">
        <w:smartTag w:uri="urn:schemas-microsoft-com:office:smarttags" w:element="place">
          <w:r w:rsidR="00857B28" w:rsidRPr="00EC32C1">
            <w:t>Dhahran</w:t>
          </w:r>
        </w:smartTag>
        <w:r w:rsidR="00857B28" w:rsidRPr="00EC32C1">
          <w:t xml:space="preserve">, </w:t>
        </w:r>
        <w:smartTag w:uri="urn:schemas-microsoft-com:office:smarttags" w:element="country-region">
          <w:r w:rsidR="00857B28" w:rsidRPr="00EC32C1">
            <w:t>Saudi Arabia</w:t>
          </w:r>
        </w:smartTag>
      </w:smartTag>
      <w:r w:rsidR="00857B28" w:rsidRPr="00EC32C1">
        <w:t>, April 14, 2004.</w:t>
      </w:r>
    </w:p>
    <w:p w:rsidR="000C7A78" w:rsidRDefault="000C7A78" w:rsidP="000C7A78">
      <w:pPr>
        <w:bidi w:val="0"/>
        <w:jc w:val="both"/>
      </w:pPr>
    </w:p>
    <w:p w:rsidR="000C7A78" w:rsidRDefault="000C7A78" w:rsidP="000C7A78">
      <w:pPr>
        <w:numPr>
          <w:ilvl w:val="0"/>
          <w:numId w:val="5"/>
        </w:numPr>
        <w:tabs>
          <w:tab w:val="clear" w:pos="720"/>
          <w:tab w:val="num" w:pos="1620"/>
        </w:tabs>
        <w:bidi w:val="0"/>
        <w:ind w:left="1620" w:hanging="540"/>
        <w:jc w:val="both"/>
      </w:pPr>
      <w:r w:rsidRPr="00EC32C1">
        <w:t>"</w:t>
      </w:r>
      <w:r>
        <w:rPr>
          <w:color w:val="000000"/>
        </w:rPr>
        <w:t>Industrial Advisory Committee – KFUPM Experience</w:t>
      </w:r>
      <w:r w:rsidRPr="00EC32C1">
        <w:t>"</w:t>
      </w:r>
      <w:r w:rsidRPr="00EC32C1">
        <w:rPr>
          <w:color w:val="000080"/>
        </w:rPr>
        <w:t>,</w:t>
      </w:r>
      <w:r w:rsidRPr="00EC32C1">
        <w:rPr>
          <w:b/>
          <w:bCs/>
          <w:color w:val="000080"/>
        </w:rPr>
        <w:t xml:space="preserve"> </w:t>
      </w:r>
      <w:r>
        <w:t xml:space="preserve">Work Shop on Means to Implement the Document of Views of HRH Prince Abdullah Bin Abdul </w:t>
      </w:r>
      <w:proofErr w:type="spellStart"/>
      <w:r>
        <w:t>Azziz</w:t>
      </w:r>
      <w:proofErr w:type="spellEnd"/>
      <w:r>
        <w:t xml:space="preserve"> on Higher Education,</w:t>
      </w:r>
      <w:r w:rsidRPr="00EC32C1">
        <w:t xml:space="preserve"> </w:t>
      </w:r>
      <w:r>
        <w:t xml:space="preserve">Jeddah </w:t>
      </w:r>
      <w:r w:rsidRPr="00EC32C1">
        <w:t xml:space="preserve">, Saudi Arabia, </w:t>
      </w:r>
      <w:r>
        <w:t xml:space="preserve">February 15 - 16 </w:t>
      </w:r>
      <w:r w:rsidRPr="00EC32C1">
        <w:t>, 200</w:t>
      </w:r>
      <w:r>
        <w:t>5</w:t>
      </w:r>
      <w:r w:rsidRPr="00EC32C1">
        <w:t>.</w:t>
      </w:r>
    </w:p>
    <w:p w:rsidR="00D51122" w:rsidRDefault="00D51122" w:rsidP="00D51122">
      <w:pPr>
        <w:bidi w:val="0"/>
        <w:jc w:val="both"/>
      </w:pPr>
    </w:p>
    <w:p w:rsidR="00B267A2" w:rsidRDefault="00D51122" w:rsidP="00B267A2">
      <w:pPr>
        <w:numPr>
          <w:ilvl w:val="0"/>
          <w:numId w:val="5"/>
        </w:numPr>
        <w:tabs>
          <w:tab w:val="clear" w:pos="720"/>
          <w:tab w:val="num" w:pos="1620"/>
        </w:tabs>
        <w:bidi w:val="0"/>
        <w:ind w:left="1620" w:hanging="540"/>
        <w:jc w:val="both"/>
      </w:pPr>
      <w:r w:rsidRPr="00EC32C1">
        <w:lastRenderedPageBreak/>
        <w:t>"</w:t>
      </w:r>
      <w:r w:rsidRPr="00B267A2">
        <w:rPr>
          <w:color w:val="000000"/>
        </w:rPr>
        <w:t>Cooperative Education Experience at King Fahd University of Petroleum &amp; Minerals</w:t>
      </w:r>
      <w:r w:rsidRPr="00EC32C1">
        <w:t>"</w:t>
      </w:r>
      <w:r w:rsidRPr="00B267A2">
        <w:rPr>
          <w:color w:val="000080"/>
        </w:rPr>
        <w:t>,</w:t>
      </w:r>
      <w:r w:rsidRPr="00B267A2">
        <w:rPr>
          <w:b/>
          <w:bCs/>
          <w:color w:val="000080"/>
        </w:rPr>
        <w:t xml:space="preserve"> </w:t>
      </w:r>
      <w:r w:rsidRPr="00EC32C1">
        <w:t xml:space="preserve">the </w:t>
      </w:r>
      <w:r>
        <w:t>14</w:t>
      </w:r>
      <w:r w:rsidRPr="00B267A2">
        <w:rPr>
          <w:vertAlign w:val="superscript"/>
        </w:rPr>
        <w:t>th</w:t>
      </w:r>
      <w:r>
        <w:t xml:space="preserve"> </w:t>
      </w:r>
      <w:r w:rsidR="00EB5EFF">
        <w:t>World Conference on Cooperative Education</w:t>
      </w:r>
      <w:r w:rsidRPr="00EC32C1">
        <w:t xml:space="preserve">, </w:t>
      </w:r>
      <w:r w:rsidR="00725DF6">
        <w:t>Boston</w:t>
      </w:r>
      <w:r w:rsidRPr="00EC32C1">
        <w:t xml:space="preserve">, </w:t>
      </w:r>
      <w:r w:rsidR="00725DF6">
        <w:t>USA</w:t>
      </w:r>
      <w:r w:rsidRPr="00EC32C1">
        <w:t xml:space="preserve">, </w:t>
      </w:r>
      <w:r w:rsidR="00725DF6">
        <w:t>June 14 – 17, 2005</w:t>
      </w:r>
      <w:r w:rsidRPr="00EC32C1">
        <w:t>.</w:t>
      </w:r>
    </w:p>
    <w:p w:rsidR="00323069" w:rsidRDefault="00323069" w:rsidP="00323069">
      <w:pPr>
        <w:pStyle w:val="ListParagraph"/>
      </w:pPr>
    </w:p>
    <w:p w:rsidR="00323069" w:rsidRDefault="00323069" w:rsidP="00323069">
      <w:pPr>
        <w:numPr>
          <w:ilvl w:val="0"/>
          <w:numId w:val="5"/>
        </w:numPr>
        <w:tabs>
          <w:tab w:val="clear" w:pos="720"/>
          <w:tab w:val="num" w:pos="1620"/>
        </w:tabs>
        <w:bidi w:val="0"/>
        <w:ind w:left="1620" w:hanging="540"/>
        <w:jc w:val="both"/>
      </w:pPr>
      <w:r w:rsidRPr="00EC32C1">
        <w:t>"</w:t>
      </w:r>
      <w:r w:rsidRPr="00323069">
        <w:t>New Perspectives on Engineering Education and the Job Market: Challenges, Opportunities</w:t>
      </w:r>
      <w:r w:rsidRPr="00EC32C1">
        <w:t>"</w:t>
      </w:r>
      <w:r>
        <w:t xml:space="preserve">, 15th Middle East Oil &amp; Gas Show and Conference( </w:t>
      </w:r>
      <w:r w:rsidRPr="00323069">
        <w:rPr>
          <w:rFonts w:ascii="Arial" w:hAnsi="Arial" w:cs="Arial"/>
          <w:b/>
          <w:bCs/>
        </w:rPr>
        <w:t>MEOS</w:t>
      </w:r>
      <w:r>
        <w:rPr>
          <w:rFonts w:ascii="Arial" w:hAnsi="Arial" w:cs="Arial"/>
          <w:b/>
          <w:bCs/>
        </w:rPr>
        <w:t xml:space="preserve">), </w:t>
      </w:r>
      <w:proofErr w:type="spellStart"/>
      <w:r w:rsidRPr="00323069">
        <w:t>Baharain</w:t>
      </w:r>
      <w:proofErr w:type="spellEnd"/>
      <w:r w:rsidRPr="00323069">
        <w:t xml:space="preserve"> March 12 2007</w:t>
      </w:r>
      <w:r>
        <w:t>.</w:t>
      </w:r>
    </w:p>
    <w:p w:rsidR="00B267A2" w:rsidRDefault="00B267A2" w:rsidP="00B267A2">
      <w:pPr>
        <w:bidi w:val="0"/>
        <w:ind w:left="1620"/>
        <w:jc w:val="both"/>
      </w:pPr>
    </w:p>
    <w:p w:rsidR="001C4686" w:rsidRPr="001C4686" w:rsidRDefault="00B267A2" w:rsidP="001C4686">
      <w:pPr>
        <w:numPr>
          <w:ilvl w:val="0"/>
          <w:numId w:val="5"/>
        </w:numPr>
        <w:tabs>
          <w:tab w:val="clear" w:pos="720"/>
          <w:tab w:val="num" w:pos="1620"/>
        </w:tabs>
        <w:bidi w:val="0"/>
        <w:ind w:left="1701" w:hanging="567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EC32C1">
        <w:t>"</w:t>
      </w:r>
      <w:r w:rsidRPr="00B267A2">
        <w:t>In</w:t>
      </w:r>
      <w:r>
        <w:t xml:space="preserve">volving Stakeholders </w:t>
      </w:r>
      <w:r w:rsidR="00183340">
        <w:t>i</w:t>
      </w:r>
      <w:r>
        <w:t xml:space="preserve">n Program </w:t>
      </w:r>
      <w:r w:rsidRPr="00B267A2">
        <w:t>Lanning And Evaluation</w:t>
      </w:r>
      <w:r w:rsidRPr="00EC32C1">
        <w:t>"</w:t>
      </w:r>
      <w:r w:rsidRPr="001C4686">
        <w:rPr>
          <w:color w:val="000080"/>
        </w:rPr>
        <w:t xml:space="preserve">, </w:t>
      </w:r>
      <w:r w:rsidRPr="00B267A2">
        <w:t>Second National Conference for Quality in Higher Education</w:t>
      </w:r>
      <w:r>
        <w:t>, Riyadh, October 25 -27, 2009.</w:t>
      </w:r>
    </w:p>
    <w:p w:rsidR="001C4686" w:rsidRDefault="001C4686" w:rsidP="001C4686">
      <w:pPr>
        <w:pStyle w:val="ListParagraph"/>
        <w:rPr>
          <w:rtl/>
        </w:rPr>
      </w:pPr>
    </w:p>
    <w:p w:rsidR="001C4686" w:rsidRPr="001C4686" w:rsidRDefault="007B2473" w:rsidP="001C4686">
      <w:pPr>
        <w:numPr>
          <w:ilvl w:val="0"/>
          <w:numId w:val="5"/>
        </w:numPr>
        <w:tabs>
          <w:tab w:val="clear" w:pos="720"/>
          <w:tab w:val="num" w:pos="1620"/>
        </w:tabs>
        <w:bidi w:val="0"/>
        <w:ind w:left="1620" w:hanging="450"/>
        <w:jc w:val="both"/>
      </w:pPr>
      <w:r>
        <w:rPr>
          <w:rFonts w:hint="cs"/>
          <w:rtl/>
        </w:rPr>
        <w:t xml:space="preserve"> "</w:t>
      </w:r>
      <w:r w:rsidRPr="00502D48">
        <w:t>International Collaboration Strategy</w:t>
      </w:r>
      <w:r>
        <w:rPr>
          <w:rFonts w:hint="cs"/>
          <w:rtl/>
        </w:rPr>
        <w:t>"</w:t>
      </w:r>
      <w:r>
        <w:t xml:space="preserve">, </w:t>
      </w:r>
      <w:r w:rsidR="001C4686" w:rsidRPr="001C4686">
        <w:t xml:space="preserve">IAB meeting </w:t>
      </w:r>
      <w:r w:rsidR="001C4686">
        <w:t>No.</w:t>
      </w:r>
      <w:r w:rsidR="001C4686" w:rsidRPr="001C4686">
        <w:t xml:space="preserve"> 9</w:t>
      </w:r>
      <w:r w:rsidR="001C4686">
        <w:t xml:space="preserve">, </w:t>
      </w:r>
      <w:r w:rsidR="001C4686" w:rsidRPr="001C4686">
        <w:t xml:space="preserve">Saudi Aramco, </w:t>
      </w:r>
      <w:proofErr w:type="spellStart"/>
      <w:r w:rsidR="001C4686" w:rsidRPr="001C4686">
        <w:t>RasTanura</w:t>
      </w:r>
      <w:proofErr w:type="spellEnd"/>
      <w:r w:rsidR="001C4686" w:rsidRPr="001C4686">
        <w:t>, 9-11 January, 2011</w:t>
      </w:r>
    </w:p>
    <w:p w:rsidR="001C4686" w:rsidRDefault="001C4686" w:rsidP="001C4686">
      <w:pPr>
        <w:pStyle w:val="ListParagraph"/>
        <w:bidi w:val="0"/>
        <w:ind w:left="1080" w:firstLine="90"/>
        <w:rPr>
          <w:rFonts w:ascii="Arial" w:hAnsi="Arial" w:cs="Arial"/>
          <w:b/>
          <w:bCs/>
          <w:color w:val="339966"/>
        </w:rPr>
      </w:pPr>
    </w:p>
    <w:p w:rsidR="008023AB" w:rsidRPr="008023AB" w:rsidRDefault="008023AB" w:rsidP="008023AB">
      <w:pPr>
        <w:numPr>
          <w:ilvl w:val="0"/>
          <w:numId w:val="5"/>
        </w:numPr>
        <w:tabs>
          <w:tab w:val="clear" w:pos="720"/>
          <w:tab w:val="num" w:pos="1620"/>
        </w:tabs>
        <w:bidi w:val="0"/>
        <w:ind w:left="1701" w:hanging="567"/>
        <w:jc w:val="both"/>
      </w:pPr>
      <w:r>
        <w:t>“</w:t>
      </w:r>
      <w:r w:rsidRPr="008023AB">
        <w:t>The Role of Universities in Creating</w:t>
      </w:r>
      <w:r>
        <w:t xml:space="preserve"> </w:t>
      </w:r>
      <w:r w:rsidRPr="008023AB">
        <w:t>Technology Entrepreneurship Eco-Systems</w:t>
      </w:r>
      <w:r>
        <w:t xml:space="preserve">”, </w:t>
      </w:r>
      <w:r w:rsidRPr="008023AB">
        <w:t>Bader 2nd International Conference</w:t>
      </w:r>
      <w:r>
        <w:t xml:space="preserve"> </w:t>
      </w:r>
      <w:r w:rsidRPr="008023AB">
        <w:t>on</w:t>
      </w:r>
      <w:r>
        <w:t xml:space="preserve"> </w:t>
      </w:r>
      <w:r w:rsidRPr="008023AB">
        <w:t>Business Incubation</w:t>
      </w:r>
      <w:r>
        <w:t>, Riyadh, October 7 - 8, 2012.</w:t>
      </w:r>
    </w:p>
    <w:p w:rsidR="00B267A2" w:rsidRPr="00B267A2" w:rsidRDefault="00B267A2" w:rsidP="00B267A2">
      <w:pPr>
        <w:tabs>
          <w:tab w:val="num" w:pos="1620"/>
        </w:tabs>
        <w:bidi w:val="0"/>
        <w:ind w:left="1701"/>
        <w:jc w:val="both"/>
        <w:rPr>
          <w:rStyle w:val="Strong"/>
          <w:rFonts w:ascii="Arial" w:hAnsi="Arial" w:cs="Arial"/>
          <w:color w:val="339966"/>
        </w:rPr>
      </w:pPr>
    </w:p>
    <w:p w:rsidR="00B267A2" w:rsidRDefault="00B267A2" w:rsidP="00B267A2">
      <w:pPr>
        <w:bidi w:val="0"/>
        <w:ind w:left="1620"/>
        <w:jc w:val="both"/>
      </w:pPr>
    </w:p>
    <w:p w:rsidR="00907FF6" w:rsidRDefault="00130E51" w:rsidP="008023AB">
      <w:pPr>
        <w:tabs>
          <w:tab w:val="left" w:pos="1080"/>
        </w:tabs>
        <w:bidi w:val="0"/>
        <w:ind w:left="-547" w:right="-720" w:firstLine="1087"/>
        <w:rPr>
          <w:b/>
          <w:bCs/>
          <w:sz w:val="28"/>
          <w:szCs w:val="28"/>
        </w:rPr>
      </w:pPr>
      <w:r w:rsidRPr="00C02FDA">
        <w:rPr>
          <w:b/>
          <w:bCs/>
          <w:sz w:val="28"/>
          <w:szCs w:val="28"/>
        </w:rPr>
        <w:t xml:space="preserve"> </w:t>
      </w:r>
      <w:r w:rsidR="008023AB">
        <w:rPr>
          <w:b/>
          <w:bCs/>
          <w:sz w:val="28"/>
          <w:szCs w:val="28"/>
        </w:rPr>
        <w:t>2.6</w:t>
      </w:r>
      <w:r w:rsidRPr="00C02FDA">
        <w:rPr>
          <w:b/>
          <w:bCs/>
          <w:sz w:val="28"/>
          <w:szCs w:val="28"/>
        </w:rPr>
        <w:t xml:space="preserve">  </w:t>
      </w:r>
      <w:r w:rsidR="00907FF6" w:rsidRPr="00C02FDA">
        <w:rPr>
          <w:b/>
          <w:bCs/>
          <w:sz w:val="28"/>
          <w:szCs w:val="28"/>
        </w:rPr>
        <w:t>M.S. Thesis Supervisory Committee Memberships</w:t>
      </w:r>
    </w:p>
    <w:p w:rsidR="008C5F0A" w:rsidRPr="008C5F0A" w:rsidRDefault="008C5F0A" w:rsidP="00725B74">
      <w:pPr>
        <w:pStyle w:val="ListParagraph"/>
        <w:bidi w:val="0"/>
        <w:ind w:left="1134"/>
        <w:rPr>
          <w:color w:val="000000"/>
        </w:rPr>
      </w:pPr>
      <w:r w:rsidRPr="002A21C1">
        <w:t xml:space="preserve">Supervised </w:t>
      </w:r>
      <w:r>
        <w:t xml:space="preserve">and a member of </w:t>
      </w:r>
      <w:r w:rsidR="00725B74">
        <w:t>30</w:t>
      </w:r>
      <w:r w:rsidRPr="002A21C1">
        <w:t xml:space="preserve"> Masters </w:t>
      </w:r>
      <w:r w:rsidR="0046294F" w:rsidRPr="002A21C1">
        <w:t>Student</w:t>
      </w:r>
      <w:r w:rsidR="0046294F">
        <w:t xml:space="preserve"> Committees</w:t>
      </w:r>
      <w:r w:rsidRPr="002A21C1">
        <w:t xml:space="preserve"> and </w:t>
      </w:r>
      <w:r w:rsidR="0046294F">
        <w:t>two</w:t>
      </w:r>
      <w:r w:rsidRPr="002A21C1">
        <w:t xml:space="preserve"> Ph.D. student</w:t>
      </w:r>
      <w:r w:rsidR="0046294F">
        <w:t xml:space="preserve"> Committees</w:t>
      </w:r>
      <w:r w:rsidRPr="002A21C1">
        <w:t>.</w:t>
      </w:r>
    </w:p>
    <w:p w:rsidR="008C5F0A" w:rsidRPr="00C02FDA" w:rsidRDefault="008C5F0A" w:rsidP="008C5F0A">
      <w:pPr>
        <w:bidi w:val="0"/>
        <w:spacing w:line="360" w:lineRule="auto"/>
        <w:ind w:left="900"/>
        <w:rPr>
          <w:b/>
          <w:bCs/>
          <w:sz w:val="28"/>
          <w:szCs w:val="28"/>
        </w:rPr>
      </w:pPr>
    </w:p>
    <w:p w:rsidR="000A00CE" w:rsidRPr="00EC32C1" w:rsidRDefault="000A00CE" w:rsidP="00B178B3">
      <w:pPr>
        <w:bidi w:val="0"/>
      </w:pPr>
    </w:p>
    <w:p w:rsidR="0062240C" w:rsidRPr="00480EB1" w:rsidRDefault="000B4B3A" w:rsidP="000B4B3A">
      <w:pPr>
        <w:tabs>
          <w:tab w:val="left" w:pos="1080"/>
        </w:tabs>
        <w:bidi w:val="0"/>
        <w:ind w:left="-547" w:right="-720" w:firstLine="1087"/>
        <w:rPr>
          <w:b/>
          <w:bCs/>
          <w:sz w:val="28"/>
          <w:szCs w:val="28"/>
        </w:rPr>
      </w:pPr>
      <w:r w:rsidRPr="00480EB1">
        <w:rPr>
          <w:b/>
          <w:bCs/>
          <w:sz w:val="28"/>
          <w:szCs w:val="28"/>
        </w:rPr>
        <w:t>2.7</w:t>
      </w:r>
      <w:r w:rsidRPr="00480EB1">
        <w:rPr>
          <w:b/>
          <w:bCs/>
          <w:sz w:val="28"/>
          <w:szCs w:val="28"/>
        </w:rPr>
        <w:tab/>
      </w:r>
      <w:r w:rsidR="0062240C" w:rsidRPr="00480EB1">
        <w:rPr>
          <w:b/>
          <w:bCs/>
          <w:sz w:val="28"/>
          <w:szCs w:val="28"/>
        </w:rPr>
        <w:t>Short Courses Participation:</w:t>
      </w:r>
    </w:p>
    <w:p w:rsidR="00922058" w:rsidRPr="00EC32C1" w:rsidRDefault="00922058" w:rsidP="00922058">
      <w:pPr>
        <w:bidi w:val="0"/>
        <w:ind w:left="-547" w:right="-720"/>
      </w:pPr>
    </w:p>
    <w:p w:rsidR="0058292A" w:rsidRDefault="0062240C" w:rsidP="004E0020">
      <w:pPr>
        <w:numPr>
          <w:ilvl w:val="0"/>
          <w:numId w:val="29"/>
        </w:numPr>
        <w:tabs>
          <w:tab w:val="left" w:pos="360"/>
          <w:tab w:val="left" w:pos="1080"/>
          <w:tab w:val="left" w:pos="3024"/>
          <w:tab w:val="left" w:pos="3744"/>
          <w:tab w:val="left" w:pos="8496"/>
          <w:tab w:val="left" w:pos="8640"/>
        </w:tabs>
        <w:bidi w:val="0"/>
        <w:ind w:right="-720"/>
      </w:pPr>
      <w:r w:rsidRPr="00EC32C1">
        <w:t>Industrial Power System Analysis Using Personal C</w:t>
      </w:r>
      <w:r w:rsidR="0058292A">
        <w:t>omputers, February 11 -15, 1989.</w:t>
      </w:r>
    </w:p>
    <w:p w:rsidR="0058292A" w:rsidRDefault="0062240C" w:rsidP="004E0020">
      <w:pPr>
        <w:numPr>
          <w:ilvl w:val="0"/>
          <w:numId w:val="29"/>
        </w:numPr>
        <w:tabs>
          <w:tab w:val="left" w:pos="360"/>
          <w:tab w:val="left" w:pos="1080"/>
          <w:tab w:val="left" w:pos="3024"/>
          <w:tab w:val="left" w:pos="3744"/>
          <w:tab w:val="left" w:pos="8496"/>
          <w:tab w:val="left" w:pos="8640"/>
        </w:tabs>
        <w:bidi w:val="0"/>
        <w:ind w:right="-720"/>
      </w:pPr>
      <w:r w:rsidRPr="00EC32C1">
        <w:t xml:space="preserve">Industrial Power System Analysis Using Personal </w:t>
      </w:r>
      <w:r w:rsidR="009E78DF" w:rsidRPr="00EC32C1">
        <w:t>Computers</w:t>
      </w:r>
      <w:r w:rsidRPr="00EC32C1">
        <w:t xml:space="preserve"> May 12 -16, 1990.</w:t>
      </w:r>
    </w:p>
    <w:p w:rsidR="0058292A" w:rsidRDefault="0062240C" w:rsidP="004E0020">
      <w:pPr>
        <w:numPr>
          <w:ilvl w:val="0"/>
          <w:numId w:val="29"/>
        </w:numPr>
        <w:tabs>
          <w:tab w:val="left" w:pos="360"/>
          <w:tab w:val="left" w:pos="1080"/>
          <w:tab w:val="left" w:pos="3024"/>
          <w:tab w:val="left" w:pos="3744"/>
          <w:tab w:val="left" w:pos="8496"/>
          <w:tab w:val="left" w:pos="8640"/>
        </w:tabs>
        <w:bidi w:val="0"/>
        <w:ind w:right="-720"/>
      </w:pPr>
      <w:r w:rsidRPr="00EC32C1">
        <w:t xml:space="preserve">Electrical Engineering for Non-Electrical </w:t>
      </w:r>
      <w:r w:rsidR="009E78DF" w:rsidRPr="00EC32C1">
        <w:t>Engineers</w:t>
      </w:r>
      <w:r w:rsidRPr="00EC32C1">
        <w:t xml:space="preserve"> May 16 </w:t>
      </w:r>
      <w:r w:rsidRPr="00EC32C1">
        <w:softHyphen/>
        <w:t>20, 1992.</w:t>
      </w:r>
    </w:p>
    <w:p w:rsidR="0062240C" w:rsidRPr="00EC32C1" w:rsidRDefault="0062240C" w:rsidP="004E0020">
      <w:pPr>
        <w:numPr>
          <w:ilvl w:val="0"/>
          <w:numId w:val="29"/>
        </w:numPr>
        <w:tabs>
          <w:tab w:val="left" w:pos="360"/>
          <w:tab w:val="left" w:pos="1080"/>
          <w:tab w:val="left" w:pos="3024"/>
          <w:tab w:val="left" w:pos="3744"/>
          <w:tab w:val="left" w:pos="8496"/>
          <w:tab w:val="left" w:pos="8640"/>
        </w:tabs>
        <w:bidi w:val="0"/>
        <w:ind w:right="-720"/>
      </w:pPr>
      <w:r w:rsidRPr="00EC32C1">
        <w:t>Electrical Engineeri</w:t>
      </w:r>
      <w:r w:rsidR="009E78DF" w:rsidRPr="00EC32C1">
        <w:t>ng for Non-Electrical Engineers</w:t>
      </w:r>
      <w:r w:rsidRPr="00EC32C1">
        <w:t xml:space="preserve">, </w:t>
      </w:r>
      <w:smartTag w:uri="urn:schemas-microsoft-com:office:smarttags" w:element="date">
        <w:smartTagPr>
          <w:attr w:name="Year" w:val="1994"/>
          <w:attr w:name="Day" w:val="3"/>
          <w:attr w:name="Month" w:val="12"/>
        </w:smartTagPr>
        <w:r w:rsidRPr="00EC32C1">
          <w:t>December 3 - 7, 1994</w:t>
        </w:r>
      </w:smartTag>
      <w:r w:rsidRPr="00EC32C1">
        <w:t>.</w:t>
      </w:r>
    </w:p>
    <w:p w:rsidR="0062240C" w:rsidRPr="00EC32C1" w:rsidRDefault="00214F92" w:rsidP="00F251A0">
      <w:pPr>
        <w:tabs>
          <w:tab w:val="left" w:pos="360"/>
        </w:tabs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F251A0">
        <w:rPr>
          <w:b/>
          <w:bCs/>
          <w:sz w:val="28"/>
          <w:szCs w:val="28"/>
        </w:rPr>
        <w:lastRenderedPageBreak/>
        <w:t xml:space="preserve">3.   </w:t>
      </w:r>
      <w:r w:rsidR="009E78DF" w:rsidRPr="00EC32C1">
        <w:rPr>
          <w:b/>
          <w:bCs/>
          <w:sz w:val="28"/>
          <w:szCs w:val="28"/>
        </w:rPr>
        <w:t xml:space="preserve">RESEARCH </w:t>
      </w:r>
    </w:p>
    <w:p w:rsidR="009E78DF" w:rsidRPr="00EC32C1" w:rsidRDefault="009E78DF" w:rsidP="00CC6E83">
      <w:pPr>
        <w:bidi w:val="0"/>
        <w:jc w:val="center"/>
        <w:rPr>
          <w:b/>
          <w:bCs/>
        </w:rPr>
      </w:pPr>
    </w:p>
    <w:p w:rsidR="009E78DF" w:rsidRPr="00EC32C1" w:rsidRDefault="00F251A0" w:rsidP="00F251A0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3.1   </w:t>
      </w:r>
      <w:r w:rsidR="00070DE1" w:rsidRPr="00EC32C1">
        <w:rPr>
          <w:b/>
          <w:bCs/>
          <w:sz w:val="28"/>
          <w:szCs w:val="28"/>
        </w:rPr>
        <w:t>Papers in Referred Journals</w:t>
      </w:r>
    </w:p>
    <w:p w:rsidR="000536CE" w:rsidRPr="00EC32C1" w:rsidRDefault="000536CE" w:rsidP="000536CE">
      <w:pPr>
        <w:bidi w:val="0"/>
        <w:rPr>
          <w:b/>
          <w:bCs/>
          <w:sz w:val="28"/>
          <w:szCs w:val="28"/>
        </w:rPr>
      </w:pPr>
    </w:p>
    <w:p w:rsidR="00070DE1" w:rsidRPr="00EC32C1" w:rsidRDefault="00070DE1" w:rsidP="00F251A0">
      <w:pPr>
        <w:pStyle w:val="BlockText"/>
        <w:tabs>
          <w:tab w:val="clear" w:pos="2016"/>
          <w:tab w:val="clear" w:pos="2160"/>
          <w:tab w:val="clear" w:pos="3024"/>
          <w:tab w:val="clear" w:pos="3744"/>
          <w:tab w:val="clear" w:pos="8496"/>
          <w:tab w:val="clear" w:pos="8640"/>
          <w:tab w:val="left" w:pos="1080"/>
        </w:tabs>
        <w:ind w:left="1800" w:right="0" w:hanging="720"/>
        <w:jc w:val="lowKashida"/>
        <w:rPr>
          <w:rFonts w:cs="Times New Roman"/>
          <w:szCs w:val="24"/>
        </w:rPr>
      </w:pPr>
      <w:r w:rsidRPr="00EC32C1">
        <w:rPr>
          <w:rFonts w:cs="Times New Roman"/>
          <w:szCs w:val="24"/>
        </w:rPr>
        <w:t>[</w:t>
      </w:r>
      <w:r w:rsidR="00876244" w:rsidRPr="00EC32C1">
        <w:rPr>
          <w:rFonts w:cs="Times New Roman"/>
          <w:szCs w:val="24"/>
        </w:rPr>
        <w:t>J</w:t>
      </w:r>
      <w:r w:rsidRPr="00EC32C1">
        <w:rPr>
          <w:rFonts w:cs="Times New Roman"/>
          <w:szCs w:val="24"/>
        </w:rPr>
        <w:t xml:space="preserve">1] </w:t>
      </w:r>
      <w:r w:rsidRPr="00EC32C1">
        <w:rPr>
          <w:rFonts w:cs="Times New Roman"/>
          <w:szCs w:val="24"/>
        </w:rPr>
        <w:tab/>
      </w:r>
      <w:r w:rsidR="0045121D" w:rsidRPr="00EC32C1">
        <w:rPr>
          <w:rFonts w:cs="Times New Roman"/>
          <w:b/>
          <w:bCs/>
          <w:szCs w:val="24"/>
        </w:rPr>
        <w:t>Al</w:t>
      </w:r>
      <w:r w:rsidRPr="00EC32C1">
        <w:rPr>
          <w:rFonts w:cs="Times New Roman"/>
          <w:b/>
          <w:bCs/>
          <w:szCs w:val="24"/>
        </w:rPr>
        <w:t>-Baiyat</w:t>
      </w:r>
      <w:r w:rsidR="005D55B0" w:rsidRPr="00EC32C1">
        <w:rPr>
          <w:rFonts w:cs="Times New Roman"/>
          <w:b/>
          <w:bCs/>
          <w:szCs w:val="24"/>
        </w:rPr>
        <w:t>, S. A.,</w:t>
      </w:r>
      <w:r w:rsidR="005D55B0" w:rsidRPr="00EC32C1">
        <w:rPr>
          <w:rFonts w:cs="Times New Roman"/>
          <w:szCs w:val="24"/>
        </w:rPr>
        <w:t xml:space="preserve"> </w:t>
      </w:r>
      <w:r w:rsidRPr="00EC32C1">
        <w:rPr>
          <w:rFonts w:cs="Times New Roman"/>
          <w:szCs w:val="24"/>
        </w:rPr>
        <w:t>and Rahim,</w:t>
      </w:r>
      <w:r w:rsidR="005D55B0" w:rsidRPr="00EC32C1">
        <w:rPr>
          <w:rFonts w:cs="Times New Roman"/>
          <w:szCs w:val="24"/>
        </w:rPr>
        <w:t xml:space="preserve"> A</w:t>
      </w:r>
      <w:r w:rsidR="00B13800">
        <w:rPr>
          <w:rFonts w:cs="Times New Roman"/>
          <w:szCs w:val="24"/>
        </w:rPr>
        <w:t>.H.M.A</w:t>
      </w:r>
      <w:r w:rsidR="005D55B0" w:rsidRPr="00EC32C1">
        <w:rPr>
          <w:rFonts w:cs="Times New Roman"/>
          <w:szCs w:val="24"/>
        </w:rPr>
        <w:t xml:space="preserve">., </w:t>
      </w:r>
      <w:r w:rsidR="00983032">
        <w:rPr>
          <w:rFonts w:cs="Times New Roman"/>
          <w:szCs w:val="24"/>
        </w:rPr>
        <w:t>“</w:t>
      </w:r>
      <w:r w:rsidRPr="00EC32C1">
        <w:rPr>
          <w:rFonts w:cs="Times New Roman"/>
          <w:szCs w:val="24"/>
        </w:rPr>
        <w:t xml:space="preserve">Dynamic Braking Resistor-Reactor Switching Strategies Through a Novel </w:t>
      </w:r>
      <w:r w:rsidR="00983032">
        <w:rPr>
          <w:rFonts w:cs="Times New Roman"/>
          <w:szCs w:val="24"/>
        </w:rPr>
        <w:t>Linear Transformation Technique”</w:t>
      </w:r>
      <w:r w:rsidRPr="00EC32C1">
        <w:rPr>
          <w:rFonts w:cs="Times New Roman"/>
          <w:szCs w:val="24"/>
        </w:rPr>
        <w:t>, Electric Machines and Power Systems, 21 (1993)</w:t>
      </w:r>
      <w:r w:rsidR="00DE1148" w:rsidRPr="00EC32C1">
        <w:rPr>
          <w:rFonts w:cs="Times New Roman"/>
          <w:szCs w:val="24"/>
        </w:rPr>
        <w:t>, pp. 543-555</w:t>
      </w:r>
      <w:r w:rsidRPr="00EC32C1">
        <w:rPr>
          <w:rFonts w:cs="Times New Roman"/>
          <w:szCs w:val="24"/>
        </w:rPr>
        <w:t>.</w:t>
      </w:r>
    </w:p>
    <w:p w:rsidR="00876244" w:rsidRPr="00EC32C1" w:rsidRDefault="00876244" w:rsidP="00F251A0">
      <w:pPr>
        <w:pStyle w:val="BlockText"/>
        <w:tabs>
          <w:tab w:val="clear" w:pos="2016"/>
          <w:tab w:val="clear" w:pos="2160"/>
          <w:tab w:val="clear" w:pos="3024"/>
          <w:tab w:val="clear" w:pos="3744"/>
          <w:tab w:val="clear" w:pos="8496"/>
          <w:tab w:val="clear" w:pos="8640"/>
          <w:tab w:val="left" w:pos="1080"/>
        </w:tabs>
        <w:ind w:left="1800" w:right="-272" w:hanging="720"/>
        <w:rPr>
          <w:rFonts w:cs="Times New Roman"/>
          <w:szCs w:val="24"/>
        </w:rPr>
      </w:pPr>
    </w:p>
    <w:p w:rsidR="00070DE1" w:rsidRDefault="00070DE1" w:rsidP="00F251A0">
      <w:pPr>
        <w:tabs>
          <w:tab w:val="left" w:pos="1080"/>
        </w:tabs>
        <w:bidi w:val="0"/>
        <w:ind w:left="1800" w:hanging="720"/>
        <w:jc w:val="lowKashida"/>
      </w:pPr>
      <w:r w:rsidRPr="00EC32C1">
        <w:t>[</w:t>
      </w:r>
      <w:r w:rsidR="00876244" w:rsidRPr="00EC32C1">
        <w:t>J</w:t>
      </w:r>
      <w:r w:rsidRPr="00EC32C1">
        <w:t xml:space="preserve">2] </w:t>
      </w:r>
      <w:r w:rsidR="00876244" w:rsidRPr="00EC32C1">
        <w:tab/>
      </w:r>
      <w:r w:rsidR="0045121D" w:rsidRPr="00EC32C1">
        <w:rPr>
          <w:b/>
          <w:bCs/>
        </w:rPr>
        <w:t>Al</w:t>
      </w:r>
      <w:r w:rsidR="005D55B0" w:rsidRPr="00EC32C1">
        <w:rPr>
          <w:b/>
          <w:bCs/>
        </w:rPr>
        <w:t>-Baiyat, S. A.,</w:t>
      </w:r>
      <w:r w:rsidRPr="00EC32C1">
        <w:t xml:space="preserve"> </w:t>
      </w:r>
      <w:proofErr w:type="spellStart"/>
      <w:r w:rsidRPr="00EC32C1">
        <w:t>Farag</w:t>
      </w:r>
      <w:proofErr w:type="spellEnd"/>
      <w:r w:rsidR="005D55B0" w:rsidRPr="00EC32C1">
        <w:t xml:space="preserve">, A. S., </w:t>
      </w:r>
      <w:r w:rsidRPr="00EC32C1">
        <w:t xml:space="preserve">and </w:t>
      </w:r>
      <w:proofErr w:type="spellStart"/>
      <w:r w:rsidRPr="00EC32C1">
        <w:t>Bettayeb</w:t>
      </w:r>
      <w:proofErr w:type="spellEnd"/>
      <w:r w:rsidRPr="00EC32C1">
        <w:t>,</w:t>
      </w:r>
      <w:r w:rsidR="005D55B0" w:rsidRPr="00EC32C1">
        <w:t xml:space="preserve"> M.,</w:t>
      </w:r>
      <w:r w:rsidR="00983032">
        <w:t xml:space="preserve"> “</w:t>
      </w:r>
      <w:r w:rsidRPr="00EC32C1">
        <w:t>Transient Approximation of a Bilinear Two-A</w:t>
      </w:r>
      <w:r w:rsidR="00983032">
        <w:t>rea Interconnected Power System”</w:t>
      </w:r>
      <w:r w:rsidRPr="00EC32C1">
        <w:t>, Electric Power Systems Research 26 (1993), pp. 11-19.</w:t>
      </w:r>
    </w:p>
    <w:p w:rsidR="00FF0BDE" w:rsidRDefault="00FF0BDE" w:rsidP="00A66561">
      <w:pPr>
        <w:tabs>
          <w:tab w:val="left" w:pos="288"/>
          <w:tab w:val="left" w:pos="1080"/>
          <w:tab w:val="left" w:pos="2160"/>
          <w:tab w:val="left" w:pos="2880"/>
        </w:tabs>
        <w:bidi w:val="0"/>
        <w:jc w:val="lowKashida"/>
      </w:pPr>
    </w:p>
    <w:p w:rsidR="00070DE1" w:rsidRPr="00EC32C1" w:rsidRDefault="00070DE1" w:rsidP="00FF0BDE">
      <w:pPr>
        <w:tabs>
          <w:tab w:val="left" w:pos="288"/>
          <w:tab w:val="left" w:pos="1080"/>
          <w:tab w:val="left" w:pos="2160"/>
          <w:tab w:val="left" w:pos="2880"/>
        </w:tabs>
        <w:bidi w:val="0"/>
        <w:ind w:left="1800" w:hanging="720"/>
        <w:jc w:val="lowKashida"/>
      </w:pPr>
      <w:r w:rsidRPr="00EC32C1">
        <w:t>[</w:t>
      </w:r>
      <w:r w:rsidR="006367C2" w:rsidRPr="00EC32C1">
        <w:t>J</w:t>
      </w:r>
      <w:r w:rsidRPr="00EC32C1">
        <w:t xml:space="preserve">3] </w:t>
      </w:r>
      <w:r w:rsidR="00876244" w:rsidRPr="00EC32C1">
        <w:tab/>
      </w:r>
      <w:r w:rsidR="0045121D" w:rsidRPr="00EC32C1">
        <w:rPr>
          <w:b/>
          <w:bCs/>
        </w:rPr>
        <w:t>Al</w:t>
      </w:r>
      <w:r w:rsidR="005D55B0" w:rsidRPr="00EC32C1">
        <w:rPr>
          <w:b/>
          <w:bCs/>
        </w:rPr>
        <w:t>-Baiyat, S. A.,</w:t>
      </w:r>
      <w:r w:rsidRPr="00EC32C1">
        <w:t xml:space="preserve"> </w:t>
      </w:r>
      <w:proofErr w:type="spellStart"/>
      <w:r w:rsidRPr="00EC32C1">
        <w:t>Bettayeb</w:t>
      </w:r>
      <w:proofErr w:type="spellEnd"/>
      <w:r w:rsidR="00212411" w:rsidRPr="00EC32C1">
        <w:t>, M.,</w:t>
      </w:r>
      <w:r w:rsidRPr="00EC32C1">
        <w:t xml:space="preserve"> and </w:t>
      </w:r>
      <w:r w:rsidR="0045121D" w:rsidRPr="00EC32C1">
        <w:t>Al</w:t>
      </w:r>
      <w:r w:rsidRPr="00EC32C1">
        <w:t>-Saggaf,</w:t>
      </w:r>
      <w:r w:rsidR="00212411" w:rsidRPr="00EC32C1">
        <w:t xml:space="preserve"> U. M.,</w:t>
      </w:r>
      <w:r w:rsidR="00983032">
        <w:t xml:space="preserve"> “</w:t>
      </w:r>
      <w:r w:rsidRPr="00EC32C1">
        <w:t>New Model Reduct</w:t>
      </w:r>
      <w:r w:rsidR="00983032">
        <w:t>ion Scheme for Bilinear Systems”</w:t>
      </w:r>
      <w:r w:rsidRPr="00EC32C1">
        <w:t>, International Journal of Systems Science 25 (1994), pp. 1631 - 1642.</w:t>
      </w:r>
    </w:p>
    <w:p w:rsidR="006367C2" w:rsidRPr="00EC32C1" w:rsidRDefault="006367C2" w:rsidP="00F251A0">
      <w:pPr>
        <w:tabs>
          <w:tab w:val="left" w:pos="288"/>
          <w:tab w:val="left" w:pos="1080"/>
          <w:tab w:val="left" w:pos="2160"/>
          <w:tab w:val="left" w:pos="2880"/>
        </w:tabs>
        <w:bidi w:val="0"/>
        <w:ind w:left="1800" w:right="-272" w:hanging="720"/>
        <w:jc w:val="lowKashida"/>
      </w:pPr>
    </w:p>
    <w:p w:rsidR="00070DE1" w:rsidRPr="00EC32C1" w:rsidRDefault="00070DE1" w:rsidP="00F251A0">
      <w:pPr>
        <w:tabs>
          <w:tab w:val="left" w:pos="288"/>
          <w:tab w:val="left" w:pos="1080"/>
          <w:tab w:val="left" w:pos="2160"/>
          <w:tab w:val="left" w:pos="2880"/>
        </w:tabs>
        <w:bidi w:val="0"/>
        <w:ind w:left="1800" w:hanging="720"/>
        <w:jc w:val="lowKashida"/>
      </w:pPr>
      <w:r w:rsidRPr="00EC32C1">
        <w:t>[</w:t>
      </w:r>
      <w:r w:rsidR="006367C2" w:rsidRPr="00EC32C1">
        <w:t>J</w:t>
      </w:r>
      <w:r w:rsidRPr="00EC32C1">
        <w:t xml:space="preserve">4] </w:t>
      </w:r>
      <w:r w:rsidR="00876244" w:rsidRPr="00EC32C1">
        <w:tab/>
      </w:r>
      <w:r w:rsidR="0045121D" w:rsidRPr="00EC32C1">
        <w:rPr>
          <w:b/>
          <w:bCs/>
        </w:rPr>
        <w:t>Al</w:t>
      </w:r>
      <w:r w:rsidR="005D55B0" w:rsidRPr="00EC32C1">
        <w:rPr>
          <w:b/>
          <w:bCs/>
        </w:rPr>
        <w:t>-Baiyat, S. A.,</w:t>
      </w:r>
      <w:r w:rsidRPr="00EC32C1">
        <w:t xml:space="preserve"> and </w:t>
      </w:r>
      <w:proofErr w:type="spellStart"/>
      <w:r w:rsidRPr="00EC32C1">
        <w:t>Bettayeb</w:t>
      </w:r>
      <w:proofErr w:type="spellEnd"/>
      <w:r w:rsidRPr="00EC32C1">
        <w:t>,</w:t>
      </w:r>
      <w:r w:rsidR="00212411" w:rsidRPr="00EC32C1">
        <w:t xml:space="preserve"> M.,</w:t>
      </w:r>
      <w:r w:rsidR="00983032">
        <w:t xml:space="preserve"> “</w:t>
      </w:r>
      <w:r w:rsidRPr="00EC32C1">
        <w:t>Application of Recent Model Reduction</w:t>
      </w:r>
      <w:r w:rsidR="00983032">
        <w:t xml:space="preserve"> Techniques to Nuclear Reactors”</w:t>
      </w:r>
      <w:r w:rsidRPr="00EC32C1">
        <w:t xml:space="preserve">, </w:t>
      </w:r>
      <w:r w:rsidR="006367C2" w:rsidRPr="00EC32C1">
        <w:t>International Journal</w:t>
      </w:r>
      <w:r w:rsidRPr="00EC32C1">
        <w:t xml:space="preserve"> of Modeling and Simulation 14 (1994), pp. 65 - 69.</w:t>
      </w:r>
    </w:p>
    <w:p w:rsidR="006367C2" w:rsidRPr="00EC32C1" w:rsidRDefault="006367C2" w:rsidP="00F251A0">
      <w:pPr>
        <w:tabs>
          <w:tab w:val="left" w:pos="288"/>
          <w:tab w:val="left" w:pos="1080"/>
          <w:tab w:val="left" w:pos="2160"/>
          <w:tab w:val="left" w:pos="2880"/>
        </w:tabs>
        <w:bidi w:val="0"/>
        <w:ind w:left="1800" w:right="-272" w:hanging="720"/>
        <w:jc w:val="lowKashida"/>
      </w:pPr>
    </w:p>
    <w:p w:rsidR="00070DE1" w:rsidRPr="00EC32C1" w:rsidRDefault="00070DE1" w:rsidP="00F251A0">
      <w:pPr>
        <w:tabs>
          <w:tab w:val="left" w:pos="1080"/>
        </w:tabs>
        <w:bidi w:val="0"/>
        <w:ind w:left="1800" w:right="-180" w:hanging="720"/>
        <w:jc w:val="lowKashida"/>
      </w:pPr>
      <w:r w:rsidRPr="00EC32C1">
        <w:t>[</w:t>
      </w:r>
      <w:r w:rsidR="006367C2" w:rsidRPr="00EC32C1">
        <w:t>J</w:t>
      </w:r>
      <w:r w:rsidRPr="00EC32C1">
        <w:t xml:space="preserve">5]   </w:t>
      </w:r>
      <w:r w:rsidR="006367C2" w:rsidRPr="00EC32C1">
        <w:tab/>
      </w:r>
      <w:r w:rsidR="00E446C4">
        <w:t>El-Amin</w:t>
      </w:r>
      <w:r w:rsidR="00320356" w:rsidRPr="00EC32C1">
        <w:t>, I.M</w:t>
      </w:r>
      <w:r w:rsidRPr="00EC32C1">
        <w:t>., Al-Shehri,</w:t>
      </w:r>
      <w:r w:rsidR="00320356" w:rsidRPr="00EC32C1">
        <w:t xml:space="preserve"> </w:t>
      </w:r>
      <w:r w:rsidRPr="00EC32C1">
        <w:t>A.</w:t>
      </w:r>
      <w:r w:rsidR="00320356" w:rsidRPr="00EC32C1">
        <w:t xml:space="preserve"> M.</w:t>
      </w:r>
      <w:r w:rsidRPr="00EC32C1">
        <w:t xml:space="preserve">, </w:t>
      </w:r>
      <w:proofErr w:type="spellStart"/>
      <w:r w:rsidRPr="00EC32C1">
        <w:t>Opoku</w:t>
      </w:r>
      <w:proofErr w:type="spellEnd"/>
      <w:r w:rsidRPr="00EC32C1">
        <w:t>,</w:t>
      </w:r>
      <w:r w:rsidR="00320356" w:rsidRPr="00EC32C1">
        <w:t xml:space="preserve"> </w:t>
      </w:r>
      <w:r w:rsidRPr="00EC32C1">
        <w:t xml:space="preserve">G. </w:t>
      </w:r>
      <w:r w:rsidR="0045121D" w:rsidRPr="00EC32C1">
        <w:rPr>
          <w:b/>
          <w:bCs/>
        </w:rPr>
        <w:t>Al</w:t>
      </w:r>
      <w:r w:rsidR="005D55B0" w:rsidRPr="00EC32C1">
        <w:rPr>
          <w:b/>
          <w:bCs/>
        </w:rPr>
        <w:t>-Baiyat, S. A.</w:t>
      </w:r>
      <w:r w:rsidR="00375BB4" w:rsidRPr="00EC32C1">
        <w:rPr>
          <w:b/>
          <w:bCs/>
        </w:rPr>
        <w:t xml:space="preserve">, </w:t>
      </w:r>
      <w:r w:rsidR="00375BB4" w:rsidRPr="00EC32C1">
        <w:t>and</w:t>
      </w:r>
      <w:r w:rsidR="00320356" w:rsidRPr="00EC32C1">
        <w:t xml:space="preserve"> </w:t>
      </w:r>
      <w:proofErr w:type="spellStart"/>
      <w:r w:rsidRPr="00EC32C1">
        <w:t>Zedan</w:t>
      </w:r>
      <w:proofErr w:type="spellEnd"/>
      <w:r w:rsidRPr="00EC32C1">
        <w:t>,</w:t>
      </w:r>
      <w:r w:rsidR="00212411" w:rsidRPr="00EC32C1">
        <w:t xml:space="preserve"> </w:t>
      </w:r>
      <w:r w:rsidRPr="00EC32C1">
        <w:t>F</w:t>
      </w:r>
      <w:r w:rsidR="00212411" w:rsidRPr="00EC32C1">
        <w:t>.,</w:t>
      </w:r>
      <w:r w:rsidRPr="00EC32C1">
        <w:t xml:space="preserve"> </w:t>
      </w:r>
      <w:r w:rsidR="00983032">
        <w:t>“</w:t>
      </w:r>
      <w:r w:rsidRPr="00EC32C1">
        <w:t>Electric Network Interconnection of Mashreq Arab Countries</w:t>
      </w:r>
      <w:r w:rsidR="00983032">
        <w:t>”</w:t>
      </w:r>
      <w:r w:rsidRPr="00EC32C1">
        <w:t xml:space="preserve">, IEEE Power Engineering Review, </w:t>
      </w:r>
      <w:r w:rsidR="00370316" w:rsidRPr="00EC32C1">
        <w:t>(</w:t>
      </w:r>
      <w:r w:rsidRPr="00EC32C1">
        <w:t>1994</w:t>
      </w:r>
      <w:r w:rsidR="00370316" w:rsidRPr="00EC32C1">
        <w:t>)</w:t>
      </w:r>
      <w:r w:rsidRPr="00EC32C1">
        <w:t>, pp.26-28</w:t>
      </w:r>
    </w:p>
    <w:p w:rsidR="00070DE1" w:rsidRPr="00EC32C1" w:rsidRDefault="00070DE1" w:rsidP="00F251A0">
      <w:pPr>
        <w:tabs>
          <w:tab w:val="left" w:pos="1080"/>
        </w:tabs>
        <w:bidi w:val="0"/>
        <w:ind w:left="1800" w:right="-272" w:hanging="720"/>
        <w:jc w:val="lowKashida"/>
      </w:pPr>
    </w:p>
    <w:p w:rsidR="00070DE1" w:rsidRPr="00EC32C1" w:rsidRDefault="00070DE1" w:rsidP="00F251A0">
      <w:pPr>
        <w:tabs>
          <w:tab w:val="left" w:pos="1080"/>
        </w:tabs>
        <w:bidi w:val="0"/>
        <w:ind w:left="1800" w:hanging="720"/>
        <w:jc w:val="lowKashida"/>
      </w:pPr>
      <w:r w:rsidRPr="00EC32C1">
        <w:t>[</w:t>
      </w:r>
      <w:r w:rsidR="006367C2" w:rsidRPr="00EC32C1">
        <w:t>J</w:t>
      </w:r>
      <w:r w:rsidRPr="00EC32C1">
        <w:t xml:space="preserve">6]  </w:t>
      </w:r>
      <w:r w:rsidR="006367C2" w:rsidRPr="00EC32C1">
        <w:tab/>
      </w:r>
      <w:r w:rsidRPr="00EC32C1">
        <w:t>Al-Shehri,</w:t>
      </w:r>
      <w:r w:rsidR="00320356" w:rsidRPr="00EC32C1">
        <w:t xml:space="preserve"> </w:t>
      </w:r>
      <w:r w:rsidRPr="00EC32C1">
        <w:t>A.</w:t>
      </w:r>
      <w:r w:rsidR="00320356" w:rsidRPr="00EC32C1">
        <w:t xml:space="preserve"> M.</w:t>
      </w:r>
      <w:r w:rsidR="00E446C4">
        <w:t>, El-Amin</w:t>
      </w:r>
      <w:r w:rsidR="00375BB4" w:rsidRPr="00EC32C1">
        <w:t>, I.M</w:t>
      </w:r>
      <w:r w:rsidRPr="00EC32C1">
        <w:rPr>
          <w:b/>
          <w:bCs/>
        </w:rPr>
        <w:t>.</w:t>
      </w:r>
      <w:r w:rsidRPr="00EC32C1">
        <w:t xml:space="preserve"> </w:t>
      </w:r>
      <w:proofErr w:type="spellStart"/>
      <w:r w:rsidRPr="00EC32C1">
        <w:t>Opoku</w:t>
      </w:r>
      <w:proofErr w:type="spellEnd"/>
      <w:r w:rsidRPr="00EC32C1">
        <w:t>,</w:t>
      </w:r>
      <w:r w:rsidR="00320356" w:rsidRPr="00EC32C1">
        <w:t xml:space="preserve"> </w:t>
      </w:r>
      <w:r w:rsidRPr="00EC32C1">
        <w:t xml:space="preserve">G, </w:t>
      </w:r>
      <w:r w:rsidR="0045121D" w:rsidRPr="00EC32C1">
        <w:rPr>
          <w:b/>
          <w:bCs/>
        </w:rPr>
        <w:t>Al</w:t>
      </w:r>
      <w:r w:rsidR="005D55B0" w:rsidRPr="00EC32C1">
        <w:rPr>
          <w:b/>
          <w:bCs/>
        </w:rPr>
        <w:t xml:space="preserve">-Baiyat, S. A., </w:t>
      </w:r>
      <w:r w:rsidR="00320356" w:rsidRPr="00EC32C1">
        <w:t>and</w:t>
      </w:r>
      <w:r w:rsidRPr="00EC32C1">
        <w:t xml:space="preserve"> </w:t>
      </w:r>
      <w:proofErr w:type="spellStart"/>
      <w:r w:rsidRPr="00EC32C1">
        <w:t>Zedan</w:t>
      </w:r>
      <w:proofErr w:type="spellEnd"/>
      <w:r w:rsidRPr="00EC32C1">
        <w:t>,</w:t>
      </w:r>
      <w:r w:rsidR="00212411" w:rsidRPr="00EC32C1">
        <w:t xml:space="preserve"> </w:t>
      </w:r>
      <w:r w:rsidRPr="00EC32C1">
        <w:t>F.</w:t>
      </w:r>
      <w:r w:rsidR="00212411" w:rsidRPr="00EC32C1">
        <w:t>,</w:t>
      </w:r>
      <w:r w:rsidRPr="00EC32C1">
        <w:t xml:space="preserve"> </w:t>
      </w:r>
      <w:r w:rsidR="00983032">
        <w:t>“</w:t>
      </w:r>
      <w:r w:rsidRPr="00EC32C1">
        <w:t>Mashreq Arab Interconnected Power System Potenti</w:t>
      </w:r>
      <w:r w:rsidR="00983032">
        <w:t>al for Economic Energy Trading”</w:t>
      </w:r>
      <w:r w:rsidR="00320356" w:rsidRPr="00EC32C1">
        <w:t xml:space="preserve">, </w:t>
      </w:r>
      <w:r w:rsidRPr="00EC32C1">
        <w:t xml:space="preserve">IEEE Power Engineering Review, </w:t>
      </w:r>
      <w:r w:rsidR="00370316" w:rsidRPr="00EC32C1">
        <w:t>(1</w:t>
      </w:r>
      <w:r w:rsidRPr="00EC32C1">
        <w:t>994</w:t>
      </w:r>
      <w:r w:rsidR="003B4AAB" w:rsidRPr="00EC32C1">
        <w:t>),</w:t>
      </w:r>
      <w:r w:rsidRPr="00EC32C1">
        <w:t xml:space="preserve"> pp.</w:t>
      </w:r>
      <w:r w:rsidR="00320356" w:rsidRPr="00EC32C1">
        <w:t xml:space="preserve"> </w:t>
      </w:r>
      <w:r w:rsidRPr="00EC32C1">
        <w:t>28-30.</w:t>
      </w:r>
    </w:p>
    <w:p w:rsidR="00070DE1" w:rsidRPr="00EC32C1" w:rsidRDefault="00070DE1" w:rsidP="00F251A0">
      <w:pPr>
        <w:tabs>
          <w:tab w:val="left" w:pos="1080"/>
        </w:tabs>
        <w:bidi w:val="0"/>
        <w:ind w:left="1800" w:right="-272" w:hanging="720"/>
        <w:jc w:val="lowKashida"/>
      </w:pPr>
      <w:r w:rsidRPr="00EC32C1">
        <w:t xml:space="preserve"> </w:t>
      </w:r>
    </w:p>
    <w:p w:rsidR="00070DE1" w:rsidRPr="00EC32C1" w:rsidRDefault="00070DE1" w:rsidP="00F251A0">
      <w:pPr>
        <w:tabs>
          <w:tab w:val="left" w:pos="990"/>
          <w:tab w:val="left" w:pos="1080"/>
        </w:tabs>
        <w:bidi w:val="0"/>
        <w:ind w:left="1800" w:hanging="720"/>
        <w:jc w:val="lowKashida"/>
      </w:pPr>
      <w:r w:rsidRPr="00EC32C1">
        <w:t>[</w:t>
      </w:r>
      <w:r w:rsidR="006367C2" w:rsidRPr="00EC32C1">
        <w:t>J</w:t>
      </w:r>
      <w:r w:rsidRPr="00EC32C1">
        <w:t xml:space="preserve">7] </w:t>
      </w:r>
      <w:r w:rsidRPr="00EC32C1">
        <w:tab/>
      </w:r>
      <w:proofErr w:type="spellStart"/>
      <w:r w:rsidRPr="00EC32C1">
        <w:t>Farag</w:t>
      </w:r>
      <w:proofErr w:type="spellEnd"/>
      <w:r w:rsidRPr="00EC32C1">
        <w:t>,</w:t>
      </w:r>
      <w:r w:rsidR="00212411" w:rsidRPr="00EC32C1">
        <w:t xml:space="preserve"> A.,</w:t>
      </w:r>
      <w:r w:rsidRPr="00EC32C1">
        <w:t xml:space="preserve"> </w:t>
      </w:r>
      <w:r w:rsidR="0045121D" w:rsidRPr="00EC32C1">
        <w:rPr>
          <w:b/>
          <w:bCs/>
        </w:rPr>
        <w:t>Al</w:t>
      </w:r>
      <w:r w:rsidR="005D55B0" w:rsidRPr="00EC32C1">
        <w:rPr>
          <w:b/>
          <w:bCs/>
        </w:rPr>
        <w:t>-Baiyat, S.,</w:t>
      </w:r>
      <w:r w:rsidRPr="00EC32C1">
        <w:t xml:space="preserve"> </w:t>
      </w:r>
      <w:r w:rsidR="00212411" w:rsidRPr="00EC32C1">
        <w:t xml:space="preserve">and </w:t>
      </w:r>
      <w:r w:rsidRPr="00EC32C1">
        <w:t>Cheng,</w:t>
      </w:r>
      <w:r w:rsidR="00212411" w:rsidRPr="00EC32C1">
        <w:t xml:space="preserve"> T.C.,</w:t>
      </w:r>
      <w:r w:rsidR="00320356" w:rsidRPr="00EC32C1">
        <w:t xml:space="preserve"> </w:t>
      </w:r>
      <w:r w:rsidR="00983032">
        <w:t>“</w:t>
      </w:r>
      <w:r w:rsidRPr="00EC32C1">
        <w:t xml:space="preserve">Economic Load Dispatch </w:t>
      </w:r>
      <w:proofErr w:type="spellStart"/>
      <w:r w:rsidRPr="00EC32C1">
        <w:t>Multiobjective</w:t>
      </w:r>
      <w:proofErr w:type="spellEnd"/>
      <w:r w:rsidRPr="00EC32C1">
        <w:t xml:space="preserve"> Optimization Procedures Usin</w:t>
      </w:r>
      <w:r w:rsidR="00983032">
        <w:t>g Linear Programming Techniques”</w:t>
      </w:r>
      <w:r w:rsidRPr="00EC32C1">
        <w:t xml:space="preserve">, IEEE Trans. on Power Systems, Vol. 10, No. 2, </w:t>
      </w:r>
      <w:r w:rsidR="00320356" w:rsidRPr="00EC32C1">
        <w:t xml:space="preserve">(1995), </w:t>
      </w:r>
      <w:r w:rsidRPr="00EC32C1">
        <w:t>pp. 731-738.</w:t>
      </w:r>
    </w:p>
    <w:p w:rsidR="006367C2" w:rsidRPr="00EC32C1" w:rsidRDefault="006367C2" w:rsidP="00F251A0">
      <w:pPr>
        <w:tabs>
          <w:tab w:val="left" w:pos="990"/>
          <w:tab w:val="left" w:pos="1080"/>
        </w:tabs>
        <w:bidi w:val="0"/>
        <w:ind w:left="1800" w:right="-272" w:hanging="720"/>
        <w:jc w:val="lowKashida"/>
      </w:pPr>
    </w:p>
    <w:p w:rsidR="006367C2" w:rsidRPr="00EC32C1" w:rsidRDefault="00070DE1" w:rsidP="00F251A0">
      <w:pPr>
        <w:tabs>
          <w:tab w:val="left" w:pos="288"/>
          <w:tab w:val="left" w:pos="1080"/>
          <w:tab w:val="left" w:pos="1980"/>
          <w:tab w:val="left" w:pos="2880"/>
        </w:tabs>
        <w:bidi w:val="0"/>
        <w:ind w:left="1800" w:hanging="720"/>
        <w:jc w:val="lowKashida"/>
      </w:pPr>
      <w:r w:rsidRPr="00EC32C1">
        <w:t>[</w:t>
      </w:r>
      <w:r w:rsidR="006367C2" w:rsidRPr="00EC32C1">
        <w:t>J</w:t>
      </w:r>
      <w:r w:rsidRPr="00EC32C1">
        <w:t xml:space="preserve">8] </w:t>
      </w:r>
      <w:r w:rsidRPr="00EC32C1">
        <w:tab/>
      </w:r>
      <w:proofErr w:type="spellStart"/>
      <w:r w:rsidRPr="00EC32C1">
        <w:t>Farag</w:t>
      </w:r>
      <w:proofErr w:type="spellEnd"/>
      <w:r w:rsidRPr="00EC32C1">
        <w:t>,</w:t>
      </w:r>
      <w:r w:rsidR="00212411" w:rsidRPr="00EC32C1">
        <w:t xml:space="preserve"> A.S., and</w:t>
      </w:r>
      <w:r w:rsidRPr="00EC32C1">
        <w:t xml:space="preserve"> </w:t>
      </w:r>
      <w:r w:rsidR="0045121D" w:rsidRPr="00EC32C1">
        <w:rPr>
          <w:b/>
          <w:bCs/>
        </w:rPr>
        <w:t>Al</w:t>
      </w:r>
      <w:r w:rsidR="005D55B0" w:rsidRPr="00EC32C1">
        <w:rPr>
          <w:b/>
          <w:bCs/>
        </w:rPr>
        <w:t>-Baiyat, S. A.,</w:t>
      </w:r>
      <w:r w:rsidR="00983032">
        <w:t xml:space="preserve"> “</w:t>
      </w:r>
      <w:r w:rsidRPr="00EC32C1">
        <w:t>Optimal De</w:t>
      </w:r>
      <w:r w:rsidR="00D31122">
        <w:t xml:space="preserve">sign of Power Systems Under </w:t>
      </w:r>
      <w:r w:rsidRPr="00EC32C1">
        <w:t>Cons</w:t>
      </w:r>
      <w:r w:rsidR="00983032">
        <w:t>traints of Reliability and Cost”</w:t>
      </w:r>
      <w:r w:rsidRPr="00EC32C1">
        <w:t xml:space="preserve">, Energy Convers. </w:t>
      </w:r>
      <w:proofErr w:type="spellStart"/>
      <w:r w:rsidRPr="00EC32C1">
        <w:t>Mgmt.Vol</w:t>
      </w:r>
      <w:proofErr w:type="spellEnd"/>
      <w:r w:rsidRPr="00EC32C1">
        <w:t>. 38, No. 7</w:t>
      </w:r>
      <w:r w:rsidR="006367C2" w:rsidRPr="00EC32C1">
        <w:t xml:space="preserve">, </w:t>
      </w:r>
      <w:r w:rsidR="00370316" w:rsidRPr="00EC32C1">
        <w:t xml:space="preserve">(1997), </w:t>
      </w:r>
      <w:r w:rsidR="006367C2" w:rsidRPr="00EC32C1">
        <w:t>pp.</w:t>
      </w:r>
      <w:r w:rsidR="00320356" w:rsidRPr="00EC32C1">
        <w:t xml:space="preserve"> </w:t>
      </w:r>
      <w:r w:rsidR="006367C2" w:rsidRPr="00EC32C1">
        <w:t>637</w:t>
      </w:r>
      <w:r w:rsidR="00370316" w:rsidRPr="00EC32C1">
        <w:t>-6</w:t>
      </w:r>
      <w:r w:rsidR="00320356" w:rsidRPr="00EC32C1">
        <w:t>45</w:t>
      </w:r>
      <w:r w:rsidR="00370316" w:rsidRPr="00EC32C1">
        <w:t>.</w:t>
      </w:r>
    </w:p>
    <w:p w:rsidR="00A66561" w:rsidRDefault="00A66561" w:rsidP="00F251A0">
      <w:pPr>
        <w:tabs>
          <w:tab w:val="left" w:pos="990"/>
          <w:tab w:val="left" w:pos="1080"/>
        </w:tabs>
        <w:bidi w:val="0"/>
        <w:ind w:left="1800" w:hanging="720"/>
        <w:jc w:val="lowKashida"/>
      </w:pPr>
    </w:p>
    <w:p w:rsidR="00070DE1" w:rsidRPr="00EC32C1" w:rsidRDefault="00070DE1" w:rsidP="00A66561">
      <w:pPr>
        <w:tabs>
          <w:tab w:val="left" w:pos="990"/>
          <w:tab w:val="left" w:pos="1080"/>
        </w:tabs>
        <w:bidi w:val="0"/>
        <w:ind w:left="1800" w:hanging="720"/>
        <w:jc w:val="lowKashida"/>
      </w:pPr>
      <w:r w:rsidRPr="00EC32C1">
        <w:t>[</w:t>
      </w:r>
      <w:r w:rsidR="006367C2" w:rsidRPr="00EC32C1">
        <w:t>J</w:t>
      </w:r>
      <w:r w:rsidRPr="00EC32C1">
        <w:t xml:space="preserve">9] </w:t>
      </w:r>
      <w:r w:rsidRPr="00EC32C1">
        <w:tab/>
        <w:t>Abdel-</w:t>
      </w:r>
      <w:proofErr w:type="spellStart"/>
      <w:r w:rsidRPr="00EC32C1">
        <w:t>Magid</w:t>
      </w:r>
      <w:proofErr w:type="spellEnd"/>
      <w:r w:rsidRPr="00EC32C1">
        <w:t>,</w:t>
      </w:r>
      <w:r w:rsidR="00212411" w:rsidRPr="00EC32C1">
        <w:t xml:space="preserve"> Y. L.</w:t>
      </w:r>
      <w:r w:rsidR="00336837" w:rsidRPr="00EC32C1">
        <w:t xml:space="preserve">, </w:t>
      </w:r>
      <w:proofErr w:type="spellStart"/>
      <w:r w:rsidR="00336837" w:rsidRPr="00EC32C1">
        <w:t>Abido</w:t>
      </w:r>
      <w:proofErr w:type="spellEnd"/>
      <w:r w:rsidRPr="00EC32C1">
        <w:t>,</w:t>
      </w:r>
      <w:r w:rsidR="00212411" w:rsidRPr="00EC32C1">
        <w:t xml:space="preserve"> M.A.</w:t>
      </w:r>
      <w:r w:rsidR="00336837" w:rsidRPr="00EC32C1">
        <w:t>, Al</w:t>
      </w:r>
      <w:r w:rsidR="005D55B0" w:rsidRPr="00EC32C1">
        <w:rPr>
          <w:b/>
          <w:bCs/>
        </w:rPr>
        <w:t>-Baiyat, S. A.,</w:t>
      </w:r>
      <w:r w:rsidR="002D6610" w:rsidRPr="00EC32C1">
        <w:t xml:space="preserve"> </w:t>
      </w:r>
      <w:r w:rsidRPr="00EC32C1">
        <w:t xml:space="preserve">and </w:t>
      </w:r>
      <w:proofErr w:type="spellStart"/>
      <w:r w:rsidRPr="00EC32C1">
        <w:t>Mantawy</w:t>
      </w:r>
      <w:proofErr w:type="spellEnd"/>
      <w:r w:rsidRPr="00EC32C1">
        <w:t xml:space="preserve">, </w:t>
      </w:r>
      <w:r w:rsidR="00212411" w:rsidRPr="00EC32C1">
        <w:t xml:space="preserve">A. H., </w:t>
      </w:r>
      <w:r w:rsidR="00983032">
        <w:t>“</w:t>
      </w:r>
      <w:r w:rsidRPr="00EC32C1">
        <w:t xml:space="preserve">Simultaneous Stabilization of </w:t>
      </w:r>
      <w:proofErr w:type="spellStart"/>
      <w:r w:rsidRPr="00EC32C1">
        <w:t>Multimachine</w:t>
      </w:r>
      <w:proofErr w:type="spellEnd"/>
      <w:r w:rsidRPr="00EC32C1">
        <w:t xml:space="preserve"> Power</w:t>
      </w:r>
      <w:r w:rsidR="00ED2ABE">
        <w:t xml:space="preserve"> Systems via Genetic Algorithms”</w:t>
      </w:r>
      <w:r w:rsidR="00983032">
        <w:t xml:space="preserve"> IEEE Trans. </w:t>
      </w:r>
      <w:r w:rsidRPr="00EC32C1">
        <w:t>On Power Systems</w:t>
      </w:r>
      <w:r w:rsidR="00B472DA" w:rsidRPr="00EC32C1">
        <w:t>, Vol. 14, No. 4,</w:t>
      </w:r>
      <w:r w:rsidRPr="00EC32C1">
        <w:t xml:space="preserve"> </w:t>
      </w:r>
      <w:r w:rsidR="00B472DA" w:rsidRPr="00EC32C1">
        <w:t>(</w:t>
      </w:r>
      <w:r w:rsidRPr="00EC32C1">
        <w:t>199</w:t>
      </w:r>
      <w:r w:rsidR="00B472DA" w:rsidRPr="00EC32C1">
        <w:t>9), pp. 1428-1437</w:t>
      </w:r>
      <w:r w:rsidRPr="00EC32C1">
        <w:t>.</w:t>
      </w:r>
    </w:p>
    <w:p w:rsidR="00727292" w:rsidRPr="00EC32C1" w:rsidRDefault="00727292" w:rsidP="00F251A0">
      <w:pPr>
        <w:tabs>
          <w:tab w:val="left" w:pos="990"/>
          <w:tab w:val="left" w:pos="1080"/>
        </w:tabs>
        <w:bidi w:val="0"/>
        <w:ind w:left="1800" w:hanging="720"/>
        <w:jc w:val="lowKashida"/>
      </w:pPr>
    </w:p>
    <w:p w:rsidR="00070DE1" w:rsidRPr="00EC32C1" w:rsidRDefault="00B472DA" w:rsidP="00F251A0">
      <w:pPr>
        <w:tabs>
          <w:tab w:val="left" w:pos="990"/>
          <w:tab w:val="left" w:pos="1080"/>
        </w:tabs>
        <w:bidi w:val="0"/>
        <w:ind w:left="1800" w:hanging="720"/>
        <w:jc w:val="lowKashida"/>
      </w:pPr>
      <w:r w:rsidRPr="00EC32C1">
        <w:t xml:space="preserve"> </w:t>
      </w:r>
      <w:r w:rsidR="00070DE1" w:rsidRPr="00EC32C1">
        <w:t>[</w:t>
      </w:r>
      <w:r w:rsidR="006367C2" w:rsidRPr="00EC32C1">
        <w:t>J</w:t>
      </w:r>
      <w:r w:rsidR="00070DE1" w:rsidRPr="00EC32C1">
        <w:t xml:space="preserve">10] </w:t>
      </w:r>
      <w:r w:rsidR="006367C2" w:rsidRPr="00EC32C1">
        <w:tab/>
      </w:r>
      <w:r w:rsidR="00070DE1" w:rsidRPr="00EC32C1">
        <w:t>Rahim</w:t>
      </w:r>
      <w:r w:rsidR="00212411" w:rsidRPr="00EC32C1">
        <w:t xml:space="preserve">, A.H.M.A., </w:t>
      </w:r>
      <w:r w:rsidR="00070DE1" w:rsidRPr="00EC32C1">
        <w:t>and</w:t>
      </w:r>
      <w:r w:rsidR="00212411" w:rsidRPr="00EC32C1">
        <w:rPr>
          <w:b/>
          <w:bCs/>
        </w:rPr>
        <w:t xml:space="preserve"> </w:t>
      </w:r>
      <w:r w:rsidR="0045121D" w:rsidRPr="00EC32C1">
        <w:rPr>
          <w:b/>
          <w:bCs/>
        </w:rPr>
        <w:t>Al</w:t>
      </w:r>
      <w:r w:rsidR="00083313" w:rsidRPr="00EC32C1">
        <w:rPr>
          <w:b/>
          <w:bCs/>
        </w:rPr>
        <w:t>-Baiyat, S. A.,</w:t>
      </w:r>
      <w:r w:rsidR="00335F43" w:rsidRPr="00EC32C1">
        <w:t xml:space="preserve"> </w:t>
      </w:r>
      <w:r w:rsidR="00983032">
        <w:t>“</w:t>
      </w:r>
      <w:r w:rsidR="00070DE1" w:rsidRPr="00EC32C1">
        <w:t xml:space="preserve">Dynamic Brake Switching Strategies for </w:t>
      </w:r>
      <w:r w:rsidR="00880DC2" w:rsidRPr="00EC32C1">
        <w:t>Stabilization</w:t>
      </w:r>
      <w:r w:rsidR="00070DE1" w:rsidRPr="00EC32C1">
        <w:t xml:space="preserve"> of Power Systems Using </w:t>
      </w:r>
      <w:r w:rsidR="00880DC2" w:rsidRPr="00EC32C1">
        <w:t>Artificial</w:t>
      </w:r>
      <w:r w:rsidR="00070DE1" w:rsidRPr="00EC32C1">
        <w:t xml:space="preserve"> Neural Networks”, Expert Systems with Applications </w:t>
      </w:r>
      <w:r w:rsidR="00370316" w:rsidRPr="00EC32C1">
        <w:t xml:space="preserve">Vol. </w:t>
      </w:r>
      <w:r w:rsidR="00070DE1" w:rsidRPr="00EC32C1">
        <w:t>18</w:t>
      </w:r>
      <w:r w:rsidR="006367C2" w:rsidRPr="00EC32C1">
        <w:t xml:space="preserve">, </w:t>
      </w:r>
      <w:r w:rsidR="00370316" w:rsidRPr="00EC32C1">
        <w:t xml:space="preserve">(2000), </w:t>
      </w:r>
      <w:r w:rsidR="006367C2" w:rsidRPr="00EC32C1">
        <w:t>pp</w:t>
      </w:r>
      <w:r w:rsidR="00370316" w:rsidRPr="00EC32C1">
        <w:t>. 101 – 109</w:t>
      </w:r>
      <w:r w:rsidR="00070DE1" w:rsidRPr="00EC32C1">
        <w:t>.</w:t>
      </w:r>
    </w:p>
    <w:p w:rsidR="006367C2" w:rsidRPr="00EC32C1" w:rsidRDefault="006367C2" w:rsidP="00F251A0">
      <w:pPr>
        <w:tabs>
          <w:tab w:val="left" w:pos="990"/>
          <w:tab w:val="left" w:pos="1080"/>
        </w:tabs>
        <w:bidi w:val="0"/>
        <w:ind w:left="1800" w:right="-272" w:hanging="720"/>
        <w:jc w:val="lowKashida"/>
      </w:pPr>
    </w:p>
    <w:p w:rsidR="00070DE1" w:rsidRPr="00EC32C1" w:rsidRDefault="00070DE1" w:rsidP="00F251A0">
      <w:pPr>
        <w:tabs>
          <w:tab w:val="left" w:pos="990"/>
          <w:tab w:val="left" w:pos="1080"/>
        </w:tabs>
        <w:bidi w:val="0"/>
        <w:ind w:left="1800" w:hanging="720"/>
        <w:jc w:val="lowKashida"/>
      </w:pPr>
      <w:r w:rsidRPr="00EC32C1">
        <w:lastRenderedPageBreak/>
        <w:t>[</w:t>
      </w:r>
      <w:r w:rsidR="006367C2" w:rsidRPr="00EC32C1">
        <w:t>J</w:t>
      </w:r>
      <w:r w:rsidRPr="00EC32C1">
        <w:t>11]</w:t>
      </w:r>
      <w:r w:rsidRPr="00EC32C1">
        <w:tab/>
        <w:t xml:space="preserve">Rahim, </w:t>
      </w:r>
      <w:r w:rsidR="00212411" w:rsidRPr="00EC32C1">
        <w:t xml:space="preserve">A.H.M.A., </w:t>
      </w:r>
      <w:proofErr w:type="spellStart"/>
      <w:r w:rsidRPr="00EC32C1">
        <w:t>Nowicki</w:t>
      </w:r>
      <w:proofErr w:type="spellEnd"/>
      <w:r w:rsidRPr="00EC32C1">
        <w:t>,</w:t>
      </w:r>
      <w:r w:rsidR="00212411" w:rsidRPr="00EC32C1">
        <w:t xml:space="preserve"> E. P., </w:t>
      </w:r>
      <w:r w:rsidRPr="00EC32C1">
        <w:t xml:space="preserve"> and </w:t>
      </w:r>
      <w:r w:rsidR="0045121D" w:rsidRPr="00EC32C1">
        <w:rPr>
          <w:b/>
          <w:bCs/>
        </w:rPr>
        <w:t>Al</w:t>
      </w:r>
      <w:r w:rsidR="00083313" w:rsidRPr="00EC32C1">
        <w:rPr>
          <w:b/>
          <w:bCs/>
        </w:rPr>
        <w:t>-Baiyat, S. A.,</w:t>
      </w:r>
      <w:r w:rsidR="00212411" w:rsidRPr="00EC32C1">
        <w:t xml:space="preserve"> </w:t>
      </w:r>
      <w:r w:rsidRPr="00EC32C1">
        <w:t xml:space="preserve">“Damping Electromechanical Oscillations of a Power System with SMES”, International </w:t>
      </w:r>
      <w:r w:rsidR="00B14A51" w:rsidRPr="00EC32C1">
        <w:t>Journal</w:t>
      </w:r>
      <w:r w:rsidRPr="00EC32C1">
        <w:t xml:space="preserve"> of Power and Energy Systems, Vol. 20, No. 3, </w:t>
      </w:r>
      <w:r w:rsidR="00370316" w:rsidRPr="00EC32C1">
        <w:t>(</w:t>
      </w:r>
      <w:r w:rsidRPr="00EC32C1">
        <w:t>2000</w:t>
      </w:r>
      <w:r w:rsidR="00370316" w:rsidRPr="00EC32C1">
        <w:t>)</w:t>
      </w:r>
      <w:r w:rsidRPr="00EC32C1">
        <w:t>, pp.123 – 130.</w:t>
      </w:r>
    </w:p>
    <w:p w:rsidR="006367C2" w:rsidRPr="00EC32C1" w:rsidRDefault="006367C2" w:rsidP="00F251A0">
      <w:pPr>
        <w:tabs>
          <w:tab w:val="left" w:pos="990"/>
          <w:tab w:val="left" w:pos="1080"/>
        </w:tabs>
        <w:bidi w:val="0"/>
        <w:ind w:left="1800" w:right="-272" w:hanging="720"/>
        <w:jc w:val="lowKashida"/>
      </w:pPr>
    </w:p>
    <w:p w:rsidR="00070DE1" w:rsidRPr="00EC32C1" w:rsidRDefault="00070DE1" w:rsidP="00F251A0">
      <w:pPr>
        <w:tabs>
          <w:tab w:val="left" w:pos="990"/>
          <w:tab w:val="left" w:pos="1080"/>
        </w:tabs>
        <w:bidi w:val="0"/>
        <w:ind w:left="1800" w:hanging="720"/>
        <w:jc w:val="lowKashida"/>
      </w:pPr>
      <w:r w:rsidRPr="00EC32C1">
        <w:t>[</w:t>
      </w:r>
      <w:r w:rsidR="006367C2" w:rsidRPr="00EC32C1">
        <w:t>J</w:t>
      </w:r>
      <w:r w:rsidRPr="00EC32C1">
        <w:t>12]</w:t>
      </w:r>
      <w:r w:rsidRPr="00EC32C1">
        <w:tab/>
        <w:t>Rahim,</w:t>
      </w:r>
      <w:r w:rsidR="00212411" w:rsidRPr="00EC32C1">
        <w:t xml:space="preserve"> A.H.M.A., </w:t>
      </w:r>
      <w:r w:rsidRPr="00EC32C1">
        <w:t xml:space="preserve"> Bakhashwain,</w:t>
      </w:r>
      <w:r w:rsidR="00212411" w:rsidRPr="00EC32C1">
        <w:t xml:space="preserve"> J. M.,</w:t>
      </w:r>
      <w:r w:rsidRPr="00EC32C1">
        <w:t xml:space="preserve"> and </w:t>
      </w:r>
      <w:r w:rsidR="0045121D" w:rsidRPr="00EC32C1">
        <w:rPr>
          <w:b/>
          <w:bCs/>
        </w:rPr>
        <w:t>Al</w:t>
      </w:r>
      <w:r w:rsidR="005D55B0" w:rsidRPr="00EC32C1">
        <w:rPr>
          <w:b/>
          <w:bCs/>
        </w:rPr>
        <w:t xml:space="preserve">-Baiyat, S. A., </w:t>
      </w:r>
      <w:r w:rsidRPr="00EC32C1">
        <w:t xml:space="preserve">“Centralized and Decentralized  Training Strategies of </w:t>
      </w:r>
      <w:r w:rsidR="00880DC2" w:rsidRPr="00EC32C1">
        <w:t>Artificial</w:t>
      </w:r>
      <w:r w:rsidRPr="00EC32C1">
        <w:t xml:space="preserve"> Neural Networks for Transient Stability Assessment”,  Association for the advancement of </w:t>
      </w:r>
      <w:r w:rsidR="00880DC2" w:rsidRPr="00EC32C1">
        <w:t>Modeling</w:t>
      </w:r>
      <w:r w:rsidRPr="00EC32C1">
        <w:t xml:space="preserve"> &amp; Simulation techniques in </w:t>
      </w:r>
      <w:r w:rsidR="00880DC2" w:rsidRPr="00EC32C1">
        <w:t>Enterprises</w:t>
      </w:r>
      <w:r w:rsidRPr="00EC32C1">
        <w:t xml:space="preserve"> (A.M.S.E.), Vol. 43, No 3,4, </w:t>
      </w:r>
      <w:r w:rsidR="00370316" w:rsidRPr="00EC32C1">
        <w:t xml:space="preserve">( 2000), </w:t>
      </w:r>
      <w:r w:rsidRPr="00EC32C1">
        <w:t>pp. 15-30.</w:t>
      </w:r>
    </w:p>
    <w:p w:rsidR="006367C2" w:rsidRPr="00EC32C1" w:rsidRDefault="006367C2" w:rsidP="00F251A0">
      <w:pPr>
        <w:tabs>
          <w:tab w:val="left" w:pos="990"/>
          <w:tab w:val="left" w:pos="1080"/>
        </w:tabs>
        <w:bidi w:val="0"/>
        <w:ind w:left="1800" w:right="-272" w:hanging="720"/>
        <w:jc w:val="lowKashida"/>
      </w:pPr>
    </w:p>
    <w:p w:rsidR="00070DE1" w:rsidRDefault="00070DE1" w:rsidP="00F251A0">
      <w:pPr>
        <w:tabs>
          <w:tab w:val="left" w:pos="993"/>
          <w:tab w:val="left" w:pos="1080"/>
        </w:tabs>
        <w:bidi w:val="0"/>
        <w:ind w:left="1800" w:hanging="720"/>
        <w:jc w:val="lowKashida"/>
      </w:pPr>
      <w:r w:rsidRPr="00EC32C1">
        <w:t>[</w:t>
      </w:r>
      <w:r w:rsidR="006367C2" w:rsidRPr="00EC32C1">
        <w:t>J</w:t>
      </w:r>
      <w:r w:rsidRPr="00EC32C1">
        <w:t>13]</w:t>
      </w:r>
      <w:r w:rsidRPr="00EC32C1">
        <w:tab/>
        <w:t>Rahim,</w:t>
      </w:r>
      <w:r w:rsidR="00212411" w:rsidRPr="00EC32C1">
        <w:t xml:space="preserve"> A.H.M.A.</w:t>
      </w:r>
      <w:r w:rsidR="00213043" w:rsidRPr="00EC32C1">
        <w:t xml:space="preserve">, </w:t>
      </w:r>
      <w:r w:rsidR="0045121D" w:rsidRPr="00EC32C1">
        <w:rPr>
          <w:b/>
          <w:bCs/>
        </w:rPr>
        <w:t>Al</w:t>
      </w:r>
      <w:r w:rsidRPr="00EC32C1">
        <w:rPr>
          <w:b/>
          <w:bCs/>
        </w:rPr>
        <w:t>-Baiyat</w:t>
      </w:r>
      <w:r w:rsidR="00083313" w:rsidRPr="00EC32C1">
        <w:t xml:space="preserve">, </w:t>
      </w:r>
      <w:r w:rsidR="00083313" w:rsidRPr="00EC32C1">
        <w:rPr>
          <w:b/>
          <w:bCs/>
        </w:rPr>
        <w:t>S. A</w:t>
      </w:r>
      <w:r w:rsidR="00083313" w:rsidRPr="00EC32C1">
        <w:t>.,</w:t>
      </w:r>
      <w:r w:rsidRPr="00EC32C1">
        <w:t xml:space="preserve"> and. Al-</w:t>
      </w:r>
      <w:proofErr w:type="spellStart"/>
      <w:r w:rsidRPr="00EC32C1">
        <w:t>Maghrabi</w:t>
      </w:r>
      <w:proofErr w:type="spellEnd"/>
      <w:r w:rsidRPr="00EC32C1">
        <w:t>,</w:t>
      </w:r>
      <w:r w:rsidR="00212411" w:rsidRPr="00EC32C1">
        <w:t xml:space="preserve"> H. M.,</w:t>
      </w:r>
      <w:r w:rsidRPr="00EC32C1">
        <w:t xml:space="preserve"> “</w:t>
      </w:r>
      <w:r w:rsidR="00335F43" w:rsidRPr="00EC32C1">
        <w:t>Robust</w:t>
      </w:r>
      <w:r w:rsidRPr="00EC32C1">
        <w:t xml:space="preserve"> Damping Controller Design for a Static Compensator”, IEE Proc.-</w:t>
      </w:r>
      <w:proofErr w:type="spellStart"/>
      <w:r w:rsidRPr="00EC32C1">
        <w:t>Gener</w:t>
      </w:r>
      <w:proofErr w:type="spellEnd"/>
      <w:r w:rsidRPr="00EC32C1">
        <w:t xml:space="preserve">. </w:t>
      </w:r>
      <w:proofErr w:type="spellStart"/>
      <w:r w:rsidRPr="00EC32C1">
        <w:t>Transm</w:t>
      </w:r>
      <w:proofErr w:type="spellEnd"/>
      <w:r w:rsidRPr="00EC32C1">
        <w:t xml:space="preserve">. </w:t>
      </w:r>
      <w:proofErr w:type="spellStart"/>
      <w:r w:rsidRPr="00EC32C1">
        <w:t>Distrib</w:t>
      </w:r>
      <w:proofErr w:type="spellEnd"/>
      <w:r w:rsidRPr="00EC32C1">
        <w:t xml:space="preserve">., Vol. 149, No. 4, </w:t>
      </w:r>
      <w:r w:rsidR="00370316" w:rsidRPr="00EC32C1">
        <w:t xml:space="preserve">(2002), </w:t>
      </w:r>
      <w:r w:rsidRPr="00EC32C1">
        <w:t>pp. 491 – 496.</w:t>
      </w:r>
    </w:p>
    <w:p w:rsidR="00AB314C" w:rsidRDefault="00AB314C" w:rsidP="00AB314C">
      <w:pPr>
        <w:tabs>
          <w:tab w:val="left" w:pos="993"/>
          <w:tab w:val="left" w:pos="1080"/>
        </w:tabs>
        <w:bidi w:val="0"/>
        <w:ind w:left="1800" w:hanging="720"/>
        <w:jc w:val="lowKashida"/>
      </w:pPr>
    </w:p>
    <w:p w:rsidR="00AB314C" w:rsidRPr="00EC32C1" w:rsidRDefault="00AB314C" w:rsidP="00AB314C">
      <w:pPr>
        <w:tabs>
          <w:tab w:val="left" w:pos="1080"/>
        </w:tabs>
        <w:bidi w:val="0"/>
        <w:ind w:left="1800" w:hanging="720"/>
        <w:jc w:val="lowKashida"/>
        <w:rPr>
          <w:b/>
          <w:bCs/>
          <w:sz w:val="28"/>
          <w:szCs w:val="28"/>
        </w:rPr>
      </w:pPr>
      <w:r w:rsidRPr="00EC32C1">
        <w:t>[J1</w:t>
      </w:r>
      <w:r>
        <w:t>4</w:t>
      </w:r>
      <w:r w:rsidRPr="00EC32C1">
        <w:t>]</w:t>
      </w:r>
      <w:r w:rsidRPr="00EC32C1">
        <w:tab/>
      </w:r>
      <w:r w:rsidRPr="00EC32C1">
        <w:rPr>
          <w:b/>
          <w:bCs/>
        </w:rPr>
        <w:t xml:space="preserve">Al-Baiyat, S. A., </w:t>
      </w:r>
      <w:r w:rsidRPr="00EC32C1">
        <w:t>“Model Reduction of Bilinear Systems Described by Input-Output Difference Equation”,</w:t>
      </w:r>
      <w:r w:rsidRPr="00EC32C1">
        <w:rPr>
          <w:b/>
          <w:bCs/>
          <w:sz w:val="28"/>
          <w:szCs w:val="28"/>
        </w:rPr>
        <w:t xml:space="preserve"> </w:t>
      </w:r>
      <w:r w:rsidRPr="00EC32C1">
        <w:t xml:space="preserve">International Journal of Systems Sciences </w:t>
      </w:r>
      <w:r>
        <w:t>Vol. 35, No. 9,</w:t>
      </w:r>
      <w:r w:rsidRPr="009D7FBF">
        <w:t xml:space="preserve"> </w:t>
      </w:r>
      <w:r>
        <w:t>(2004), pp. 503 – 510</w:t>
      </w:r>
      <w:r w:rsidRPr="00EC32C1">
        <w:t>.</w:t>
      </w:r>
    </w:p>
    <w:p w:rsidR="00C73788" w:rsidRDefault="00C73788" w:rsidP="00C73788">
      <w:pPr>
        <w:tabs>
          <w:tab w:val="left" w:pos="993"/>
          <w:tab w:val="left" w:pos="1080"/>
        </w:tabs>
        <w:bidi w:val="0"/>
        <w:ind w:left="1800" w:hanging="720"/>
        <w:jc w:val="lowKashida"/>
      </w:pPr>
    </w:p>
    <w:p w:rsidR="00AB314C" w:rsidRPr="00EC32C1" w:rsidRDefault="00AB314C" w:rsidP="00AB314C">
      <w:pPr>
        <w:tabs>
          <w:tab w:val="left" w:pos="1080"/>
        </w:tabs>
        <w:bidi w:val="0"/>
        <w:ind w:left="1800" w:hanging="720"/>
        <w:jc w:val="lowKashida"/>
        <w:rPr>
          <w:b/>
          <w:bCs/>
          <w:sz w:val="28"/>
          <w:szCs w:val="28"/>
        </w:rPr>
      </w:pPr>
      <w:r w:rsidRPr="00EC32C1">
        <w:t>[J1</w:t>
      </w:r>
      <w:r>
        <w:t>5</w:t>
      </w:r>
      <w:r w:rsidRPr="00EC32C1">
        <w:t>]</w:t>
      </w:r>
      <w:r w:rsidRPr="00EC32C1">
        <w:tab/>
      </w:r>
      <w:r w:rsidRPr="00EC32C1">
        <w:rPr>
          <w:b/>
          <w:bCs/>
        </w:rPr>
        <w:t xml:space="preserve">Al-Baiyat, S. A., </w:t>
      </w:r>
      <w:r w:rsidRPr="00EC32C1">
        <w:t>“Design of a Robust SVC Damping Controller Using Nonlinear H</w:t>
      </w:r>
      <w:r w:rsidRPr="00EC32C1">
        <w:rPr>
          <w:vertAlign w:val="subscript"/>
        </w:rPr>
        <w:t xml:space="preserve">∞ </w:t>
      </w:r>
      <w:r w:rsidRPr="00EC32C1">
        <w:t>Technique”,</w:t>
      </w:r>
      <w:r w:rsidRPr="00EC32C1">
        <w:rPr>
          <w:b/>
          <w:bCs/>
          <w:sz w:val="28"/>
          <w:szCs w:val="28"/>
        </w:rPr>
        <w:t xml:space="preserve"> </w:t>
      </w:r>
      <w:r w:rsidRPr="00EC32C1">
        <w:t>Arabian Journal for Science and Engineering</w:t>
      </w:r>
      <w:r>
        <w:t>, Vol. 30. No. 1B, (2005), pp. 65-80.</w:t>
      </w:r>
    </w:p>
    <w:p w:rsidR="00AB314C" w:rsidRDefault="00AB314C" w:rsidP="00AB314C">
      <w:pPr>
        <w:tabs>
          <w:tab w:val="left" w:pos="990"/>
          <w:tab w:val="left" w:pos="1080"/>
          <w:tab w:val="left" w:pos="1800"/>
        </w:tabs>
        <w:bidi w:val="0"/>
        <w:ind w:left="1710" w:hanging="630"/>
        <w:jc w:val="lowKashida"/>
      </w:pPr>
    </w:p>
    <w:p w:rsidR="00C73788" w:rsidRDefault="00C73788" w:rsidP="00AB314C">
      <w:pPr>
        <w:tabs>
          <w:tab w:val="left" w:pos="990"/>
          <w:tab w:val="left" w:pos="1080"/>
          <w:tab w:val="left" w:pos="1800"/>
        </w:tabs>
        <w:bidi w:val="0"/>
        <w:ind w:left="1710" w:hanging="630"/>
        <w:jc w:val="lowKashida"/>
      </w:pPr>
      <w:r w:rsidRPr="00EC32C1">
        <w:t>[J1</w:t>
      </w:r>
      <w:r w:rsidR="00AB314C">
        <w:t>6</w:t>
      </w:r>
      <w:r w:rsidRPr="00EC32C1">
        <w:t>]</w:t>
      </w:r>
      <w:r w:rsidRPr="00EC32C1">
        <w:tab/>
      </w:r>
      <w:r w:rsidRPr="00EC32C1">
        <w:rPr>
          <w:b/>
          <w:bCs/>
        </w:rPr>
        <w:t>Al-Baiyat, S. A.,</w:t>
      </w:r>
      <w:r w:rsidRPr="00EC32C1">
        <w:t xml:space="preserve"> “Power System Transient Stability Enhancement by STATCOM with Nonlinear H</w:t>
      </w:r>
      <w:r w:rsidRPr="00EC32C1">
        <w:rPr>
          <w:vertAlign w:val="subscript"/>
        </w:rPr>
        <w:t xml:space="preserve">∞ </w:t>
      </w:r>
      <w:r w:rsidRPr="00EC32C1">
        <w:t>Stabilizer”,</w:t>
      </w:r>
      <w:r w:rsidRPr="00EC32C1">
        <w:rPr>
          <w:b/>
          <w:bCs/>
          <w:sz w:val="28"/>
          <w:szCs w:val="28"/>
        </w:rPr>
        <w:t xml:space="preserve"> </w:t>
      </w:r>
      <w:r w:rsidRPr="00EC32C1">
        <w:t>Electric Power Systems Research, Vol</w:t>
      </w:r>
      <w:r>
        <w:t>. 73, No. 1, (2005), pp. 43 – 52.</w:t>
      </w:r>
    </w:p>
    <w:p w:rsidR="0020791D" w:rsidRDefault="0020791D" w:rsidP="0020791D">
      <w:pPr>
        <w:tabs>
          <w:tab w:val="left" w:pos="990"/>
          <w:tab w:val="left" w:pos="1080"/>
          <w:tab w:val="left" w:pos="1800"/>
        </w:tabs>
        <w:bidi w:val="0"/>
        <w:ind w:left="1710" w:hanging="630"/>
        <w:jc w:val="lowKashida"/>
      </w:pPr>
    </w:p>
    <w:p w:rsidR="0020791D" w:rsidRDefault="0020791D" w:rsidP="008A219C">
      <w:pPr>
        <w:pStyle w:val="Title"/>
        <w:ind w:left="1800" w:hanging="720"/>
        <w:jc w:val="both"/>
        <w:rPr>
          <w:rFonts w:ascii="Belwe Bd BT" w:hAnsi="Belwe Bd BT"/>
          <w:b w:val="0"/>
          <w:bCs w:val="0"/>
          <w:sz w:val="24"/>
          <w:szCs w:val="24"/>
        </w:rPr>
      </w:pPr>
      <w:r w:rsidRPr="0068607D">
        <w:rPr>
          <w:b w:val="0"/>
          <w:bCs w:val="0"/>
          <w:sz w:val="24"/>
          <w:szCs w:val="24"/>
        </w:rPr>
        <w:t>[J17]</w:t>
      </w:r>
      <w:r>
        <w:rPr>
          <w:sz w:val="24"/>
          <w:szCs w:val="24"/>
        </w:rPr>
        <w:tab/>
      </w:r>
      <w:r w:rsidRPr="0020791D">
        <w:rPr>
          <w:b w:val="0"/>
          <w:bCs w:val="0"/>
          <w:sz w:val="24"/>
          <w:szCs w:val="24"/>
        </w:rPr>
        <w:t>Z. Al-</w:t>
      </w:r>
      <w:proofErr w:type="spellStart"/>
      <w:r w:rsidRPr="0020791D">
        <w:rPr>
          <w:b w:val="0"/>
          <w:bCs w:val="0"/>
          <w:sz w:val="24"/>
          <w:szCs w:val="24"/>
        </w:rPr>
        <w:t>Hamouz</w:t>
      </w:r>
      <w:proofErr w:type="spellEnd"/>
      <w:r w:rsidRPr="0020791D">
        <w:rPr>
          <w:b w:val="0"/>
          <w:bCs w:val="0"/>
          <w:sz w:val="24"/>
          <w:szCs w:val="24"/>
        </w:rPr>
        <w:t>, N. Al-</w:t>
      </w:r>
      <w:proofErr w:type="spellStart"/>
      <w:r w:rsidRPr="0020791D">
        <w:rPr>
          <w:b w:val="0"/>
          <w:bCs w:val="0"/>
          <w:sz w:val="24"/>
          <w:szCs w:val="24"/>
        </w:rPr>
        <w:t>Musabi</w:t>
      </w:r>
      <w:proofErr w:type="spellEnd"/>
      <w:r w:rsidRPr="0020791D">
        <w:rPr>
          <w:b w:val="0"/>
          <w:bCs w:val="0"/>
          <w:sz w:val="24"/>
          <w:szCs w:val="24"/>
        </w:rPr>
        <w:t>, H. Al-</w:t>
      </w:r>
      <w:proofErr w:type="spellStart"/>
      <w:r w:rsidRPr="0020791D">
        <w:rPr>
          <w:b w:val="0"/>
          <w:bCs w:val="0"/>
          <w:sz w:val="24"/>
          <w:szCs w:val="24"/>
        </w:rPr>
        <w:t>Duwaish</w:t>
      </w:r>
      <w:proofErr w:type="spellEnd"/>
      <w:r w:rsidRPr="0020791D">
        <w:rPr>
          <w:b w:val="0"/>
          <w:bCs w:val="0"/>
          <w:sz w:val="24"/>
          <w:szCs w:val="24"/>
        </w:rPr>
        <w:t xml:space="preserve"> and </w:t>
      </w:r>
      <w:r w:rsidRPr="0020791D">
        <w:rPr>
          <w:sz w:val="24"/>
          <w:szCs w:val="24"/>
        </w:rPr>
        <w:t>S. Al-Baiyat</w:t>
      </w:r>
      <w:r w:rsidRPr="0020791D">
        <w:rPr>
          <w:b w:val="0"/>
          <w:bCs w:val="0"/>
          <w:sz w:val="24"/>
          <w:szCs w:val="24"/>
        </w:rPr>
        <w:t xml:space="preserve">, “On the Design of Variable Structure Load Frequency Controllers by </w:t>
      </w:r>
      <w:proofErr w:type="spellStart"/>
      <w:r w:rsidRPr="0020791D">
        <w:rPr>
          <w:b w:val="0"/>
          <w:bCs w:val="0"/>
          <w:sz w:val="24"/>
          <w:szCs w:val="24"/>
        </w:rPr>
        <w:t>Tabu</w:t>
      </w:r>
      <w:proofErr w:type="spellEnd"/>
      <w:r w:rsidRPr="0020791D">
        <w:rPr>
          <w:b w:val="0"/>
          <w:bCs w:val="0"/>
          <w:sz w:val="24"/>
          <w:szCs w:val="24"/>
        </w:rPr>
        <w:t xml:space="preserve"> Search Algorithm: Application to Nonlinear Interconnected Models”, Electric Power Components and Systems, </w:t>
      </w:r>
      <w:r w:rsidR="008A219C">
        <w:rPr>
          <w:b w:val="0"/>
          <w:bCs w:val="0"/>
          <w:sz w:val="24"/>
          <w:szCs w:val="24"/>
        </w:rPr>
        <w:t>Vol. 33, No. 11, November 2005, pp. 1253-1267.</w:t>
      </w:r>
    </w:p>
    <w:p w:rsidR="0068607D" w:rsidRDefault="0068607D" w:rsidP="008A219C">
      <w:pPr>
        <w:pStyle w:val="Title"/>
        <w:ind w:left="1800" w:hanging="720"/>
        <w:jc w:val="both"/>
        <w:rPr>
          <w:rFonts w:ascii="Belwe Bd BT" w:hAnsi="Belwe Bd BT"/>
          <w:b w:val="0"/>
          <w:bCs w:val="0"/>
          <w:sz w:val="24"/>
          <w:szCs w:val="24"/>
        </w:rPr>
      </w:pPr>
    </w:p>
    <w:p w:rsidR="0068607D" w:rsidRPr="005E5568" w:rsidRDefault="0068607D" w:rsidP="0068607D">
      <w:pPr>
        <w:bidi w:val="0"/>
        <w:ind w:left="1800" w:hanging="720"/>
        <w:jc w:val="both"/>
        <w:rPr>
          <w:rFonts w:ascii="Belwe Bd BT" w:hAnsi="Belwe Bd BT"/>
          <w:b/>
          <w:bCs/>
        </w:rPr>
      </w:pPr>
      <w:r w:rsidRPr="0068607D">
        <w:rPr>
          <w:bCs/>
        </w:rPr>
        <w:t xml:space="preserve">[J18] </w:t>
      </w:r>
      <w:r w:rsidRPr="005E5568">
        <w:rPr>
          <w:b/>
        </w:rPr>
        <w:t>Al-Baiyat</w:t>
      </w:r>
      <w:r w:rsidRPr="005E5568">
        <w:t xml:space="preserve"> </w:t>
      </w:r>
      <w:r w:rsidRPr="005E5568">
        <w:rPr>
          <w:b/>
        </w:rPr>
        <w:t>S.A.</w:t>
      </w:r>
      <w:r w:rsidRPr="005E5568">
        <w:t xml:space="preserve">, and Rahim A.H.M.A., “Design of a </w:t>
      </w:r>
      <w:proofErr w:type="spellStart"/>
      <w:r w:rsidRPr="005E5568">
        <w:t>Roubst</w:t>
      </w:r>
      <w:proofErr w:type="spellEnd"/>
      <w:r w:rsidRPr="005E5568">
        <w:t xml:space="preserve"> Fixed-</w:t>
      </w:r>
      <w:proofErr w:type="spellStart"/>
      <w:r w:rsidRPr="005E5568">
        <w:t>Parametr</w:t>
      </w:r>
      <w:proofErr w:type="spellEnd"/>
      <w:r w:rsidRPr="005E5568">
        <w:t xml:space="preserve"> SVC Damping Controller through Graphical Loop-Shaping Technique", AMSE Journal on Advances in Modeling and Analysis, Series C, Vol. 60, no. 5, pp. 43-58, 2005. </w:t>
      </w:r>
    </w:p>
    <w:p w:rsidR="0068607D" w:rsidRPr="0068607D" w:rsidRDefault="0068607D" w:rsidP="008A219C">
      <w:pPr>
        <w:pStyle w:val="Title"/>
        <w:ind w:left="1800" w:hanging="720"/>
        <w:jc w:val="both"/>
        <w:rPr>
          <w:rFonts w:ascii="Belwe Bd BT" w:hAnsi="Belwe Bd BT"/>
          <w:b w:val="0"/>
          <w:bCs w:val="0"/>
          <w:sz w:val="24"/>
          <w:szCs w:val="24"/>
        </w:rPr>
      </w:pPr>
    </w:p>
    <w:p w:rsidR="00274035" w:rsidRDefault="00274035" w:rsidP="008A219C">
      <w:pPr>
        <w:pStyle w:val="Title"/>
        <w:ind w:left="1800" w:hanging="720"/>
        <w:jc w:val="both"/>
        <w:rPr>
          <w:rFonts w:ascii="Belwe Bd BT" w:hAnsi="Belwe Bd BT"/>
          <w:b w:val="0"/>
          <w:bCs w:val="0"/>
          <w:sz w:val="24"/>
          <w:szCs w:val="24"/>
        </w:rPr>
      </w:pPr>
    </w:p>
    <w:p w:rsidR="00274035" w:rsidRPr="00274035" w:rsidRDefault="00274035" w:rsidP="0068607D">
      <w:pPr>
        <w:pStyle w:val="Title"/>
        <w:ind w:left="1800" w:hanging="720"/>
        <w:jc w:val="both"/>
        <w:rPr>
          <w:rFonts w:ascii="Belwe Bd BT" w:hAnsi="Belwe Bd BT"/>
          <w:b w:val="0"/>
          <w:bCs w:val="0"/>
          <w:sz w:val="24"/>
          <w:szCs w:val="24"/>
        </w:rPr>
      </w:pPr>
      <w:r>
        <w:rPr>
          <w:sz w:val="24"/>
          <w:szCs w:val="24"/>
        </w:rPr>
        <w:t>[</w:t>
      </w:r>
      <w:r w:rsidRPr="000118D2">
        <w:rPr>
          <w:b w:val="0"/>
          <w:bCs w:val="0"/>
          <w:sz w:val="24"/>
          <w:szCs w:val="24"/>
        </w:rPr>
        <w:t>J1</w:t>
      </w:r>
      <w:r w:rsidR="0068607D" w:rsidRPr="000118D2">
        <w:rPr>
          <w:b w:val="0"/>
          <w:bCs w:val="0"/>
          <w:sz w:val="24"/>
          <w:szCs w:val="24"/>
        </w:rPr>
        <w:t>9</w:t>
      </w:r>
      <w:r>
        <w:rPr>
          <w:sz w:val="24"/>
          <w:szCs w:val="24"/>
        </w:rPr>
        <w:t>]</w:t>
      </w:r>
      <w:r>
        <w:rPr>
          <w:b w:val="0"/>
          <w:bCs w:val="0"/>
          <w:sz w:val="24"/>
          <w:szCs w:val="24"/>
        </w:rPr>
        <w:t xml:space="preserve"> </w:t>
      </w:r>
      <w:r w:rsidRPr="00274035">
        <w:rPr>
          <w:b w:val="0"/>
          <w:bCs w:val="0"/>
          <w:sz w:val="24"/>
          <w:szCs w:val="24"/>
        </w:rPr>
        <w:t xml:space="preserve">Rahim A.H.M.A., Bakhashwain J. M., and </w:t>
      </w:r>
      <w:r w:rsidRPr="00274035">
        <w:rPr>
          <w:sz w:val="24"/>
          <w:szCs w:val="24"/>
        </w:rPr>
        <w:t>Al-Baiyat S.</w:t>
      </w:r>
      <w:r w:rsidRPr="00274035">
        <w:rPr>
          <w:b w:val="0"/>
          <w:bCs w:val="0"/>
          <w:sz w:val="24"/>
          <w:szCs w:val="24"/>
        </w:rPr>
        <w:t xml:space="preserve"> A., "Robust Damping Controls for a Unified Power Flow Controller," </w:t>
      </w:r>
      <w:r w:rsidRPr="00274035">
        <w:rPr>
          <w:rStyle w:val="Emphasis"/>
          <w:b w:val="0"/>
          <w:bCs w:val="0"/>
          <w:i w:val="0"/>
          <w:iCs w:val="0"/>
          <w:color w:val="333333"/>
          <w:sz w:val="24"/>
          <w:szCs w:val="24"/>
        </w:rPr>
        <w:t>International Journal of Emerging Electric Power Systems</w:t>
      </w:r>
      <w:r>
        <w:rPr>
          <w:b w:val="0"/>
          <w:bCs w:val="0"/>
          <w:sz w:val="24"/>
          <w:szCs w:val="24"/>
        </w:rPr>
        <w:t>,</w:t>
      </w:r>
      <w:r w:rsidRPr="00274035">
        <w:rPr>
          <w:b w:val="0"/>
          <w:bCs w:val="0"/>
          <w:sz w:val="24"/>
          <w:szCs w:val="24"/>
        </w:rPr>
        <w:t xml:space="preserve"> Vol. 6: No. 2, August 2006.</w:t>
      </w:r>
    </w:p>
    <w:p w:rsidR="0020791D" w:rsidRPr="0020791D" w:rsidRDefault="0020791D" w:rsidP="0020791D">
      <w:pPr>
        <w:bidi w:val="0"/>
        <w:ind w:left="1260" w:hanging="720"/>
        <w:jc w:val="lowKashida"/>
        <w:rPr>
          <w:b/>
          <w:bCs/>
        </w:rPr>
      </w:pPr>
    </w:p>
    <w:p w:rsidR="00306FE2" w:rsidRPr="000118D2" w:rsidRDefault="00306FE2" w:rsidP="000118D2">
      <w:pPr>
        <w:pStyle w:val="Default"/>
        <w:ind w:left="1710" w:hanging="63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[J20]</w:t>
      </w:r>
      <w:r w:rsidRPr="000118D2">
        <w:rPr>
          <w:sz w:val="24"/>
          <w:szCs w:val="24"/>
        </w:rPr>
        <w:t xml:space="preserve"> Rahim A.H.M.A., and </w:t>
      </w:r>
      <w:r w:rsidRPr="00274035">
        <w:rPr>
          <w:sz w:val="24"/>
          <w:szCs w:val="24"/>
        </w:rPr>
        <w:t>Al-Baiyat S.</w:t>
      </w:r>
      <w:r w:rsidRPr="000118D2">
        <w:rPr>
          <w:sz w:val="24"/>
          <w:szCs w:val="24"/>
        </w:rPr>
        <w:t xml:space="preserve"> A., "</w:t>
      </w:r>
      <w:r w:rsidR="000118D2" w:rsidRPr="000118D2">
        <w:t xml:space="preserve"> </w:t>
      </w:r>
      <w:r w:rsidR="000118D2" w:rsidRPr="000118D2">
        <w:rPr>
          <w:color w:val="000000"/>
          <w:sz w:val="24"/>
          <w:szCs w:val="24"/>
        </w:rPr>
        <w:t xml:space="preserve"> </w:t>
      </w:r>
      <w:r w:rsidR="000118D2" w:rsidRPr="000118D2">
        <w:rPr>
          <w:rFonts w:ascii="Times New Roman" w:hAnsi="Times New Roman" w:cs="Times New Roman"/>
          <w:sz w:val="24"/>
          <w:szCs w:val="24"/>
        </w:rPr>
        <w:t xml:space="preserve">Dynamic Integration and Control of Fixed-Speed Wind Generation System with </w:t>
      </w:r>
      <w:proofErr w:type="spellStart"/>
      <w:r w:rsidR="000118D2">
        <w:rPr>
          <w:rFonts w:ascii="Times New Roman" w:hAnsi="Times New Roman" w:cs="Times New Roman"/>
          <w:sz w:val="24"/>
          <w:szCs w:val="24"/>
        </w:rPr>
        <w:t>M</w:t>
      </w:r>
      <w:r w:rsidR="000118D2" w:rsidRPr="000118D2">
        <w:rPr>
          <w:rFonts w:ascii="Times New Roman" w:hAnsi="Times New Roman" w:cs="Times New Roman"/>
          <w:sz w:val="24"/>
          <w:szCs w:val="24"/>
        </w:rPr>
        <w:t>ultimachine</w:t>
      </w:r>
      <w:proofErr w:type="spellEnd"/>
      <w:r w:rsidR="000118D2" w:rsidRPr="000118D2">
        <w:rPr>
          <w:rFonts w:ascii="Times New Roman" w:hAnsi="Times New Roman" w:cs="Times New Roman"/>
          <w:sz w:val="24"/>
          <w:szCs w:val="24"/>
        </w:rPr>
        <w:t xml:space="preserve"> System</w:t>
      </w:r>
      <w:r w:rsidRPr="000118D2">
        <w:rPr>
          <w:rFonts w:ascii="Times New Roman" w:hAnsi="Times New Roman" w:cs="Times New Roman"/>
          <w:sz w:val="24"/>
          <w:szCs w:val="24"/>
        </w:rPr>
        <w:t xml:space="preserve">," </w:t>
      </w:r>
      <w:r w:rsidR="000118D2" w:rsidRPr="000118D2">
        <w:rPr>
          <w:rFonts w:ascii="Times New Roman" w:hAnsi="Times New Roman" w:cs="Times New Roman"/>
          <w:sz w:val="24"/>
          <w:szCs w:val="24"/>
        </w:rPr>
        <w:t>Research &amp; Reviews: Journal of Power Electronics &amp; Power Systems Volume 1 Issue 2, November 2011, Pages 1-9.</w:t>
      </w:r>
    </w:p>
    <w:p w:rsidR="000118D2" w:rsidRPr="000118D2" w:rsidRDefault="000118D2" w:rsidP="000118D2">
      <w:pPr>
        <w:pStyle w:val="Title"/>
        <w:ind w:left="1800" w:hanging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[J21]  </w:t>
      </w:r>
      <w:r w:rsidRPr="000118D2">
        <w:rPr>
          <w:b w:val="0"/>
          <w:bCs w:val="0"/>
          <w:sz w:val="24"/>
          <w:szCs w:val="24"/>
        </w:rPr>
        <w:t>Rahim A.H.M.A., and</w:t>
      </w:r>
      <w:r w:rsidRPr="000118D2">
        <w:rPr>
          <w:sz w:val="24"/>
          <w:szCs w:val="24"/>
        </w:rPr>
        <w:t xml:space="preserve"> </w:t>
      </w:r>
      <w:r w:rsidRPr="00274035">
        <w:rPr>
          <w:sz w:val="24"/>
          <w:szCs w:val="24"/>
        </w:rPr>
        <w:t>Al-Baiyat S.</w:t>
      </w:r>
      <w:r w:rsidRPr="000118D2">
        <w:rPr>
          <w:sz w:val="24"/>
          <w:szCs w:val="24"/>
        </w:rPr>
        <w:t xml:space="preserve"> A., "</w:t>
      </w:r>
      <w:r w:rsidRPr="000118D2">
        <w:rPr>
          <w:b w:val="0"/>
          <w:bCs w:val="0"/>
          <w:sz w:val="24"/>
          <w:szCs w:val="24"/>
        </w:rPr>
        <w:t>An Adaptive Neural Network Based Energy Storage Control for Operation</w:t>
      </w:r>
    </w:p>
    <w:p w:rsidR="000118D2" w:rsidRPr="000118D2" w:rsidRDefault="000118D2" w:rsidP="000118D2">
      <w:pPr>
        <w:pStyle w:val="Title"/>
        <w:ind w:left="1800"/>
        <w:jc w:val="both"/>
        <w:rPr>
          <w:b w:val="0"/>
          <w:bCs w:val="0"/>
          <w:sz w:val="24"/>
          <w:szCs w:val="24"/>
        </w:rPr>
      </w:pPr>
      <w:r w:rsidRPr="000118D2">
        <w:rPr>
          <w:b w:val="0"/>
          <w:bCs w:val="0"/>
          <w:sz w:val="24"/>
          <w:szCs w:val="24"/>
        </w:rPr>
        <w:t>Enhancement of a Multi-Generator AC and Wind Power System," Australian Journal of Basic and Applied Sciences, 7(6): 211-222, 2013.</w:t>
      </w:r>
    </w:p>
    <w:p w:rsidR="00063F3E" w:rsidRPr="00EC32C1" w:rsidRDefault="00063F3E" w:rsidP="0068607D">
      <w:pPr>
        <w:tabs>
          <w:tab w:val="left" w:pos="1080"/>
        </w:tabs>
        <w:autoSpaceDE w:val="0"/>
        <w:autoSpaceDN w:val="0"/>
        <w:bidi w:val="0"/>
        <w:adjustRightInd w:val="0"/>
        <w:ind w:left="1800" w:hanging="720"/>
        <w:jc w:val="lowKashida"/>
      </w:pPr>
    </w:p>
    <w:p w:rsidR="006F5494" w:rsidRPr="00EC32C1" w:rsidRDefault="006F5494" w:rsidP="00F251A0">
      <w:pPr>
        <w:pStyle w:val="Title"/>
        <w:tabs>
          <w:tab w:val="left" w:pos="1080"/>
          <w:tab w:val="left" w:pos="5580"/>
        </w:tabs>
        <w:ind w:left="1080"/>
        <w:jc w:val="both"/>
        <w:rPr>
          <w:b w:val="0"/>
          <w:bCs w:val="0"/>
          <w:sz w:val="24"/>
          <w:szCs w:val="24"/>
        </w:rPr>
      </w:pPr>
    </w:p>
    <w:p w:rsidR="006F5494" w:rsidRDefault="006F5494" w:rsidP="00F251A0">
      <w:pPr>
        <w:pStyle w:val="Title"/>
        <w:tabs>
          <w:tab w:val="left" w:pos="1080"/>
          <w:tab w:val="left" w:pos="5580"/>
        </w:tabs>
        <w:ind w:left="1080"/>
        <w:jc w:val="both"/>
        <w:rPr>
          <w:b w:val="0"/>
          <w:bCs w:val="0"/>
          <w:sz w:val="24"/>
          <w:szCs w:val="24"/>
        </w:rPr>
      </w:pPr>
    </w:p>
    <w:p w:rsidR="006E357B" w:rsidRPr="00EC32C1" w:rsidRDefault="006E357B" w:rsidP="00F251A0">
      <w:pPr>
        <w:pStyle w:val="Title"/>
        <w:tabs>
          <w:tab w:val="left" w:pos="1080"/>
          <w:tab w:val="left" w:pos="5580"/>
        </w:tabs>
        <w:ind w:left="1080"/>
        <w:jc w:val="both"/>
        <w:rPr>
          <w:b w:val="0"/>
          <w:bCs w:val="0"/>
          <w:sz w:val="24"/>
          <w:szCs w:val="24"/>
        </w:rPr>
      </w:pPr>
    </w:p>
    <w:p w:rsidR="00675EF3" w:rsidRDefault="00675EF3" w:rsidP="00675EF3">
      <w:pPr>
        <w:tabs>
          <w:tab w:val="left" w:pos="1080"/>
        </w:tabs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880DC2" w:rsidRDefault="00675EF3" w:rsidP="00675EF3">
      <w:pPr>
        <w:tabs>
          <w:tab w:val="left" w:pos="1080"/>
        </w:tabs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   </w:t>
      </w:r>
      <w:r w:rsidR="00880DC2" w:rsidRPr="00EC32C1">
        <w:rPr>
          <w:b/>
          <w:bCs/>
          <w:sz w:val="28"/>
          <w:szCs w:val="28"/>
        </w:rPr>
        <w:t>Papers in Conferences</w:t>
      </w:r>
    </w:p>
    <w:p w:rsidR="00B94280" w:rsidRPr="00EC32C1" w:rsidRDefault="00B94280" w:rsidP="00B94280">
      <w:pPr>
        <w:bidi w:val="0"/>
        <w:ind w:left="-180"/>
        <w:rPr>
          <w:b/>
          <w:bCs/>
          <w:sz w:val="28"/>
          <w:szCs w:val="28"/>
        </w:rPr>
      </w:pPr>
    </w:p>
    <w:p w:rsidR="0057365F" w:rsidRPr="00EC32C1" w:rsidRDefault="0057365F" w:rsidP="003F4D3D">
      <w:pPr>
        <w:tabs>
          <w:tab w:val="left" w:pos="540"/>
          <w:tab w:val="left" w:pos="990"/>
        </w:tabs>
        <w:bidi w:val="0"/>
        <w:ind w:left="1440" w:hanging="900"/>
        <w:jc w:val="lowKashida"/>
      </w:pPr>
      <w:r w:rsidRPr="00EC32C1">
        <w:t>[C1]</w:t>
      </w:r>
      <w:r w:rsidRPr="00EC32C1">
        <w:tab/>
      </w:r>
      <w:r w:rsidR="003F4D3D">
        <w:t xml:space="preserve">        </w:t>
      </w:r>
      <w:proofErr w:type="spellStart"/>
      <w:r w:rsidRPr="00EC32C1">
        <w:t>Farag</w:t>
      </w:r>
      <w:proofErr w:type="spellEnd"/>
      <w:r w:rsidRPr="00EC32C1">
        <w:t>, A., and El-</w:t>
      </w:r>
      <w:proofErr w:type="spellStart"/>
      <w:r w:rsidRPr="00EC32C1">
        <w:t>Baiyat</w:t>
      </w:r>
      <w:proofErr w:type="spellEnd"/>
      <w:r w:rsidRPr="00EC32C1">
        <w:t>, S.</w:t>
      </w:r>
      <w:r w:rsidR="00336837" w:rsidRPr="00EC32C1">
        <w:t>,</w:t>
      </w:r>
      <w:r w:rsidR="00983032">
        <w:t xml:space="preserve"> “</w:t>
      </w:r>
      <w:r w:rsidRPr="00EC32C1">
        <w:t>Interactive Short-Circuit P</w:t>
      </w:r>
      <w:r w:rsidR="008D5ABF">
        <w:t>rogram for 1000 Buses and 1000 L</w:t>
      </w:r>
      <w:r w:rsidRPr="00EC32C1">
        <w:t xml:space="preserve">ines”, ASME Proceedings on Advances in Computer Technology, 1980, Volume 1, pp. 135-144, </w:t>
      </w:r>
      <w:smartTag w:uri="urn:schemas-microsoft-com:office:smarttags" w:element="City">
        <w:smartTag w:uri="urn:schemas-microsoft-com:office:smarttags" w:element="place">
          <w:r w:rsidRPr="00EC32C1">
            <w:t>San Francisco</w:t>
          </w:r>
        </w:smartTag>
        <w:r w:rsidRPr="00EC32C1">
          <w:t xml:space="preserve">, </w:t>
        </w:r>
        <w:smartTag w:uri="urn:schemas-microsoft-com:office:smarttags" w:element="country-region">
          <w:r w:rsidRPr="00EC32C1">
            <w:t>USA</w:t>
          </w:r>
        </w:smartTag>
      </w:smartTag>
      <w:r w:rsidRPr="00EC32C1">
        <w:t>.</w:t>
      </w:r>
    </w:p>
    <w:p w:rsidR="0057365F" w:rsidRPr="00EC32C1" w:rsidRDefault="0057365F" w:rsidP="003F4D3D">
      <w:pPr>
        <w:tabs>
          <w:tab w:val="left" w:pos="288"/>
          <w:tab w:val="left" w:pos="540"/>
          <w:tab w:val="left" w:pos="2160"/>
          <w:tab w:val="left" w:pos="2880"/>
        </w:tabs>
        <w:bidi w:val="0"/>
        <w:ind w:left="1440" w:hanging="900"/>
        <w:jc w:val="lowKashida"/>
      </w:pPr>
    </w:p>
    <w:p w:rsidR="00880DC2" w:rsidRPr="00EC32C1" w:rsidRDefault="00880DC2" w:rsidP="003F4D3D">
      <w:pPr>
        <w:tabs>
          <w:tab w:val="left" w:pos="288"/>
          <w:tab w:val="left" w:pos="540"/>
          <w:tab w:val="left" w:pos="2160"/>
          <w:tab w:val="left" w:pos="2880"/>
        </w:tabs>
        <w:bidi w:val="0"/>
        <w:ind w:left="1440" w:hanging="900"/>
        <w:jc w:val="lowKashida"/>
      </w:pPr>
      <w:r w:rsidRPr="00EC32C1">
        <w:t>[C</w:t>
      </w:r>
      <w:r w:rsidR="0057365F" w:rsidRPr="00EC32C1">
        <w:t>2</w:t>
      </w:r>
      <w:r w:rsidRPr="00EC32C1">
        <w:t xml:space="preserve">] </w:t>
      </w:r>
      <w:r w:rsidRPr="00EC32C1">
        <w:tab/>
      </w:r>
      <w:r w:rsidR="0045121D" w:rsidRPr="00EC32C1">
        <w:rPr>
          <w:b/>
          <w:bCs/>
        </w:rPr>
        <w:t>Al</w:t>
      </w:r>
      <w:r w:rsidR="005D55B0" w:rsidRPr="00EC32C1">
        <w:rPr>
          <w:b/>
          <w:bCs/>
        </w:rPr>
        <w:t xml:space="preserve">-Baiyat, S. A., </w:t>
      </w:r>
      <w:r w:rsidRPr="00EC32C1">
        <w:t xml:space="preserve">and </w:t>
      </w:r>
      <w:proofErr w:type="spellStart"/>
      <w:r w:rsidRPr="00EC32C1">
        <w:t>Sain</w:t>
      </w:r>
      <w:proofErr w:type="spellEnd"/>
      <w:r w:rsidRPr="00EC32C1">
        <w:t>,</w:t>
      </w:r>
      <w:r w:rsidR="00212411" w:rsidRPr="00EC32C1">
        <w:t xml:space="preserve"> M</w:t>
      </w:r>
      <w:r w:rsidR="000B31FA">
        <w:t>ichael</w:t>
      </w:r>
      <w:r w:rsidR="00212411" w:rsidRPr="00EC32C1">
        <w:t xml:space="preserve">. K., </w:t>
      </w:r>
      <w:r w:rsidR="00983032">
        <w:t xml:space="preserve"> “</w:t>
      </w:r>
      <w:r w:rsidRPr="00EC32C1">
        <w:t xml:space="preserve">An Application of </w:t>
      </w:r>
      <w:proofErr w:type="spellStart"/>
      <w:r w:rsidRPr="00EC32C1">
        <w:t>Volterra</w:t>
      </w:r>
      <w:proofErr w:type="spellEnd"/>
      <w:r w:rsidRPr="00EC32C1">
        <w:t xml:space="preserve"> Series to the Design</w:t>
      </w:r>
      <w:r w:rsidR="00983032">
        <w:t xml:space="preserve"> of Nonlinear Feedback Controls”</w:t>
      </w:r>
      <w:r w:rsidRPr="00EC32C1">
        <w:t xml:space="preserve">, Proceedings of the Twenty-Third Annual Allerton Conference on Communication, Control, and Computing, </w:t>
      </w:r>
      <w:r w:rsidR="00370316" w:rsidRPr="00EC32C1">
        <w:t>(</w:t>
      </w:r>
      <w:r w:rsidRPr="00EC32C1">
        <w:t>1985</w:t>
      </w:r>
      <w:r w:rsidR="00370316" w:rsidRPr="00EC32C1">
        <w:t>)</w:t>
      </w:r>
      <w:r w:rsidRPr="00EC32C1">
        <w:t>, pp. 103-112 Monticello, Illinois, USA.</w:t>
      </w:r>
    </w:p>
    <w:p w:rsidR="00880DC2" w:rsidRPr="00EC32C1" w:rsidRDefault="00880DC2" w:rsidP="003F4D3D">
      <w:pPr>
        <w:tabs>
          <w:tab w:val="left" w:pos="288"/>
          <w:tab w:val="left" w:pos="540"/>
          <w:tab w:val="left" w:pos="2160"/>
          <w:tab w:val="left" w:pos="2880"/>
        </w:tabs>
        <w:bidi w:val="0"/>
        <w:ind w:left="1440" w:right="-274" w:hanging="900"/>
        <w:jc w:val="lowKashida"/>
      </w:pPr>
    </w:p>
    <w:p w:rsidR="00880DC2" w:rsidRPr="00EC32C1" w:rsidRDefault="00880DC2" w:rsidP="003F4D3D">
      <w:pPr>
        <w:tabs>
          <w:tab w:val="left" w:pos="288"/>
          <w:tab w:val="left" w:pos="540"/>
          <w:tab w:val="left" w:pos="2160"/>
          <w:tab w:val="left" w:pos="2880"/>
        </w:tabs>
        <w:bidi w:val="0"/>
        <w:spacing w:after="240"/>
        <w:ind w:left="1440" w:hanging="900"/>
        <w:jc w:val="lowKashida"/>
      </w:pPr>
      <w:r w:rsidRPr="00EC32C1">
        <w:t>[C</w:t>
      </w:r>
      <w:r w:rsidR="007B5FA7" w:rsidRPr="00EC32C1">
        <w:t>3</w:t>
      </w:r>
      <w:r w:rsidRPr="00EC32C1">
        <w:t xml:space="preserve">] </w:t>
      </w:r>
      <w:r w:rsidRPr="00EC32C1">
        <w:tab/>
      </w:r>
      <w:r w:rsidR="0045121D" w:rsidRPr="00EC32C1">
        <w:rPr>
          <w:b/>
          <w:bCs/>
        </w:rPr>
        <w:t>Al</w:t>
      </w:r>
      <w:r w:rsidR="005D55B0" w:rsidRPr="00EC32C1">
        <w:rPr>
          <w:b/>
          <w:bCs/>
        </w:rPr>
        <w:t>-Baiyat, S. A.,</w:t>
      </w:r>
      <w:r w:rsidRPr="00EC32C1">
        <w:t xml:space="preserve"> and </w:t>
      </w:r>
      <w:proofErr w:type="spellStart"/>
      <w:r w:rsidRPr="00EC32C1">
        <w:t>Sain</w:t>
      </w:r>
      <w:proofErr w:type="spellEnd"/>
      <w:r w:rsidRPr="00EC32C1">
        <w:t xml:space="preserve">, </w:t>
      </w:r>
      <w:r w:rsidR="00212411" w:rsidRPr="00EC32C1">
        <w:t>M</w:t>
      </w:r>
      <w:r w:rsidR="000B31FA">
        <w:t>ichael</w:t>
      </w:r>
      <w:r w:rsidR="00212411" w:rsidRPr="00EC32C1">
        <w:t xml:space="preserve"> K., </w:t>
      </w:r>
      <w:r w:rsidR="00983032">
        <w:t>“</w:t>
      </w:r>
      <w:r w:rsidRPr="00EC32C1">
        <w:t xml:space="preserve">A History of </w:t>
      </w:r>
      <w:r w:rsidR="007B5FA7" w:rsidRPr="00EC32C1">
        <w:t>Inverse Properties</w:t>
      </w:r>
      <w:r w:rsidR="00983032">
        <w:t xml:space="preserve"> in System Models”</w:t>
      </w:r>
      <w:r w:rsidRPr="00EC32C1">
        <w:t xml:space="preserve">, Proceedings of the Sixteenth Annual </w:t>
      </w:r>
      <w:smartTag w:uri="urn:schemas-microsoft-com:office:smarttags" w:element="City">
        <w:r w:rsidRPr="00EC32C1">
          <w:t>Pittsburgh</w:t>
        </w:r>
      </w:smartTag>
      <w:r w:rsidRPr="00EC32C1">
        <w:t xml:space="preserve"> Conference on </w:t>
      </w:r>
      <w:r w:rsidR="007B5FA7" w:rsidRPr="00EC32C1">
        <w:t>Modeling and</w:t>
      </w:r>
      <w:r w:rsidRPr="00EC32C1">
        <w:t xml:space="preserve"> Simulation, </w:t>
      </w:r>
      <w:r w:rsidR="00370316" w:rsidRPr="00EC32C1">
        <w:t>(</w:t>
      </w:r>
      <w:r w:rsidRPr="00EC32C1">
        <w:t>1985</w:t>
      </w:r>
      <w:r w:rsidR="00370316" w:rsidRPr="00EC32C1">
        <w:t>)</w:t>
      </w:r>
      <w:r w:rsidRPr="00EC32C1">
        <w:t xml:space="preserve">, pp. 495-499, </w:t>
      </w:r>
      <w:smartTag w:uri="urn:schemas-microsoft-com:office:smarttags" w:element="City">
        <w:smartTag w:uri="urn:schemas-microsoft-com:office:smarttags" w:element="place">
          <w:r w:rsidRPr="00EC32C1">
            <w:t>Pittsburgh</w:t>
          </w:r>
        </w:smartTag>
        <w:r w:rsidRPr="00EC32C1">
          <w:t xml:space="preserve">, </w:t>
        </w:r>
        <w:smartTag w:uri="urn:schemas-microsoft-com:office:smarttags" w:element="country-region">
          <w:r w:rsidRPr="00EC32C1">
            <w:t>USA</w:t>
          </w:r>
        </w:smartTag>
      </w:smartTag>
    </w:p>
    <w:p w:rsidR="00880DC2" w:rsidRPr="00EC32C1" w:rsidRDefault="00880DC2" w:rsidP="003F4D3D">
      <w:pPr>
        <w:tabs>
          <w:tab w:val="left" w:pos="288"/>
          <w:tab w:val="left" w:pos="540"/>
          <w:tab w:val="left" w:pos="2160"/>
        </w:tabs>
        <w:bidi w:val="0"/>
        <w:spacing w:after="240"/>
        <w:ind w:left="1440" w:hanging="900"/>
        <w:jc w:val="lowKashida"/>
      </w:pPr>
      <w:r w:rsidRPr="00EC32C1">
        <w:t>[C</w:t>
      </w:r>
      <w:r w:rsidR="007B5FA7" w:rsidRPr="00EC32C1">
        <w:t>4</w:t>
      </w:r>
      <w:r w:rsidRPr="00EC32C1">
        <w:t xml:space="preserve">] </w:t>
      </w:r>
      <w:r w:rsidRPr="00EC32C1">
        <w:tab/>
      </w:r>
      <w:r w:rsidR="0045121D" w:rsidRPr="00EC32C1">
        <w:rPr>
          <w:b/>
          <w:bCs/>
        </w:rPr>
        <w:t>Al</w:t>
      </w:r>
      <w:r w:rsidR="005D55B0" w:rsidRPr="00EC32C1">
        <w:rPr>
          <w:b/>
          <w:bCs/>
        </w:rPr>
        <w:t>-Baiyat, S. A.,</w:t>
      </w:r>
      <w:r w:rsidRPr="00EC32C1">
        <w:t xml:space="preserve"> and </w:t>
      </w:r>
      <w:proofErr w:type="spellStart"/>
      <w:r w:rsidRPr="00EC32C1">
        <w:t>Sain</w:t>
      </w:r>
      <w:proofErr w:type="spellEnd"/>
      <w:r w:rsidRPr="00EC32C1">
        <w:t>,</w:t>
      </w:r>
      <w:r w:rsidR="000B31FA">
        <w:t xml:space="preserve"> Michael</w:t>
      </w:r>
      <w:r w:rsidR="00212411" w:rsidRPr="00EC32C1">
        <w:t xml:space="preserve"> K., </w:t>
      </w:r>
      <w:r w:rsidR="00983032">
        <w:t>“</w:t>
      </w:r>
      <w:r w:rsidRPr="00EC32C1">
        <w:t>Control Design with Transfer Functions Associated t</w:t>
      </w:r>
      <w:r w:rsidR="00983032">
        <w:t xml:space="preserve">o Higher Order </w:t>
      </w:r>
      <w:proofErr w:type="spellStart"/>
      <w:r w:rsidR="00983032">
        <w:t>Volterra</w:t>
      </w:r>
      <w:proofErr w:type="spellEnd"/>
      <w:r w:rsidR="00983032">
        <w:t xml:space="preserve"> Kernels”</w:t>
      </w:r>
      <w:r w:rsidRPr="00EC32C1">
        <w:t xml:space="preserve">, Proceedings of the 25th IEEE Conference on Decision and Control, </w:t>
      </w:r>
      <w:r w:rsidR="00370316" w:rsidRPr="00EC32C1">
        <w:t>(</w:t>
      </w:r>
      <w:r w:rsidRPr="00EC32C1">
        <w:t>1986</w:t>
      </w:r>
      <w:r w:rsidR="00370316" w:rsidRPr="00EC32C1">
        <w:t>)</w:t>
      </w:r>
      <w:r w:rsidRPr="00EC32C1">
        <w:t>, pp. 1306 - 1311, Athens, Greece.</w:t>
      </w:r>
    </w:p>
    <w:p w:rsidR="00880DC2" w:rsidRPr="00EC32C1" w:rsidRDefault="00880DC2" w:rsidP="003F4D3D">
      <w:pPr>
        <w:tabs>
          <w:tab w:val="left" w:pos="288"/>
          <w:tab w:val="left" w:pos="540"/>
          <w:tab w:val="left" w:pos="2160"/>
        </w:tabs>
        <w:bidi w:val="0"/>
        <w:ind w:left="1440" w:hanging="900"/>
        <w:jc w:val="lowKashida"/>
      </w:pPr>
      <w:r w:rsidRPr="00EC32C1">
        <w:t>[</w:t>
      </w:r>
      <w:r w:rsidR="00E051A1" w:rsidRPr="00EC32C1">
        <w:t>C</w:t>
      </w:r>
      <w:r w:rsidR="007B5FA7" w:rsidRPr="00EC32C1">
        <w:t>5</w:t>
      </w:r>
      <w:r w:rsidRPr="00EC32C1">
        <w:t xml:space="preserve">] </w:t>
      </w:r>
      <w:r w:rsidRPr="00EC32C1">
        <w:tab/>
      </w:r>
      <w:r w:rsidR="0045121D" w:rsidRPr="00EC32C1">
        <w:rPr>
          <w:b/>
          <w:bCs/>
        </w:rPr>
        <w:t>Al</w:t>
      </w:r>
      <w:r w:rsidR="005D55B0" w:rsidRPr="00EC32C1">
        <w:rPr>
          <w:b/>
          <w:bCs/>
        </w:rPr>
        <w:t xml:space="preserve">-Baiyat, S. A., </w:t>
      </w:r>
      <w:r w:rsidRPr="00EC32C1">
        <w:t xml:space="preserve">and </w:t>
      </w:r>
      <w:proofErr w:type="spellStart"/>
      <w:r w:rsidRPr="00EC32C1">
        <w:t>Sain</w:t>
      </w:r>
      <w:proofErr w:type="spellEnd"/>
      <w:r w:rsidRPr="00EC32C1">
        <w:t>,</w:t>
      </w:r>
      <w:r w:rsidR="00212411" w:rsidRPr="00EC32C1">
        <w:t xml:space="preserve"> </w:t>
      </w:r>
      <w:r w:rsidR="000B31FA">
        <w:t>Michael</w:t>
      </w:r>
      <w:r w:rsidR="00212411" w:rsidRPr="00EC32C1">
        <w:t xml:space="preserve"> K., </w:t>
      </w:r>
      <w:r w:rsidR="00983032">
        <w:t xml:space="preserve"> “</w:t>
      </w:r>
      <w:r w:rsidRPr="00EC32C1">
        <w:t xml:space="preserve">A </w:t>
      </w:r>
      <w:proofErr w:type="spellStart"/>
      <w:r w:rsidRPr="00EC32C1">
        <w:t>Volterra</w:t>
      </w:r>
      <w:proofErr w:type="spellEnd"/>
      <w:r w:rsidRPr="00EC32C1">
        <w:t xml:space="preserve"> Meth</w:t>
      </w:r>
      <w:r w:rsidR="00983032">
        <w:t>od for Nonlinear Control Design”</w:t>
      </w:r>
      <w:r w:rsidRPr="00EC32C1">
        <w:t xml:space="preserve">, Preprints IFAC Symposium on Nonlinear Control System Design, </w:t>
      </w:r>
      <w:r w:rsidR="00370316" w:rsidRPr="00EC32C1">
        <w:t>(</w:t>
      </w:r>
      <w:r w:rsidRPr="00EC32C1">
        <w:t>1989</w:t>
      </w:r>
      <w:r w:rsidR="00370316" w:rsidRPr="00EC32C1">
        <w:t>)</w:t>
      </w:r>
      <w:r w:rsidRPr="00EC32C1">
        <w:t xml:space="preserve">, pp. </w:t>
      </w:r>
      <w:r w:rsidR="001D6388" w:rsidRPr="00EC32C1">
        <w:t>125</w:t>
      </w:r>
      <w:r w:rsidRPr="00EC32C1">
        <w:t xml:space="preserve"> - </w:t>
      </w:r>
      <w:r w:rsidR="001D6388" w:rsidRPr="00EC32C1">
        <w:t>130</w:t>
      </w:r>
      <w:r w:rsidRPr="00EC32C1">
        <w:t xml:space="preserve">, </w:t>
      </w:r>
      <w:smartTag w:uri="urn:schemas-microsoft-com:office:smarttags" w:element="place">
        <w:smartTag w:uri="urn:schemas-microsoft-com:office:smarttags" w:element="City">
          <w:r w:rsidRPr="00EC32C1">
            <w:t>Capri</w:t>
          </w:r>
        </w:smartTag>
        <w:r w:rsidRPr="00EC32C1">
          <w:t xml:space="preserve">, </w:t>
        </w:r>
        <w:smartTag w:uri="urn:schemas-microsoft-com:office:smarttags" w:element="country-region">
          <w:r w:rsidRPr="00EC32C1">
            <w:t>Italy</w:t>
          </w:r>
        </w:smartTag>
      </w:smartTag>
      <w:r w:rsidRPr="00EC32C1">
        <w:t>.</w:t>
      </w:r>
    </w:p>
    <w:p w:rsidR="007B5FA7" w:rsidRPr="00EC32C1" w:rsidRDefault="007B5FA7" w:rsidP="003F4D3D">
      <w:pPr>
        <w:tabs>
          <w:tab w:val="left" w:pos="288"/>
          <w:tab w:val="left" w:pos="540"/>
          <w:tab w:val="left" w:pos="2160"/>
        </w:tabs>
        <w:bidi w:val="0"/>
        <w:ind w:left="1440" w:hanging="900"/>
        <w:jc w:val="lowKashida"/>
      </w:pPr>
    </w:p>
    <w:p w:rsidR="00880DC2" w:rsidRPr="00EC32C1" w:rsidRDefault="00880DC2" w:rsidP="003F4D3D">
      <w:pPr>
        <w:tabs>
          <w:tab w:val="left" w:pos="540"/>
          <w:tab w:val="left" w:pos="2160"/>
          <w:tab w:val="left" w:pos="2736"/>
        </w:tabs>
        <w:bidi w:val="0"/>
        <w:ind w:left="1440" w:hanging="900"/>
        <w:jc w:val="lowKashida"/>
      </w:pPr>
      <w:r w:rsidRPr="00EC32C1">
        <w:t>[</w:t>
      </w:r>
      <w:r w:rsidR="00E051A1" w:rsidRPr="00EC32C1">
        <w:t>C</w:t>
      </w:r>
      <w:r w:rsidR="007B5FA7" w:rsidRPr="00EC32C1">
        <w:t>6</w:t>
      </w:r>
      <w:r w:rsidRPr="00EC32C1">
        <w:t xml:space="preserve">] </w:t>
      </w:r>
      <w:r w:rsidR="00E051A1" w:rsidRPr="00EC32C1">
        <w:tab/>
      </w:r>
      <w:r w:rsidR="0045121D" w:rsidRPr="00EC32C1">
        <w:rPr>
          <w:b/>
          <w:bCs/>
        </w:rPr>
        <w:t>Al</w:t>
      </w:r>
      <w:r w:rsidR="005D55B0" w:rsidRPr="00EC32C1">
        <w:rPr>
          <w:b/>
          <w:bCs/>
        </w:rPr>
        <w:t xml:space="preserve">-Baiyat, S. A., </w:t>
      </w:r>
      <w:r w:rsidRPr="00EC32C1">
        <w:t>and Rahim,</w:t>
      </w:r>
      <w:r w:rsidR="00212411" w:rsidRPr="00EC32C1">
        <w:t xml:space="preserve"> A.</w:t>
      </w:r>
      <w:r w:rsidR="006845F4" w:rsidRPr="00EC32C1">
        <w:t xml:space="preserve"> H. M. A</w:t>
      </w:r>
      <w:r w:rsidR="00212411" w:rsidRPr="00EC32C1">
        <w:t>,</w:t>
      </w:r>
      <w:r w:rsidR="00983032">
        <w:t xml:space="preserve"> “</w:t>
      </w:r>
      <w:r w:rsidRPr="00EC32C1">
        <w:t>Design of a Controller for Transient Stability Aug</w:t>
      </w:r>
      <w:r w:rsidR="00983032">
        <w:t>mentation of Power Systems”</w:t>
      </w:r>
      <w:r w:rsidRPr="00EC32C1">
        <w:t xml:space="preserve">,   Proceedings of Middle East Power System Conference, </w:t>
      </w:r>
      <w:r w:rsidR="00370316" w:rsidRPr="00EC32C1">
        <w:t>(</w:t>
      </w:r>
      <w:r w:rsidRPr="00EC32C1">
        <w:t>1989</w:t>
      </w:r>
      <w:r w:rsidR="00370316" w:rsidRPr="00EC32C1">
        <w:t>)</w:t>
      </w:r>
      <w:r w:rsidRPr="00EC32C1">
        <w:t>, pp. 282 - 285, Cairo, Egypt.</w:t>
      </w:r>
    </w:p>
    <w:p w:rsidR="00370316" w:rsidRPr="00EC32C1" w:rsidRDefault="00370316" w:rsidP="003F4D3D">
      <w:pPr>
        <w:tabs>
          <w:tab w:val="left" w:pos="540"/>
          <w:tab w:val="left" w:pos="2160"/>
          <w:tab w:val="left" w:pos="2736"/>
        </w:tabs>
        <w:bidi w:val="0"/>
        <w:ind w:left="1440" w:hanging="900"/>
        <w:jc w:val="lowKashida"/>
      </w:pPr>
    </w:p>
    <w:p w:rsidR="00370316" w:rsidRPr="00EC32C1" w:rsidRDefault="00370316" w:rsidP="003F4D3D">
      <w:pPr>
        <w:tabs>
          <w:tab w:val="left" w:pos="540"/>
          <w:tab w:val="left" w:pos="2160"/>
          <w:tab w:val="left" w:pos="2736"/>
        </w:tabs>
        <w:bidi w:val="0"/>
        <w:ind w:left="1440" w:hanging="900"/>
        <w:jc w:val="lowKashida"/>
      </w:pPr>
      <w:r w:rsidRPr="00EC32C1">
        <w:t>[C</w:t>
      </w:r>
      <w:r w:rsidR="006845F4" w:rsidRPr="00EC32C1">
        <w:t>7</w:t>
      </w:r>
      <w:r w:rsidRPr="00EC32C1">
        <w:t xml:space="preserve">] </w:t>
      </w:r>
      <w:r w:rsidRPr="00EC32C1">
        <w:tab/>
      </w:r>
      <w:r w:rsidR="0045121D" w:rsidRPr="00EC32C1">
        <w:t>Al</w:t>
      </w:r>
      <w:r w:rsidRPr="00EC32C1">
        <w:t>-Ali, A. R.</w:t>
      </w:r>
      <w:r w:rsidR="006845F4" w:rsidRPr="00EC32C1">
        <w:t xml:space="preserve">, </w:t>
      </w:r>
      <w:proofErr w:type="spellStart"/>
      <w:r w:rsidR="0045121D" w:rsidRPr="00EC32C1">
        <w:t>Al</w:t>
      </w:r>
      <w:r w:rsidR="00D31122">
        <w:t>a</w:t>
      </w:r>
      <w:r w:rsidRPr="00EC32C1">
        <w:t>khdar</w:t>
      </w:r>
      <w:proofErr w:type="spellEnd"/>
      <w:r w:rsidRPr="00EC32C1">
        <w:t xml:space="preserve">, S. Z., and </w:t>
      </w:r>
      <w:r w:rsidR="0045121D" w:rsidRPr="00EC32C1">
        <w:rPr>
          <w:b/>
          <w:bCs/>
        </w:rPr>
        <w:t>Al</w:t>
      </w:r>
      <w:r w:rsidRPr="00EC32C1">
        <w:rPr>
          <w:b/>
          <w:bCs/>
        </w:rPr>
        <w:t xml:space="preserve">-Baiyat, S., </w:t>
      </w:r>
      <w:r w:rsidR="00983032">
        <w:t>“</w:t>
      </w:r>
      <w:r w:rsidRPr="00EC32C1">
        <w:t>Neural Network Implementation Usi</w:t>
      </w:r>
      <w:r w:rsidR="00983032">
        <w:t>ng Microprocessor-Based Systems”</w:t>
      </w:r>
      <w:r w:rsidRPr="00EC32C1">
        <w:t>, Proceedings of the Second International Conference on Automation, Robotics and Computer Vision, (1992), pp. NW-1.5.1-3, Singapore.</w:t>
      </w:r>
    </w:p>
    <w:p w:rsidR="00A25A39" w:rsidRPr="00EC32C1" w:rsidRDefault="00A25A39" w:rsidP="003F4D3D">
      <w:pPr>
        <w:tabs>
          <w:tab w:val="left" w:pos="540"/>
          <w:tab w:val="left" w:pos="2160"/>
          <w:tab w:val="left" w:pos="2736"/>
        </w:tabs>
        <w:bidi w:val="0"/>
        <w:ind w:left="1440" w:right="-274" w:hanging="900"/>
        <w:jc w:val="lowKashida"/>
      </w:pPr>
    </w:p>
    <w:p w:rsidR="00880DC2" w:rsidRPr="00EC32C1" w:rsidRDefault="00880DC2" w:rsidP="00B17376">
      <w:pPr>
        <w:tabs>
          <w:tab w:val="left" w:pos="540"/>
          <w:tab w:val="left" w:pos="990"/>
        </w:tabs>
        <w:bidi w:val="0"/>
        <w:ind w:left="1454" w:hanging="907"/>
        <w:jc w:val="lowKashida"/>
      </w:pPr>
      <w:r w:rsidRPr="00EC32C1">
        <w:t>[</w:t>
      </w:r>
      <w:r w:rsidR="00E051A1" w:rsidRPr="00EC32C1">
        <w:t>C</w:t>
      </w:r>
      <w:r w:rsidR="006845F4" w:rsidRPr="00EC32C1">
        <w:t>8</w:t>
      </w:r>
      <w:r w:rsidRPr="00EC32C1">
        <w:t xml:space="preserve">] </w:t>
      </w:r>
      <w:r w:rsidR="00E051A1" w:rsidRPr="00EC32C1">
        <w:tab/>
      </w:r>
      <w:r w:rsidR="0045121D" w:rsidRPr="00EC32C1">
        <w:rPr>
          <w:b/>
          <w:bCs/>
        </w:rPr>
        <w:t>Al</w:t>
      </w:r>
      <w:r w:rsidR="005D55B0" w:rsidRPr="00EC32C1">
        <w:rPr>
          <w:b/>
          <w:bCs/>
        </w:rPr>
        <w:t xml:space="preserve">-Baiyat, S. A., </w:t>
      </w:r>
      <w:r w:rsidRPr="00EC32C1">
        <w:t xml:space="preserve"> and. </w:t>
      </w:r>
      <w:proofErr w:type="spellStart"/>
      <w:r w:rsidRPr="00EC32C1">
        <w:t>Bettayeb</w:t>
      </w:r>
      <w:proofErr w:type="spellEnd"/>
      <w:r w:rsidRPr="00EC32C1">
        <w:t>,</w:t>
      </w:r>
      <w:r w:rsidR="00212411" w:rsidRPr="00EC32C1">
        <w:t xml:space="preserve"> M.,</w:t>
      </w:r>
      <w:r w:rsidR="00983032">
        <w:t xml:space="preserve"> “</w:t>
      </w:r>
      <w:r w:rsidRPr="00EC32C1">
        <w:t>A New Model Reduction Sche</w:t>
      </w:r>
      <w:r w:rsidR="00983032">
        <w:t>me for K-Power Bilinear Systems”</w:t>
      </w:r>
      <w:r w:rsidRPr="00EC32C1">
        <w:t xml:space="preserve">, Proceedings of the 32nd IEEE Conference on Decision and  Control, </w:t>
      </w:r>
      <w:r w:rsidR="00370316" w:rsidRPr="00EC32C1">
        <w:t>(</w:t>
      </w:r>
      <w:r w:rsidRPr="00EC32C1">
        <w:t>1993</w:t>
      </w:r>
      <w:r w:rsidR="00370316" w:rsidRPr="00EC32C1">
        <w:t>)</w:t>
      </w:r>
      <w:r w:rsidR="00D31122">
        <w:t>, pp. 22 - 27</w:t>
      </w:r>
      <w:r w:rsidRPr="00EC32C1">
        <w:t>, San Antonio, Texas, USA.</w:t>
      </w:r>
    </w:p>
    <w:p w:rsidR="00A25A39" w:rsidRPr="00EC32C1" w:rsidRDefault="00880DC2" w:rsidP="006F5494">
      <w:pPr>
        <w:bidi w:val="0"/>
        <w:ind w:left="720" w:hanging="900"/>
        <w:jc w:val="lowKashida"/>
      </w:pPr>
      <w:r w:rsidRPr="00EC32C1">
        <w:lastRenderedPageBreak/>
        <w:t xml:space="preserve"> </w:t>
      </w:r>
    </w:p>
    <w:p w:rsidR="00880DC2" w:rsidRPr="00EC32C1" w:rsidRDefault="00880DC2" w:rsidP="0056477C">
      <w:pPr>
        <w:bidi w:val="0"/>
        <w:ind w:left="1440" w:hanging="900"/>
        <w:jc w:val="lowKashida"/>
      </w:pPr>
      <w:r w:rsidRPr="00EC32C1">
        <w:t>[</w:t>
      </w:r>
      <w:r w:rsidR="00E051A1" w:rsidRPr="00EC32C1">
        <w:t>C</w:t>
      </w:r>
      <w:r w:rsidR="00727EE9" w:rsidRPr="00EC32C1">
        <w:t>9</w:t>
      </w:r>
      <w:r w:rsidRPr="00EC32C1">
        <w:t xml:space="preserve">] </w:t>
      </w:r>
      <w:r w:rsidR="00E051A1" w:rsidRPr="00EC32C1">
        <w:tab/>
      </w:r>
      <w:r w:rsidR="00377470" w:rsidRPr="00EC32C1">
        <w:t>Al-Shehri A.</w:t>
      </w:r>
      <w:r w:rsidRPr="00EC32C1">
        <w:t xml:space="preserve"> </w:t>
      </w:r>
      <w:r w:rsidR="00377470" w:rsidRPr="00EC32C1">
        <w:t>El-Amin I.</w:t>
      </w:r>
      <w:r w:rsidR="00EF2E7B" w:rsidRPr="00EC32C1">
        <w:t xml:space="preserve"> </w:t>
      </w:r>
      <w:r w:rsidR="00377470" w:rsidRPr="00EC32C1">
        <w:t>M</w:t>
      </w:r>
      <w:r w:rsidR="00EF2E7B" w:rsidRPr="00EC32C1">
        <w:t>.</w:t>
      </w:r>
      <w:r w:rsidR="00377470" w:rsidRPr="00EC32C1">
        <w:t xml:space="preserve">, </w:t>
      </w:r>
      <w:r w:rsidR="0045121D" w:rsidRPr="00EC32C1">
        <w:rPr>
          <w:b/>
          <w:bCs/>
        </w:rPr>
        <w:t>Al</w:t>
      </w:r>
      <w:r w:rsidR="005D55B0" w:rsidRPr="00EC32C1">
        <w:rPr>
          <w:b/>
          <w:bCs/>
        </w:rPr>
        <w:t xml:space="preserve">-Baiyat, S. A., </w:t>
      </w:r>
      <w:proofErr w:type="spellStart"/>
      <w:r w:rsidR="00BE0ABA">
        <w:t>Opoku</w:t>
      </w:r>
      <w:proofErr w:type="spellEnd"/>
      <w:r w:rsidR="00BE0ABA">
        <w:t>, G., Abdu</w:t>
      </w:r>
      <w:r w:rsidR="00377470" w:rsidRPr="00EC32C1">
        <w:t>l</w:t>
      </w:r>
      <w:r w:rsidR="00BE0ABA">
        <w:t>-</w:t>
      </w:r>
      <w:proofErr w:type="spellStart"/>
      <w:r w:rsidR="00BE0ABA">
        <w:t>M</w:t>
      </w:r>
      <w:r w:rsidR="00377470" w:rsidRPr="00EC32C1">
        <w:t>ajeed</w:t>
      </w:r>
      <w:proofErr w:type="spellEnd"/>
      <w:r w:rsidR="00EF2E7B" w:rsidRPr="00EC32C1">
        <w:rPr>
          <w:b/>
          <w:bCs/>
        </w:rPr>
        <w:t xml:space="preserve">, </w:t>
      </w:r>
      <w:r w:rsidR="00EF2E7B" w:rsidRPr="00EC32C1">
        <w:t xml:space="preserve">M. A., and </w:t>
      </w:r>
      <w:proofErr w:type="spellStart"/>
      <w:r w:rsidR="00EF2E7B" w:rsidRPr="00EC32C1">
        <w:t>Zedan</w:t>
      </w:r>
      <w:proofErr w:type="spellEnd"/>
      <w:r w:rsidR="00EF2E7B" w:rsidRPr="00EC32C1">
        <w:t>, F.,</w:t>
      </w:r>
      <w:r w:rsidR="00377470" w:rsidRPr="00EC32C1">
        <w:t xml:space="preserve">  </w:t>
      </w:r>
      <w:r w:rsidRPr="00EC32C1">
        <w:t>“</w:t>
      </w:r>
      <w:r w:rsidR="00EF2E7B" w:rsidRPr="00EC32C1">
        <w:t>Opportunities for Electric Energy Trading in the Mashreq  Arab Countries</w:t>
      </w:r>
      <w:r w:rsidRPr="00EC32C1">
        <w:t>”</w:t>
      </w:r>
      <w:r w:rsidR="00EF2E7B" w:rsidRPr="00EC32C1">
        <w:t>,</w:t>
      </w:r>
      <w:r w:rsidRPr="00EC32C1">
        <w:t xml:space="preserve"> </w:t>
      </w:r>
      <w:r w:rsidR="00EF2E7B" w:rsidRPr="00EC32C1">
        <w:t xml:space="preserve">Proceedings of </w:t>
      </w:r>
      <w:r w:rsidR="00727EE9" w:rsidRPr="00EC32C1">
        <w:t>CIGRE</w:t>
      </w:r>
      <w:r w:rsidR="00EF2E7B" w:rsidRPr="00EC32C1">
        <w:t xml:space="preserve"> First Regional </w:t>
      </w:r>
      <w:r w:rsidR="00BE0ABA">
        <w:t>Meeting of</w:t>
      </w:r>
      <w:r w:rsidR="00EF2E7B" w:rsidRPr="00EC32C1">
        <w:t xml:space="preserve"> Arab </w:t>
      </w:r>
      <w:r w:rsidR="00727EE9" w:rsidRPr="00EC32C1">
        <w:t>Region</w:t>
      </w:r>
      <w:r w:rsidRPr="00EC32C1">
        <w:t xml:space="preserve">, </w:t>
      </w:r>
      <w:r w:rsidR="00EF2E7B" w:rsidRPr="00EC32C1">
        <w:t>Cairo, Paper # 2, January 21-23, 1995</w:t>
      </w:r>
      <w:r w:rsidRPr="00EC32C1">
        <w:t>.</w:t>
      </w:r>
    </w:p>
    <w:p w:rsidR="00E051A1" w:rsidRPr="00EC32C1" w:rsidRDefault="00E051A1" w:rsidP="0056477C">
      <w:pPr>
        <w:bidi w:val="0"/>
        <w:ind w:left="1440" w:hanging="900"/>
        <w:jc w:val="lowKashida"/>
      </w:pPr>
    </w:p>
    <w:p w:rsidR="00880DC2" w:rsidRPr="00EC32C1" w:rsidRDefault="00880DC2" w:rsidP="0056477C">
      <w:pPr>
        <w:tabs>
          <w:tab w:val="left" w:pos="2160"/>
          <w:tab w:val="left" w:pos="2736"/>
        </w:tabs>
        <w:bidi w:val="0"/>
        <w:ind w:left="1440" w:hanging="900"/>
        <w:jc w:val="lowKashida"/>
      </w:pPr>
      <w:r w:rsidRPr="00EC32C1">
        <w:t xml:space="preserve"> [</w:t>
      </w:r>
      <w:r w:rsidR="00E051A1" w:rsidRPr="00EC32C1">
        <w:t>C</w:t>
      </w:r>
      <w:r w:rsidR="00727EE9" w:rsidRPr="00EC32C1">
        <w:t>10</w:t>
      </w:r>
      <w:r w:rsidRPr="00EC32C1">
        <w:t xml:space="preserve">] </w:t>
      </w:r>
      <w:r w:rsidR="00E051A1" w:rsidRPr="00EC32C1">
        <w:tab/>
      </w:r>
      <w:proofErr w:type="spellStart"/>
      <w:r w:rsidRPr="00EC32C1">
        <w:t>Bettayeb</w:t>
      </w:r>
      <w:proofErr w:type="spellEnd"/>
      <w:r w:rsidRPr="00EC32C1">
        <w:t>,</w:t>
      </w:r>
      <w:r w:rsidR="00EE1A5B" w:rsidRPr="00EC32C1">
        <w:t xml:space="preserve"> M.,</w:t>
      </w:r>
      <w:r w:rsidRPr="00EC32C1">
        <w:t xml:space="preserve"> Bakri</w:t>
      </w:r>
      <w:r w:rsidR="00EE1A5B" w:rsidRPr="00EC32C1">
        <w:t>, T.,</w:t>
      </w:r>
      <w:r w:rsidRPr="00EC32C1">
        <w:t xml:space="preserve"> </w:t>
      </w:r>
      <w:r w:rsidR="00727EE9" w:rsidRPr="00EC32C1">
        <w:t xml:space="preserve">Clarke, D. J., </w:t>
      </w:r>
      <w:r w:rsidRPr="00EC32C1">
        <w:t xml:space="preserve">and </w:t>
      </w:r>
      <w:r w:rsidR="0045121D" w:rsidRPr="00EC32C1">
        <w:rPr>
          <w:b/>
          <w:bCs/>
        </w:rPr>
        <w:t>Al</w:t>
      </w:r>
      <w:r w:rsidRPr="00EC32C1">
        <w:rPr>
          <w:b/>
          <w:bCs/>
        </w:rPr>
        <w:t>-Baiyat</w:t>
      </w:r>
      <w:r w:rsidR="00083313" w:rsidRPr="00EC32C1">
        <w:rPr>
          <w:b/>
          <w:bCs/>
        </w:rPr>
        <w:t>, S. A.,</w:t>
      </w:r>
      <w:r w:rsidR="00983032">
        <w:t xml:space="preserve"> “</w:t>
      </w:r>
      <w:r w:rsidRPr="00EC32C1">
        <w:t>Future Perspectives of Distributed Control Systems Software for the Process Ind</w:t>
      </w:r>
      <w:r w:rsidR="00983032">
        <w:t>ustry”</w:t>
      </w:r>
      <w:r w:rsidRPr="00EC32C1">
        <w:t xml:space="preserve">, </w:t>
      </w:r>
      <w:r w:rsidR="005D65BB" w:rsidRPr="00EC32C1">
        <w:t xml:space="preserve">Proceeding of </w:t>
      </w:r>
      <w:r w:rsidRPr="00EC32C1">
        <w:t xml:space="preserve"> the fourth Saudi Engineering Conference</w:t>
      </w:r>
      <w:r w:rsidR="005D65BB" w:rsidRPr="00EC32C1">
        <w:t>, Vol. III, pp. 167-174, Jeddah, November 1995.</w:t>
      </w:r>
    </w:p>
    <w:p w:rsidR="00E051A1" w:rsidRPr="00EC32C1" w:rsidRDefault="00E051A1" w:rsidP="0056477C">
      <w:pPr>
        <w:tabs>
          <w:tab w:val="left" w:pos="2160"/>
          <w:tab w:val="left" w:pos="2736"/>
        </w:tabs>
        <w:bidi w:val="0"/>
        <w:ind w:left="1440" w:right="-274" w:hanging="900"/>
        <w:jc w:val="lowKashida"/>
      </w:pPr>
    </w:p>
    <w:p w:rsidR="00880DC2" w:rsidRPr="00EC32C1" w:rsidRDefault="00880DC2" w:rsidP="0056477C">
      <w:pPr>
        <w:pStyle w:val="BodyTextIndent"/>
        <w:ind w:left="1440" w:hanging="900"/>
        <w:rPr>
          <w:rFonts w:cs="Times New Roman"/>
          <w:szCs w:val="24"/>
        </w:rPr>
      </w:pPr>
      <w:r w:rsidRPr="00EC32C1">
        <w:rPr>
          <w:rFonts w:cs="Times New Roman"/>
          <w:szCs w:val="24"/>
        </w:rPr>
        <w:t>[</w:t>
      </w:r>
      <w:r w:rsidR="00E051A1" w:rsidRPr="00EC32C1">
        <w:rPr>
          <w:rFonts w:cs="Times New Roman"/>
          <w:szCs w:val="24"/>
        </w:rPr>
        <w:t>C</w:t>
      </w:r>
      <w:r w:rsidRPr="00EC32C1">
        <w:rPr>
          <w:rFonts w:cs="Times New Roman"/>
          <w:szCs w:val="24"/>
        </w:rPr>
        <w:t>1</w:t>
      </w:r>
      <w:r w:rsidR="00727EE9" w:rsidRPr="00EC32C1">
        <w:rPr>
          <w:rFonts w:cs="Times New Roman"/>
          <w:szCs w:val="24"/>
        </w:rPr>
        <w:t>1</w:t>
      </w:r>
      <w:r w:rsidRPr="00EC32C1">
        <w:rPr>
          <w:rFonts w:cs="Times New Roman"/>
          <w:szCs w:val="24"/>
        </w:rPr>
        <w:t>]</w:t>
      </w:r>
      <w:r w:rsidRPr="00EC32C1">
        <w:rPr>
          <w:rFonts w:cs="Times New Roman"/>
          <w:szCs w:val="24"/>
        </w:rPr>
        <w:tab/>
        <w:t xml:space="preserve">Rashid, </w:t>
      </w:r>
      <w:r w:rsidR="00252F4A" w:rsidRPr="00EC32C1">
        <w:rPr>
          <w:rFonts w:cs="Times New Roman"/>
          <w:szCs w:val="24"/>
        </w:rPr>
        <w:t xml:space="preserve">M. H., </w:t>
      </w:r>
      <w:r w:rsidR="0045121D" w:rsidRPr="00EC32C1">
        <w:rPr>
          <w:rFonts w:cs="Times New Roman"/>
          <w:b/>
          <w:bCs/>
          <w:szCs w:val="24"/>
        </w:rPr>
        <w:t>Al</w:t>
      </w:r>
      <w:r w:rsidR="00083313" w:rsidRPr="00EC32C1">
        <w:rPr>
          <w:rFonts w:cs="Times New Roman"/>
          <w:b/>
          <w:bCs/>
          <w:szCs w:val="24"/>
        </w:rPr>
        <w:t>-Baiyat, S. A</w:t>
      </w:r>
      <w:r w:rsidR="00083313" w:rsidRPr="00EC32C1">
        <w:rPr>
          <w:rFonts w:cs="Times New Roman"/>
          <w:szCs w:val="24"/>
        </w:rPr>
        <w:t>.,</w:t>
      </w:r>
      <w:r w:rsidRPr="00EC32C1">
        <w:rPr>
          <w:rFonts w:cs="Times New Roman"/>
          <w:szCs w:val="24"/>
        </w:rPr>
        <w:t xml:space="preserve"> Abulhamayel, </w:t>
      </w:r>
      <w:r w:rsidR="00252F4A" w:rsidRPr="00EC32C1">
        <w:rPr>
          <w:rFonts w:cs="Times New Roman"/>
          <w:szCs w:val="24"/>
        </w:rPr>
        <w:t xml:space="preserve">H. I., </w:t>
      </w:r>
      <w:r w:rsidR="0045121D" w:rsidRPr="00EC32C1">
        <w:rPr>
          <w:rFonts w:cs="Times New Roman"/>
          <w:szCs w:val="24"/>
        </w:rPr>
        <w:t>Al</w:t>
      </w:r>
      <w:r w:rsidRPr="00EC32C1">
        <w:rPr>
          <w:rFonts w:cs="Times New Roman"/>
          <w:szCs w:val="24"/>
        </w:rPr>
        <w:t>-Nafa,</w:t>
      </w:r>
      <w:r w:rsidR="00252F4A" w:rsidRPr="00EC32C1">
        <w:rPr>
          <w:rFonts w:cs="Times New Roman"/>
          <w:szCs w:val="24"/>
        </w:rPr>
        <w:t xml:space="preserve"> M., and</w:t>
      </w:r>
      <w:r w:rsidRPr="00EC32C1">
        <w:rPr>
          <w:rFonts w:cs="Times New Roman"/>
          <w:szCs w:val="24"/>
        </w:rPr>
        <w:t xml:space="preserve"> </w:t>
      </w:r>
      <w:r w:rsidR="0045121D" w:rsidRPr="00EC32C1">
        <w:rPr>
          <w:rFonts w:cs="Times New Roman"/>
          <w:szCs w:val="24"/>
        </w:rPr>
        <w:t>Al</w:t>
      </w:r>
      <w:r w:rsidRPr="00EC32C1">
        <w:rPr>
          <w:rFonts w:cs="Times New Roman"/>
          <w:szCs w:val="24"/>
        </w:rPr>
        <w:t>-Alwani,</w:t>
      </w:r>
      <w:r w:rsidR="00252F4A" w:rsidRPr="00EC32C1">
        <w:rPr>
          <w:rFonts w:cs="Times New Roman"/>
          <w:szCs w:val="24"/>
        </w:rPr>
        <w:t xml:space="preserve"> J.,</w:t>
      </w:r>
      <w:r w:rsidR="00983032">
        <w:rPr>
          <w:rFonts w:cs="Times New Roman"/>
          <w:szCs w:val="24"/>
        </w:rPr>
        <w:t xml:space="preserve"> “</w:t>
      </w:r>
      <w:r w:rsidRPr="00EC32C1">
        <w:rPr>
          <w:rFonts w:cs="Times New Roman"/>
          <w:szCs w:val="24"/>
        </w:rPr>
        <w:t>Criteria for Accrediting Programs in Engineering Tech</w:t>
      </w:r>
      <w:r w:rsidR="00983032">
        <w:rPr>
          <w:rFonts w:cs="Times New Roman"/>
          <w:szCs w:val="24"/>
        </w:rPr>
        <w:t>nology”</w:t>
      </w:r>
      <w:r w:rsidRPr="00EC32C1">
        <w:rPr>
          <w:rFonts w:cs="Times New Roman"/>
          <w:szCs w:val="24"/>
        </w:rPr>
        <w:t>, Proceedings on the Role of Technical Colleges in Man Power Development, April 28-29, 1996, Riyadh.</w:t>
      </w:r>
    </w:p>
    <w:p w:rsidR="00E051A1" w:rsidRPr="00EC32C1" w:rsidRDefault="00E051A1" w:rsidP="0056477C">
      <w:pPr>
        <w:pStyle w:val="BodyTextIndent"/>
        <w:ind w:left="1440" w:right="-274" w:hanging="900"/>
        <w:rPr>
          <w:rFonts w:cs="Times New Roman"/>
          <w:szCs w:val="24"/>
        </w:rPr>
      </w:pPr>
    </w:p>
    <w:p w:rsidR="00880DC2" w:rsidRDefault="00880DC2" w:rsidP="005E71AC">
      <w:pPr>
        <w:pStyle w:val="BodyTextIndent2"/>
        <w:ind w:left="1440" w:hanging="900"/>
        <w:rPr>
          <w:rFonts w:cs="Times New Roman"/>
          <w:szCs w:val="24"/>
        </w:rPr>
      </w:pPr>
      <w:r w:rsidRPr="00EC32C1">
        <w:rPr>
          <w:rFonts w:cs="Times New Roman"/>
          <w:szCs w:val="24"/>
        </w:rPr>
        <w:t>[</w:t>
      </w:r>
      <w:r w:rsidR="00E051A1" w:rsidRPr="00EC32C1">
        <w:rPr>
          <w:rFonts w:cs="Times New Roman"/>
          <w:szCs w:val="24"/>
        </w:rPr>
        <w:t>C</w:t>
      </w:r>
      <w:r w:rsidRPr="00EC32C1">
        <w:rPr>
          <w:rFonts w:cs="Times New Roman"/>
          <w:szCs w:val="24"/>
        </w:rPr>
        <w:t>1</w:t>
      </w:r>
      <w:r w:rsidR="00727EE9" w:rsidRPr="00EC32C1">
        <w:rPr>
          <w:rFonts w:cs="Times New Roman"/>
          <w:szCs w:val="24"/>
        </w:rPr>
        <w:t>2</w:t>
      </w:r>
      <w:r w:rsidRPr="00EC32C1">
        <w:rPr>
          <w:rFonts w:cs="Times New Roman"/>
          <w:szCs w:val="24"/>
        </w:rPr>
        <w:t>]</w:t>
      </w:r>
      <w:r w:rsidRPr="00EC32C1">
        <w:rPr>
          <w:rFonts w:cs="Times New Roman"/>
          <w:szCs w:val="24"/>
        </w:rPr>
        <w:tab/>
        <w:t xml:space="preserve">Rashid, </w:t>
      </w:r>
      <w:r w:rsidR="00252F4A" w:rsidRPr="00EC32C1">
        <w:rPr>
          <w:rFonts w:cs="Times New Roman"/>
          <w:szCs w:val="24"/>
        </w:rPr>
        <w:t xml:space="preserve">M. H., </w:t>
      </w:r>
      <w:r w:rsidR="0045121D" w:rsidRPr="00EC32C1">
        <w:rPr>
          <w:rFonts w:cs="Times New Roman"/>
          <w:b/>
          <w:bCs/>
          <w:szCs w:val="24"/>
        </w:rPr>
        <w:t>Al</w:t>
      </w:r>
      <w:r w:rsidR="00083313" w:rsidRPr="00EC32C1">
        <w:rPr>
          <w:rFonts w:cs="Times New Roman"/>
          <w:b/>
          <w:bCs/>
          <w:szCs w:val="24"/>
        </w:rPr>
        <w:t>-Baiyat, S. A.,</w:t>
      </w:r>
      <w:r w:rsidRPr="00EC32C1">
        <w:rPr>
          <w:rFonts w:cs="Times New Roman"/>
          <w:szCs w:val="24"/>
        </w:rPr>
        <w:t xml:space="preserve"> Abulhamayel</w:t>
      </w:r>
      <w:r w:rsidR="00252F4A" w:rsidRPr="00EC32C1">
        <w:rPr>
          <w:rFonts w:cs="Times New Roman"/>
          <w:szCs w:val="24"/>
        </w:rPr>
        <w:t xml:space="preserve">, H. I., </w:t>
      </w:r>
      <w:r w:rsidRPr="00EC32C1">
        <w:rPr>
          <w:rFonts w:cs="Times New Roman"/>
          <w:szCs w:val="24"/>
        </w:rPr>
        <w:t xml:space="preserve"> and </w:t>
      </w:r>
      <w:r w:rsidR="0045121D" w:rsidRPr="00EC32C1">
        <w:rPr>
          <w:rFonts w:cs="Times New Roman"/>
          <w:szCs w:val="24"/>
        </w:rPr>
        <w:t>Al</w:t>
      </w:r>
      <w:r w:rsidRPr="00EC32C1">
        <w:rPr>
          <w:rFonts w:cs="Times New Roman"/>
          <w:szCs w:val="24"/>
        </w:rPr>
        <w:t>-Nafa,</w:t>
      </w:r>
      <w:r w:rsidR="00252F4A" w:rsidRPr="00EC32C1">
        <w:rPr>
          <w:rFonts w:cs="Times New Roman"/>
          <w:szCs w:val="24"/>
        </w:rPr>
        <w:t xml:space="preserve"> M.,</w:t>
      </w:r>
      <w:r w:rsidR="00983032">
        <w:rPr>
          <w:rFonts w:cs="Times New Roman"/>
          <w:szCs w:val="24"/>
        </w:rPr>
        <w:t xml:space="preserve"> “</w:t>
      </w:r>
      <w:r w:rsidRPr="00EC32C1">
        <w:rPr>
          <w:rFonts w:cs="Times New Roman"/>
          <w:szCs w:val="24"/>
        </w:rPr>
        <w:t>Technol</w:t>
      </w:r>
      <w:r w:rsidR="00983032">
        <w:rPr>
          <w:rFonts w:cs="Times New Roman"/>
          <w:szCs w:val="24"/>
        </w:rPr>
        <w:t>ogy Versus Engineering Programs”</w:t>
      </w:r>
      <w:r w:rsidRPr="00EC32C1">
        <w:rPr>
          <w:rFonts w:cs="Times New Roman"/>
          <w:szCs w:val="24"/>
        </w:rPr>
        <w:t xml:space="preserve">, Proceedings on the Role of Technical Colleges in Man Power Development, April 28-29, 1996, </w:t>
      </w:r>
      <w:smartTag w:uri="urn:schemas-microsoft-com:office:smarttags" w:element="place">
        <w:smartTag w:uri="urn:schemas-microsoft-com:office:smarttags" w:element="City">
          <w:r w:rsidRPr="00EC32C1">
            <w:rPr>
              <w:rFonts w:cs="Times New Roman"/>
              <w:szCs w:val="24"/>
            </w:rPr>
            <w:t>Riyadh</w:t>
          </w:r>
        </w:smartTag>
      </w:smartTag>
      <w:r w:rsidRPr="00EC32C1">
        <w:rPr>
          <w:rFonts w:cs="Times New Roman"/>
          <w:szCs w:val="24"/>
        </w:rPr>
        <w:t>.</w:t>
      </w:r>
    </w:p>
    <w:p w:rsidR="005E71AC" w:rsidRPr="00EC32C1" w:rsidRDefault="005E71AC" w:rsidP="005E71AC">
      <w:pPr>
        <w:pStyle w:val="BodyTextIndent2"/>
        <w:ind w:left="1440" w:hanging="900"/>
        <w:rPr>
          <w:rFonts w:cs="Times New Roman"/>
          <w:szCs w:val="24"/>
        </w:rPr>
      </w:pPr>
    </w:p>
    <w:p w:rsidR="00880DC2" w:rsidRPr="00EC32C1" w:rsidRDefault="00880DC2" w:rsidP="0056477C">
      <w:pPr>
        <w:tabs>
          <w:tab w:val="right" w:pos="142"/>
          <w:tab w:val="left" w:pos="990"/>
        </w:tabs>
        <w:bidi w:val="0"/>
        <w:ind w:left="1440" w:hanging="900"/>
        <w:jc w:val="lowKashida"/>
      </w:pPr>
      <w:r w:rsidRPr="00EC32C1">
        <w:t>[</w:t>
      </w:r>
      <w:r w:rsidR="00E051A1" w:rsidRPr="00EC32C1">
        <w:t>C</w:t>
      </w:r>
      <w:r w:rsidRPr="00EC32C1">
        <w:t>1</w:t>
      </w:r>
      <w:r w:rsidR="00727EE9" w:rsidRPr="00EC32C1">
        <w:t>3</w:t>
      </w:r>
      <w:r w:rsidRPr="00EC32C1">
        <w:t>]</w:t>
      </w:r>
      <w:r w:rsidRPr="00EC32C1">
        <w:tab/>
        <w:t>Rahim</w:t>
      </w:r>
      <w:r w:rsidR="00252F4A" w:rsidRPr="00EC32C1">
        <w:t xml:space="preserve">, A.H.M.A., </w:t>
      </w:r>
      <w:r w:rsidRPr="00EC32C1">
        <w:t xml:space="preserve">and </w:t>
      </w:r>
      <w:r w:rsidR="0045121D" w:rsidRPr="00EC32C1">
        <w:rPr>
          <w:b/>
          <w:bCs/>
        </w:rPr>
        <w:t>Al</w:t>
      </w:r>
      <w:r w:rsidR="00083313" w:rsidRPr="00EC32C1">
        <w:rPr>
          <w:b/>
          <w:bCs/>
        </w:rPr>
        <w:t>-Baiyat, S. A</w:t>
      </w:r>
      <w:r w:rsidR="00083313" w:rsidRPr="00EC32C1">
        <w:t>.,</w:t>
      </w:r>
      <w:r w:rsidR="00983032">
        <w:t xml:space="preserve"> “</w:t>
      </w:r>
      <w:r w:rsidRPr="00EC32C1">
        <w:t xml:space="preserve">Control of Power Oscillations with Superconducting </w:t>
      </w:r>
      <w:r w:rsidR="00983032">
        <w:t>Magnetic Energy Storage Systems”</w:t>
      </w:r>
      <w:r w:rsidRPr="00EC32C1">
        <w:t>, Proceedings of the 11</w:t>
      </w:r>
      <w:r w:rsidRPr="00EC32C1">
        <w:rPr>
          <w:vertAlign w:val="superscript"/>
        </w:rPr>
        <w:t>th</w:t>
      </w:r>
      <w:r w:rsidRPr="00EC32C1">
        <w:t xml:space="preserve"> International Conference on System</w:t>
      </w:r>
      <w:r w:rsidR="00BB147A">
        <w:t>s</w:t>
      </w:r>
      <w:r w:rsidRPr="00EC32C1">
        <w:t xml:space="preserve"> Engineering, University of Nevada, Las Vegas</w:t>
      </w:r>
      <w:r w:rsidR="006C0744" w:rsidRPr="00EC32C1">
        <w:t>, pp. 336- 341,  July 1996</w:t>
      </w:r>
      <w:r w:rsidRPr="00EC32C1">
        <w:t>.</w:t>
      </w:r>
    </w:p>
    <w:p w:rsidR="00E051A1" w:rsidRPr="00EC32C1" w:rsidRDefault="00E051A1" w:rsidP="0056477C">
      <w:pPr>
        <w:tabs>
          <w:tab w:val="right" w:pos="142"/>
          <w:tab w:val="left" w:pos="990"/>
        </w:tabs>
        <w:bidi w:val="0"/>
        <w:ind w:left="1440" w:right="-274" w:hanging="900"/>
        <w:jc w:val="lowKashida"/>
      </w:pPr>
    </w:p>
    <w:p w:rsidR="00880DC2" w:rsidRPr="00EC32C1" w:rsidRDefault="00880DC2" w:rsidP="0056477C">
      <w:pPr>
        <w:tabs>
          <w:tab w:val="left" w:pos="990"/>
        </w:tabs>
        <w:bidi w:val="0"/>
        <w:ind w:left="1440" w:hanging="900"/>
        <w:jc w:val="lowKashida"/>
      </w:pPr>
      <w:r w:rsidRPr="00EC32C1">
        <w:t>[</w:t>
      </w:r>
      <w:r w:rsidR="00E051A1" w:rsidRPr="00EC32C1">
        <w:t>C</w:t>
      </w:r>
      <w:r w:rsidRPr="00EC32C1">
        <w:t>1</w:t>
      </w:r>
      <w:r w:rsidR="00727EE9" w:rsidRPr="00EC32C1">
        <w:t>4</w:t>
      </w:r>
      <w:r w:rsidRPr="00EC32C1">
        <w:t>]</w:t>
      </w:r>
      <w:r w:rsidRPr="00EC32C1">
        <w:tab/>
        <w:t>Rahim,</w:t>
      </w:r>
      <w:r w:rsidR="00252F4A" w:rsidRPr="00EC32C1">
        <w:t xml:space="preserve"> A.H.M.A., </w:t>
      </w:r>
      <w:r w:rsidR="0045121D" w:rsidRPr="00EC32C1">
        <w:rPr>
          <w:b/>
          <w:bCs/>
        </w:rPr>
        <w:t>Al</w:t>
      </w:r>
      <w:r w:rsidRPr="00EC32C1">
        <w:rPr>
          <w:b/>
          <w:bCs/>
        </w:rPr>
        <w:t>-Baiyat</w:t>
      </w:r>
      <w:r w:rsidR="00083313" w:rsidRPr="00EC32C1">
        <w:rPr>
          <w:b/>
          <w:bCs/>
        </w:rPr>
        <w:t>, S. A</w:t>
      </w:r>
      <w:r w:rsidR="00083313" w:rsidRPr="00EC32C1">
        <w:t>.,</w:t>
      </w:r>
      <w:r w:rsidR="00252F4A" w:rsidRPr="00EC32C1">
        <w:t xml:space="preserve"> and</w:t>
      </w:r>
      <w:r w:rsidR="00BB147A">
        <w:t xml:space="preserve"> </w:t>
      </w:r>
      <w:proofErr w:type="spellStart"/>
      <w:r w:rsidR="00BB147A">
        <w:t>As</w:t>
      </w:r>
      <w:r w:rsidRPr="00EC32C1">
        <w:t>ooly</w:t>
      </w:r>
      <w:proofErr w:type="spellEnd"/>
      <w:r w:rsidRPr="00EC32C1">
        <w:t>,</w:t>
      </w:r>
      <w:r w:rsidR="00252F4A" w:rsidRPr="00EC32C1">
        <w:t xml:space="preserve"> H.</w:t>
      </w:r>
      <w:r w:rsidR="00BB147A">
        <w:t>M</w:t>
      </w:r>
      <w:r w:rsidR="00252F4A" w:rsidRPr="00EC32C1">
        <w:t>,</w:t>
      </w:r>
      <w:r w:rsidR="00983032">
        <w:t xml:space="preserve"> “</w:t>
      </w:r>
      <w:r w:rsidRPr="00EC32C1">
        <w:t xml:space="preserve">Active and </w:t>
      </w:r>
      <w:r w:rsidR="006C0744" w:rsidRPr="00EC32C1">
        <w:t>Reactive Power</w:t>
      </w:r>
      <w:r w:rsidRPr="00EC32C1">
        <w:t xml:space="preserve"> Control of</w:t>
      </w:r>
      <w:r w:rsidR="005E71AC">
        <w:t xml:space="preserve"> SMES for Stability Improvement</w:t>
      </w:r>
      <w:r w:rsidR="00983032">
        <w:t>”</w:t>
      </w:r>
      <w:r w:rsidRPr="00EC32C1">
        <w:t xml:space="preserve">, Proceedings of </w:t>
      </w:r>
      <w:r w:rsidR="006C0744" w:rsidRPr="00EC32C1">
        <w:t>the 28th</w:t>
      </w:r>
      <w:r w:rsidRPr="00EC32C1">
        <w:t xml:space="preserve"> Annual North American Power Symposium, November 1996,</w:t>
      </w:r>
      <w:r w:rsidR="00226B5E">
        <w:t xml:space="preserve"> pp. 459-465,</w:t>
      </w:r>
      <w:r w:rsidRPr="00EC32C1">
        <w:t xml:space="preserve"> Cambridge, Massachusetts, USA.</w:t>
      </w:r>
    </w:p>
    <w:p w:rsidR="00E051A1" w:rsidRPr="00EC32C1" w:rsidRDefault="00E051A1" w:rsidP="0056477C">
      <w:pPr>
        <w:tabs>
          <w:tab w:val="left" w:pos="990"/>
        </w:tabs>
        <w:bidi w:val="0"/>
        <w:ind w:left="1440" w:right="-274" w:hanging="900"/>
        <w:jc w:val="lowKashida"/>
      </w:pPr>
    </w:p>
    <w:p w:rsidR="00634634" w:rsidRPr="00EC32C1" w:rsidRDefault="00880DC2" w:rsidP="0056477C">
      <w:pPr>
        <w:pStyle w:val="BodyTextIndent"/>
        <w:ind w:left="1440" w:hanging="900"/>
        <w:rPr>
          <w:rFonts w:cs="Times New Roman"/>
          <w:szCs w:val="24"/>
        </w:rPr>
      </w:pPr>
      <w:r w:rsidRPr="00EC32C1">
        <w:rPr>
          <w:rFonts w:cs="Times New Roman"/>
          <w:szCs w:val="24"/>
        </w:rPr>
        <w:t>[</w:t>
      </w:r>
      <w:r w:rsidR="00E051A1" w:rsidRPr="00EC32C1">
        <w:rPr>
          <w:rFonts w:cs="Times New Roman"/>
          <w:szCs w:val="24"/>
        </w:rPr>
        <w:t>C</w:t>
      </w:r>
      <w:r w:rsidR="00252F4A" w:rsidRPr="00EC32C1">
        <w:rPr>
          <w:rFonts w:cs="Times New Roman"/>
          <w:szCs w:val="24"/>
        </w:rPr>
        <w:t>1</w:t>
      </w:r>
      <w:r w:rsidR="00727EE9" w:rsidRPr="00EC32C1">
        <w:rPr>
          <w:rFonts w:cs="Times New Roman"/>
          <w:szCs w:val="24"/>
        </w:rPr>
        <w:t>5</w:t>
      </w:r>
      <w:r w:rsidR="00252F4A" w:rsidRPr="00EC32C1">
        <w:rPr>
          <w:rFonts w:cs="Times New Roman"/>
          <w:szCs w:val="24"/>
        </w:rPr>
        <w:t>]</w:t>
      </w:r>
      <w:r w:rsidR="00252F4A" w:rsidRPr="00EC32C1">
        <w:rPr>
          <w:rFonts w:cs="Times New Roman"/>
          <w:szCs w:val="24"/>
        </w:rPr>
        <w:tab/>
      </w:r>
      <w:r w:rsidRPr="00EC32C1">
        <w:rPr>
          <w:rFonts w:cs="Times New Roman"/>
          <w:szCs w:val="24"/>
        </w:rPr>
        <w:t>Rashid</w:t>
      </w:r>
      <w:r w:rsidR="00252F4A" w:rsidRPr="00EC32C1">
        <w:rPr>
          <w:rFonts w:cs="Times New Roman"/>
          <w:szCs w:val="24"/>
        </w:rPr>
        <w:t xml:space="preserve">, M. H., </w:t>
      </w:r>
      <w:r w:rsidRPr="00EC32C1">
        <w:rPr>
          <w:rFonts w:cs="Times New Roman"/>
          <w:szCs w:val="24"/>
        </w:rPr>
        <w:t xml:space="preserve"> and </w:t>
      </w:r>
      <w:r w:rsidR="0045121D" w:rsidRPr="00EC32C1">
        <w:rPr>
          <w:rFonts w:cs="Times New Roman"/>
          <w:b/>
          <w:bCs/>
          <w:szCs w:val="24"/>
        </w:rPr>
        <w:t>Al</w:t>
      </w:r>
      <w:r w:rsidRPr="00EC32C1">
        <w:rPr>
          <w:rFonts w:cs="Times New Roman"/>
          <w:b/>
          <w:bCs/>
          <w:szCs w:val="24"/>
        </w:rPr>
        <w:t>-Baiyat</w:t>
      </w:r>
      <w:r w:rsidRPr="00EC32C1">
        <w:rPr>
          <w:rFonts w:cs="Times New Roman"/>
          <w:szCs w:val="24"/>
        </w:rPr>
        <w:t>,</w:t>
      </w:r>
      <w:r w:rsidR="00252F4A" w:rsidRPr="00EC32C1">
        <w:rPr>
          <w:rFonts w:cs="Times New Roman"/>
          <w:szCs w:val="24"/>
        </w:rPr>
        <w:t xml:space="preserve"> </w:t>
      </w:r>
      <w:r w:rsidR="00252F4A" w:rsidRPr="00EC32C1">
        <w:rPr>
          <w:rFonts w:cs="Times New Roman"/>
          <w:b/>
          <w:bCs/>
          <w:szCs w:val="24"/>
        </w:rPr>
        <w:t>S. A</w:t>
      </w:r>
      <w:r w:rsidR="00252F4A" w:rsidRPr="00EC32C1">
        <w:rPr>
          <w:rFonts w:cs="Times New Roman"/>
          <w:szCs w:val="24"/>
        </w:rPr>
        <w:t>.,</w:t>
      </w:r>
      <w:r w:rsidR="00083313" w:rsidRPr="00EC32C1">
        <w:rPr>
          <w:rFonts w:cs="Times New Roman"/>
          <w:szCs w:val="24"/>
        </w:rPr>
        <w:t xml:space="preserve"> </w:t>
      </w:r>
      <w:r w:rsidR="00983032">
        <w:rPr>
          <w:rFonts w:cs="Times New Roman"/>
          <w:szCs w:val="24"/>
        </w:rPr>
        <w:t>“</w:t>
      </w:r>
      <w:r w:rsidRPr="00EC32C1">
        <w:rPr>
          <w:rFonts w:cs="Times New Roman"/>
          <w:szCs w:val="24"/>
        </w:rPr>
        <w:t>Power</w:t>
      </w:r>
      <w:r w:rsidR="007E555C">
        <w:rPr>
          <w:rFonts w:cs="Times New Roman"/>
          <w:szCs w:val="24"/>
        </w:rPr>
        <w:t xml:space="preserve"> Electronics Laboratory Using PS</w:t>
      </w:r>
      <w:r w:rsidR="00983032">
        <w:rPr>
          <w:rFonts w:cs="Times New Roman"/>
          <w:szCs w:val="24"/>
        </w:rPr>
        <w:t>pice”</w:t>
      </w:r>
      <w:r w:rsidRPr="00EC32C1">
        <w:rPr>
          <w:rFonts w:cs="Times New Roman"/>
          <w:szCs w:val="24"/>
        </w:rPr>
        <w:t xml:space="preserve">, </w:t>
      </w:r>
      <w:r w:rsidR="00634634" w:rsidRPr="00EC32C1">
        <w:rPr>
          <w:rFonts w:cs="Times New Roman"/>
          <w:szCs w:val="24"/>
        </w:rPr>
        <w:t xml:space="preserve">Proceeding of the Frontiers in Education Conference, 1996. FIE '96. 26th Annual Conference., pp. 534-537, </w:t>
      </w:r>
      <w:smartTag w:uri="urn:schemas-microsoft-com:office:smarttags" w:element="City">
        <w:smartTag w:uri="urn:schemas-microsoft-com:office:smarttags" w:element="place">
          <w:r w:rsidR="00634634" w:rsidRPr="00EC32C1">
            <w:rPr>
              <w:rFonts w:cs="Times New Roman"/>
              <w:szCs w:val="24"/>
            </w:rPr>
            <w:t>Salt Lake City</w:t>
          </w:r>
        </w:smartTag>
        <w:r w:rsidR="00634634" w:rsidRPr="00EC32C1">
          <w:rPr>
            <w:rFonts w:cs="Times New Roman"/>
            <w:szCs w:val="24"/>
          </w:rPr>
          <w:t xml:space="preserve">, </w:t>
        </w:r>
        <w:smartTag w:uri="urn:schemas-microsoft-com:office:smarttags" w:element="country-region">
          <w:r w:rsidR="00634634" w:rsidRPr="00EC32C1">
            <w:rPr>
              <w:rFonts w:cs="Times New Roman"/>
              <w:szCs w:val="24"/>
            </w:rPr>
            <w:t>USA</w:t>
          </w:r>
        </w:smartTag>
      </w:smartTag>
      <w:r w:rsidR="00634634" w:rsidRPr="00EC32C1">
        <w:rPr>
          <w:rFonts w:cs="Times New Roman"/>
          <w:szCs w:val="24"/>
        </w:rPr>
        <w:t>, November 1996.</w:t>
      </w:r>
    </w:p>
    <w:p w:rsidR="00E051A1" w:rsidRPr="00EC32C1" w:rsidRDefault="00E051A1" w:rsidP="0056477C">
      <w:pPr>
        <w:pStyle w:val="BodyTextIndent"/>
        <w:ind w:left="720" w:right="-274" w:hanging="900"/>
        <w:rPr>
          <w:rFonts w:cs="Times New Roman"/>
          <w:szCs w:val="24"/>
        </w:rPr>
      </w:pPr>
    </w:p>
    <w:p w:rsidR="00880DC2" w:rsidRPr="00EC32C1" w:rsidRDefault="00880DC2" w:rsidP="0056477C">
      <w:pPr>
        <w:pStyle w:val="BodyTextIndent"/>
        <w:ind w:left="1440" w:hanging="900"/>
        <w:rPr>
          <w:rFonts w:cs="Times New Roman"/>
          <w:szCs w:val="24"/>
        </w:rPr>
      </w:pPr>
      <w:r w:rsidRPr="00EC32C1">
        <w:rPr>
          <w:rFonts w:cs="Times New Roman"/>
          <w:szCs w:val="24"/>
        </w:rPr>
        <w:t>[</w:t>
      </w:r>
      <w:r w:rsidR="00E051A1" w:rsidRPr="00EC32C1">
        <w:rPr>
          <w:rFonts w:cs="Times New Roman"/>
          <w:szCs w:val="24"/>
        </w:rPr>
        <w:t>C</w:t>
      </w:r>
      <w:r w:rsidRPr="00EC32C1">
        <w:rPr>
          <w:rFonts w:cs="Times New Roman"/>
          <w:szCs w:val="24"/>
        </w:rPr>
        <w:t>1</w:t>
      </w:r>
      <w:r w:rsidR="00727EE9" w:rsidRPr="00EC32C1">
        <w:rPr>
          <w:rFonts w:cs="Times New Roman"/>
          <w:szCs w:val="24"/>
        </w:rPr>
        <w:t>6</w:t>
      </w:r>
      <w:r w:rsidRPr="00EC32C1">
        <w:rPr>
          <w:rFonts w:cs="Times New Roman"/>
          <w:szCs w:val="24"/>
        </w:rPr>
        <w:t xml:space="preserve">] </w:t>
      </w:r>
      <w:r w:rsidR="00226B5E">
        <w:rPr>
          <w:rFonts w:cs="Times New Roman"/>
          <w:szCs w:val="24"/>
        </w:rPr>
        <w:t xml:space="preserve">  </w:t>
      </w:r>
      <w:r w:rsidRPr="00EC32C1">
        <w:rPr>
          <w:rFonts w:cs="Times New Roman"/>
          <w:szCs w:val="24"/>
        </w:rPr>
        <w:t>Rahim</w:t>
      </w:r>
      <w:r w:rsidR="00252F4A" w:rsidRPr="00EC32C1">
        <w:rPr>
          <w:rFonts w:cs="Times New Roman"/>
          <w:szCs w:val="24"/>
        </w:rPr>
        <w:t xml:space="preserve">, A.H.M.A., </w:t>
      </w:r>
      <w:r w:rsidRPr="00EC32C1">
        <w:rPr>
          <w:rFonts w:cs="Times New Roman"/>
          <w:szCs w:val="24"/>
        </w:rPr>
        <w:t xml:space="preserve"> and </w:t>
      </w:r>
      <w:r w:rsidR="0045121D" w:rsidRPr="00EC32C1">
        <w:rPr>
          <w:rFonts w:cs="Times New Roman"/>
          <w:b/>
          <w:bCs/>
          <w:szCs w:val="24"/>
        </w:rPr>
        <w:t>Al</w:t>
      </w:r>
      <w:r w:rsidRPr="00EC32C1">
        <w:rPr>
          <w:rFonts w:cs="Times New Roman"/>
          <w:b/>
          <w:bCs/>
          <w:szCs w:val="24"/>
        </w:rPr>
        <w:t>-Baiyat,</w:t>
      </w:r>
      <w:r w:rsidR="00252F4A" w:rsidRPr="00EC32C1">
        <w:rPr>
          <w:rFonts w:cs="Times New Roman"/>
          <w:b/>
          <w:bCs/>
          <w:szCs w:val="24"/>
        </w:rPr>
        <w:t xml:space="preserve"> S. A</w:t>
      </w:r>
      <w:r w:rsidR="00252F4A" w:rsidRPr="00EC32C1">
        <w:rPr>
          <w:rFonts w:cs="Times New Roman"/>
          <w:szCs w:val="24"/>
        </w:rPr>
        <w:t>.,</w:t>
      </w:r>
      <w:r w:rsidR="00ED2ABE">
        <w:rPr>
          <w:rFonts w:cs="Times New Roman"/>
          <w:szCs w:val="24"/>
        </w:rPr>
        <w:t xml:space="preserve"> “</w:t>
      </w:r>
      <w:r w:rsidRPr="00EC32C1">
        <w:rPr>
          <w:rFonts w:cs="Times New Roman"/>
          <w:szCs w:val="24"/>
        </w:rPr>
        <w:t xml:space="preserve">Centralized and decentralized Training Strategies of BP and RBF Neural Networks for Transient Stability Assessment”, IASTED INTL. Conf. On Modeling &amp; Simulation, </w:t>
      </w:r>
      <w:smartTag w:uri="urn:schemas-microsoft-com:office:smarttags" w:element="City">
        <w:smartTag w:uri="urn:schemas-microsoft-com:office:smarttags" w:element="place">
          <w:r w:rsidRPr="00EC32C1">
            <w:rPr>
              <w:rFonts w:cs="Times New Roman"/>
              <w:szCs w:val="24"/>
            </w:rPr>
            <w:t>Banff</w:t>
          </w:r>
        </w:smartTag>
        <w:r w:rsidRPr="00EC32C1">
          <w:rPr>
            <w:rFonts w:cs="Times New Roman"/>
            <w:szCs w:val="24"/>
          </w:rPr>
          <w:t xml:space="preserve">, </w:t>
        </w:r>
        <w:smartTag w:uri="urn:schemas-microsoft-com:office:smarttags" w:element="country-region">
          <w:r w:rsidRPr="00EC32C1">
            <w:rPr>
              <w:rFonts w:cs="Times New Roman"/>
              <w:szCs w:val="24"/>
            </w:rPr>
            <w:t>Canada</w:t>
          </w:r>
        </w:smartTag>
      </w:smartTag>
      <w:r w:rsidRPr="00EC32C1">
        <w:rPr>
          <w:rFonts w:cs="Times New Roman"/>
          <w:szCs w:val="24"/>
        </w:rPr>
        <w:t>,</w:t>
      </w:r>
      <w:r w:rsidR="00705594" w:rsidRPr="00EC32C1">
        <w:rPr>
          <w:rFonts w:cs="Times New Roman"/>
          <w:szCs w:val="24"/>
        </w:rPr>
        <w:t xml:space="preserve"> pp. 40-43, </w:t>
      </w:r>
      <w:r w:rsidRPr="00EC32C1">
        <w:rPr>
          <w:rFonts w:cs="Times New Roman"/>
          <w:szCs w:val="24"/>
        </w:rPr>
        <w:t xml:space="preserve"> July 1997.</w:t>
      </w:r>
    </w:p>
    <w:p w:rsidR="00E051A1" w:rsidRPr="00EC32C1" w:rsidRDefault="00E051A1" w:rsidP="0056477C">
      <w:pPr>
        <w:pStyle w:val="BodyTextIndent"/>
        <w:ind w:left="1440" w:right="-274" w:hanging="900"/>
        <w:rPr>
          <w:rFonts w:cs="Times New Roman"/>
          <w:szCs w:val="24"/>
        </w:rPr>
      </w:pPr>
    </w:p>
    <w:p w:rsidR="00880DC2" w:rsidRPr="00EC32C1" w:rsidRDefault="00880DC2" w:rsidP="0056477C">
      <w:pPr>
        <w:tabs>
          <w:tab w:val="left" w:pos="990"/>
        </w:tabs>
        <w:bidi w:val="0"/>
        <w:ind w:left="1440" w:hanging="900"/>
        <w:jc w:val="lowKashida"/>
      </w:pPr>
      <w:r w:rsidRPr="00EC32C1">
        <w:t>[</w:t>
      </w:r>
      <w:r w:rsidR="00E051A1" w:rsidRPr="00EC32C1">
        <w:t>C</w:t>
      </w:r>
      <w:r w:rsidRPr="00EC32C1">
        <w:t>1</w:t>
      </w:r>
      <w:r w:rsidR="00727EE9" w:rsidRPr="00EC32C1">
        <w:t>7</w:t>
      </w:r>
      <w:r w:rsidRPr="00EC32C1">
        <w:t xml:space="preserve">] </w:t>
      </w:r>
      <w:r w:rsidR="00480EB1">
        <w:t xml:space="preserve">  </w:t>
      </w:r>
      <w:proofErr w:type="spellStart"/>
      <w:r w:rsidRPr="00EC32C1">
        <w:t>Shwehdi</w:t>
      </w:r>
      <w:proofErr w:type="spellEnd"/>
      <w:r w:rsidRPr="00EC32C1">
        <w:t>,</w:t>
      </w:r>
      <w:r w:rsidR="00252F4A" w:rsidRPr="00EC32C1">
        <w:t xml:space="preserve"> M. H.,</w:t>
      </w:r>
      <w:r w:rsidRPr="00EC32C1">
        <w:t xml:space="preserve"> Bakhashwain,</w:t>
      </w:r>
      <w:r w:rsidR="00252F4A" w:rsidRPr="00EC32C1">
        <w:t xml:space="preserve"> J. M.,</w:t>
      </w:r>
      <w:r w:rsidRPr="00EC32C1">
        <w:t xml:space="preserve"> and </w:t>
      </w:r>
      <w:r w:rsidR="0045121D" w:rsidRPr="00EC32C1">
        <w:rPr>
          <w:b/>
          <w:bCs/>
        </w:rPr>
        <w:t>Al</w:t>
      </w:r>
      <w:r w:rsidR="00252F4A" w:rsidRPr="00EC32C1">
        <w:rPr>
          <w:b/>
          <w:bCs/>
        </w:rPr>
        <w:t>-Baiyat, S. A</w:t>
      </w:r>
      <w:r w:rsidR="00252F4A" w:rsidRPr="00EC32C1">
        <w:t xml:space="preserve">., </w:t>
      </w:r>
      <w:r w:rsidR="00BD5496">
        <w:t>“</w:t>
      </w:r>
      <w:r w:rsidRPr="00EC32C1">
        <w:t>Design and Development of a New Power Line Data Communication Interface”, Proceeding of 33</w:t>
      </w:r>
      <w:r w:rsidRPr="00EC32C1">
        <w:rPr>
          <w:vertAlign w:val="superscript"/>
        </w:rPr>
        <w:t>rd</w:t>
      </w:r>
      <w:r w:rsidRPr="00EC32C1">
        <w:t xml:space="preserve"> Intersociety Energy Conversion Engineering Conference (IECEC), August 2-6, 1998, Colorado Spring, Co, USA.</w:t>
      </w:r>
    </w:p>
    <w:p w:rsidR="007E5D7F" w:rsidRPr="00EC32C1" w:rsidRDefault="007E5D7F" w:rsidP="0056477C">
      <w:pPr>
        <w:tabs>
          <w:tab w:val="left" w:pos="990"/>
        </w:tabs>
        <w:bidi w:val="0"/>
        <w:ind w:left="1440" w:hanging="900"/>
        <w:jc w:val="lowKashida"/>
      </w:pPr>
    </w:p>
    <w:p w:rsidR="007E5D7F" w:rsidRPr="00EC32C1" w:rsidRDefault="007E5D7F" w:rsidP="0056477C">
      <w:pPr>
        <w:tabs>
          <w:tab w:val="left" w:pos="990"/>
        </w:tabs>
        <w:bidi w:val="0"/>
        <w:ind w:left="1440" w:hanging="900"/>
        <w:jc w:val="lowKashida"/>
      </w:pPr>
      <w:r w:rsidRPr="00EC32C1">
        <w:t>[C1</w:t>
      </w:r>
      <w:r w:rsidR="00727EE9" w:rsidRPr="00EC32C1">
        <w:t>8</w:t>
      </w:r>
      <w:r w:rsidRPr="00EC32C1">
        <w:t>]</w:t>
      </w:r>
      <w:r w:rsidRPr="00EC32C1">
        <w:tab/>
      </w:r>
      <w:r w:rsidR="0045121D" w:rsidRPr="00EC32C1">
        <w:t>Al</w:t>
      </w:r>
      <w:r w:rsidRPr="00EC32C1">
        <w:t xml:space="preserve">-Ali, A. R., and </w:t>
      </w:r>
      <w:r w:rsidR="0045121D" w:rsidRPr="00EC32C1">
        <w:rPr>
          <w:b/>
          <w:bCs/>
        </w:rPr>
        <w:t>Al</w:t>
      </w:r>
      <w:r w:rsidRPr="00EC32C1">
        <w:rPr>
          <w:b/>
          <w:bCs/>
        </w:rPr>
        <w:t>-Baiyat, S. A</w:t>
      </w:r>
      <w:r w:rsidR="00983032">
        <w:t>., “</w:t>
      </w:r>
      <w:r w:rsidRPr="00EC32C1">
        <w:t>Year 2000  Problem in</w:t>
      </w:r>
      <w:r w:rsidR="00983032">
        <w:t xml:space="preserve"> Process Control and Automation</w:t>
      </w:r>
      <w:r w:rsidRPr="00EC32C1">
        <w:t xml:space="preserve">, Saudi Second National Symposium on Y2K, </w:t>
      </w:r>
      <w:proofErr w:type="spellStart"/>
      <w:r w:rsidRPr="00EC32C1">
        <w:t>Jubail</w:t>
      </w:r>
      <w:proofErr w:type="spellEnd"/>
      <w:r w:rsidRPr="00EC32C1">
        <w:t xml:space="preserve"> Industrial City, </w:t>
      </w:r>
      <w:r w:rsidR="00314C02" w:rsidRPr="00EC32C1">
        <w:t xml:space="preserve">September </w:t>
      </w:r>
      <w:r w:rsidRPr="00EC32C1">
        <w:t xml:space="preserve">1998.  </w:t>
      </w:r>
    </w:p>
    <w:p w:rsidR="00E051A1" w:rsidRPr="00EC32C1" w:rsidRDefault="00E051A1" w:rsidP="0056477C">
      <w:pPr>
        <w:tabs>
          <w:tab w:val="left" w:pos="990"/>
        </w:tabs>
        <w:bidi w:val="0"/>
        <w:ind w:left="1440" w:hanging="900"/>
        <w:jc w:val="lowKashida"/>
      </w:pPr>
    </w:p>
    <w:p w:rsidR="00E051A1" w:rsidRPr="00EC32C1" w:rsidRDefault="00880DC2" w:rsidP="0056477C">
      <w:pPr>
        <w:tabs>
          <w:tab w:val="left" w:pos="990"/>
        </w:tabs>
        <w:bidi w:val="0"/>
        <w:ind w:left="1440" w:hanging="900"/>
        <w:jc w:val="lowKashida"/>
      </w:pPr>
      <w:r w:rsidRPr="00EC32C1">
        <w:t>[</w:t>
      </w:r>
      <w:r w:rsidR="00E051A1" w:rsidRPr="00EC32C1">
        <w:t>C</w:t>
      </w:r>
      <w:r w:rsidRPr="00EC32C1">
        <w:t>1</w:t>
      </w:r>
      <w:r w:rsidR="00727EE9" w:rsidRPr="00EC32C1">
        <w:t>9</w:t>
      </w:r>
      <w:r w:rsidRPr="00EC32C1">
        <w:t xml:space="preserve">] </w:t>
      </w:r>
      <w:r w:rsidR="00E051A1" w:rsidRPr="00EC32C1">
        <w:tab/>
      </w:r>
      <w:r w:rsidRPr="00EC32C1">
        <w:t>Rahim,</w:t>
      </w:r>
      <w:r w:rsidR="00252F4A" w:rsidRPr="00EC32C1">
        <w:t xml:space="preserve"> A.H.M.A.</w:t>
      </w:r>
      <w:r w:rsidR="00727292" w:rsidRPr="00EC32C1">
        <w:t xml:space="preserve">, </w:t>
      </w:r>
      <w:r w:rsidR="0045121D" w:rsidRPr="00EC32C1">
        <w:t>Al</w:t>
      </w:r>
      <w:r w:rsidR="00252F4A" w:rsidRPr="00EC32C1">
        <w:rPr>
          <w:b/>
          <w:bCs/>
        </w:rPr>
        <w:t>-Baiyat, S. A</w:t>
      </w:r>
      <w:r w:rsidR="00252F4A" w:rsidRPr="00EC32C1">
        <w:t xml:space="preserve">., </w:t>
      </w:r>
      <w:r w:rsidRPr="00EC32C1">
        <w:t xml:space="preserve">and </w:t>
      </w:r>
      <w:proofErr w:type="spellStart"/>
      <w:r w:rsidRPr="00EC32C1">
        <w:t>Kandlawala</w:t>
      </w:r>
      <w:proofErr w:type="spellEnd"/>
      <w:r w:rsidRPr="00EC32C1">
        <w:t>,</w:t>
      </w:r>
      <w:r w:rsidR="00252F4A" w:rsidRPr="00EC32C1">
        <w:t xml:space="preserve"> F. M. </w:t>
      </w:r>
      <w:r w:rsidRPr="00EC32C1">
        <w:t xml:space="preserve"> “A </w:t>
      </w:r>
      <w:r w:rsidR="00675C6D" w:rsidRPr="00EC32C1">
        <w:t>Robust</w:t>
      </w:r>
      <w:r w:rsidRPr="00EC32C1">
        <w:t xml:space="preserve"> STATCOM Controller for Power Dynamic Performance Enhancement”, Proceeding of the 2001 IEEE Power </w:t>
      </w:r>
      <w:r w:rsidR="00BB147A">
        <w:t xml:space="preserve">System </w:t>
      </w:r>
      <w:r w:rsidRPr="00EC32C1">
        <w:t xml:space="preserve">Engineering Society Summer Meeting, </w:t>
      </w:r>
      <w:smartTag w:uri="urn:schemas-microsoft-com:office:smarttags" w:element="place">
        <w:smartTag w:uri="urn:schemas-microsoft-com:office:smarttags" w:element="City">
          <w:r w:rsidRPr="00EC32C1">
            <w:t>Vancouver</w:t>
          </w:r>
        </w:smartTag>
        <w:r w:rsidRPr="00EC32C1">
          <w:t xml:space="preserve">, </w:t>
        </w:r>
        <w:smartTag w:uri="urn:schemas-microsoft-com:office:smarttags" w:element="country-region">
          <w:r w:rsidRPr="00EC32C1">
            <w:t>Canada</w:t>
          </w:r>
        </w:smartTag>
      </w:smartTag>
      <w:r w:rsidR="00917167" w:rsidRPr="00EC32C1">
        <w:t xml:space="preserve">, pp. 887-892, </w:t>
      </w:r>
      <w:r w:rsidR="003A2C28" w:rsidRPr="00EC32C1">
        <w:t>July 2001</w:t>
      </w:r>
      <w:r w:rsidRPr="00EC32C1">
        <w:t>.</w:t>
      </w:r>
    </w:p>
    <w:p w:rsidR="00880DC2" w:rsidRPr="00EC32C1" w:rsidRDefault="00880DC2" w:rsidP="0056477C">
      <w:pPr>
        <w:tabs>
          <w:tab w:val="left" w:pos="990"/>
        </w:tabs>
        <w:bidi w:val="0"/>
        <w:ind w:left="1440" w:hanging="900"/>
        <w:jc w:val="lowKashida"/>
      </w:pPr>
      <w:r w:rsidRPr="00EC32C1">
        <w:t xml:space="preserve"> </w:t>
      </w:r>
    </w:p>
    <w:p w:rsidR="00880DC2" w:rsidRPr="00EC32C1" w:rsidRDefault="00880DC2" w:rsidP="0056477C">
      <w:pPr>
        <w:tabs>
          <w:tab w:val="left" w:pos="990"/>
        </w:tabs>
        <w:bidi w:val="0"/>
        <w:ind w:left="1440" w:hanging="900"/>
        <w:jc w:val="lowKashida"/>
      </w:pPr>
      <w:r w:rsidRPr="00EC32C1">
        <w:t>[</w:t>
      </w:r>
      <w:r w:rsidR="00E051A1" w:rsidRPr="00EC32C1">
        <w:t>C</w:t>
      </w:r>
      <w:r w:rsidR="00727EE9" w:rsidRPr="00EC32C1">
        <w:t>20</w:t>
      </w:r>
      <w:r w:rsidRPr="00EC32C1">
        <w:t xml:space="preserve">] </w:t>
      </w:r>
      <w:r w:rsidR="00480EB1">
        <w:t xml:space="preserve">  </w:t>
      </w:r>
      <w:r w:rsidR="0045121D" w:rsidRPr="00EC32C1">
        <w:rPr>
          <w:b/>
          <w:bCs/>
        </w:rPr>
        <w:t>Al</w:t>
      </w:r>
      <w:r w:rsidR="00252F4A" w:rsidRPr="00EC32C1">
        <w:rPr>
          <w:b/>
          <w:bCs/>
        </w:rPr>
        <w:t>-Baiyat, S. A</w:t>
      </w:r>
      <w:r w:rsidR="00252F4A" w:rsidRPr="00EC32C1">
        <w:t>.,</w:t>
      </w:r>
      <w:r w:rsidRPr="00EC32C1">
        <w:t xml:space="preserve"> “Model Reduction Scheme of State-Affine Systems”, Proceedings of the 14</w:t>
      </w:r>
      <w:r w:rsidRPr="00EC32C1">
        <w:rPr>
          <w:vertAlign w:val="superscript"/>
        </w:rPr>
        <w:t>th</w:t>
      </w:r>
      <w:r w:rsidRPr="00EC32C1">
        <w:t xml:space="preserve"> International Conference on Computer Applications in Industry and Engineering (CAINE-2001), </w:t>
      </w:r>
      <w:smartTag w:uri="urn:schemas-microsoft-com:office:smarttags" w:element="City">
        <w:smartTag w:uri="urn:schemas-microsoft-com:office:smarttags" w:element="place">
          <w:r w:rsidRPr="00EC32C1">
            <w:t>Las Vegas</w:t>
          </w:r>
        </w:smartTag>
        <w:r w:rsidRPr="00EC32C1">
          <w:t xml:space="preserve">, </w:t>
        </w:r>
        <w:smartTag w:uri="urn:schemas-microsoft-com:office:smarttags" w:element="State">
          <w:r w:rsidRPr="00EC32C1">
            <w:t>Nevada</w:t>
          </w:r>
        </w:smartTag>
        <w:r w:rsidRPr="00EC32C1">
          <w:t xml:space="preserve">, </w:t>
        </w:r>
        <w:smartTag w:uri="urn:schemas-microsoft-com:office:smarttags" w:element="country-region">
          <w:r w:rsidRPr="00EC32C1">
            <w:t>USA</w:t>
          </w:r>
        </w:smartTag>
      </w:smartTag>
      <w:r w:rsidRPr="00EC32C1">
        <w:t>, pp. 262-267, November 2001.</w:t>
      </w:r>
    </w:p>
    <w:p w:rsidR="00E051A1" w:rsidRPr="00EC32C1" w:rsidRDefault="00E051A1" w:rsidP="0056477C">
      <w:pPr>
        <w:tabs>
          <w:tab w:val="left" w:pos="990"/>
        </w:tabs>
        <w:bidi w:val="0"/>
        <w:ind w:left="1440" w:hanging="900"/>
        <w:jc w:val="lowKashida"/>
      </w:pPr>
    </w:p>
    <w:p w:rsidR="00880DC2" w:rsidRPr="00EC32C1" w:rsidRDefault="00880DC2" w:rsidP="0056477C">
      <w:pPr>
        <w:bidi w:val="0"/>
        <w:ind w:left="1440" w:hanging="900"/>
        <w:jc w:val="lowKashida"/>
      </w:pPr>
      <w:r w:rsidRPr="00EC32C1">
        <w:t>[</w:t>
      </w:r>
      <w:r w:rsidR="00E051A1" w:rsidRPr="00EC32C1">
        <w:t>C</w:t>
      </w:r>
      <w:r w:rsidR="007E5D7F" w:rsidRPr="00EC32C1">
        <w:t>2</w:t>
      </w:r>
      <w:r w:rsidR="00727EE9" w:rsidRPr="00EC32C1">
        <w:t>1</w:t>
      </w:r>
      <w:r w:rsidRPr="00EC32C1">
        <w:t xml:space="preserve">] </w:t>
      </w:r>
      <w:r w:rsidR="00480EB1">
        <w:t xml:space="preserve">  </w:t>
      </w:r>
      <w:r w:rsidRPr="00EC32C1">
        <w:t>Rah</w:t>
      </w:r>
      <w:r w:rsidR="00A25A39" w:rsidRPr="00EC32C1">
        <w:t>im,</w:t>
      </w:r>
      <w:r w:rsidR="00252F4A" w:rsidRPr="00EC32C1">
        <w:t xml:space="preserve"> A.H.M.A.,</w:t>
      </w:r>
      <w:r w:rsidR="00A25A39" w:rsidRPr="00EC32C1">
        <w:t xml:space="preserve"> and </w:t>
      </w:r>
      <w:r w:rsidR="0045121D" w:rsidRPr="00EC32C1">
        <w:rPr>
          <w:b/>
          <w:bCs/>
        </w:rPr>
        <w:t>Al</w:t>
      </w:r>
      <w:r w:rsidR="00252F4A" w:rsidRPr="00EC32C1">
        <w:rPr>
          <w:b/>
          <w:bCs/>
        </w:rPr>
        <w:t>-Baiyat, S. A</w:t>
      </w:r>
      <w:r w:rsidR="00252F4A" w:rsidRPr="00EC32C1">
        <w:t>.,</w:t>
      </w:r>
      <w:r w:rsidR="00A25A39" w:rsidRPr="00EC32C1">
        <w:t xml:space="preserve"> “</w:t>
      </w:r>
      <w:r w:rsidRPr="00EC32C1">
        <w:t xml:space="preserve">Damping of Power System Sub-Synchronous Resonance Oscillations </w:t>
      </w:r>
      <w:r w:rsidR="00727292" w:rsidRPr="00EC32C1">
        <w:t>through</w:t>
      </w:r>
      <w:r w:rsidRPr="00EC32C1">
        <w:t xml:space="preserve"> Fuzzy-Logic Dynamic Brake Control,” Proceedings of Second International Conference on Electrical and Computer Engineering (ICECE 2002), </w:t>
      </w:r>
      <w:smartTag w:uri="urn:schemas-microsoft-com:office:smarttags" w:element="place">
        <w:r w:rsidR="00727292" w:rsidRPr="00EC32C1">
          <w:t>Dhaka</w:t>
        </w:r>
      </w:smartTag>
      <w:r w:rsidR="00727292" w:rsidRPr="00EC32C1">
        <w:t xml:space="preserve">, </w:t>
      </w:r>
      <w:r w:rsidRPr="00EC32C1">
        <w:t>pp. 20 -23, December 2002.</w:t>
      </w:r>
    </w:p>
    <w:p w:rsidR="00727292" w:rsidRPr="00EC32C1" w:rsidRDefault="00727292" w:rsidP="0056477C">
      <w:pPr>
        <w:bidi w:val="0"/>
        <w:ind w:left="1440" w:hanging="900"/>
        <w:jc w:val="lowKashida"/>
      </w:pPr>
    </w:p>
    <w:p w:rsidR="00727292" w:rsidRPr="00EC32C1" w:rsidRDefault="00727292" w:rsidP="0056477C">
      <w:pPr>
        <w:tabs>
          <w:tab w:val="left" w:pos="990"/>
        </w:tabs>
        <w:bidi w:val="0"/>
        <w:ind w:left="1440" w:hanging="900"/>
        <w:jc w:val="lowKashida"/>
      </w:pPr>
      <w:r w:rsidRPr="00EC32C1">
        <w:t>[C2</w:t>
      </w:r>
      <w:r w:rsidR="00727EE9" w:rsidRPr="00EC32C1">
        <w:t>2</w:t>
      </w:r>
      <w:r w:rsidRPr="00EC32C1">
        <w:t>]</w:t>
      </w:r>
      <w:r w:rsidRPr="00EC32C1">
        <w:tab/>
        <w:t xml:space="preserve">Rahim, A.H.M.A., </w:t>
      </w:r>
      <w:r w:rsidR="0045121D" w:rsidRPr="00EC32C1">
        <w:t>Al</w:t>
      </w:r>
      <w:r w:rsidRPr="00EC32C1">
        <w:rPr>
          <w:b/>
          <w:bCs/>
        </w:rPr>
        <w:t>-Baiyat, S. A</w:t>
      </w:r>
      <w:r w:rsidRPr="00EC32C1">
        <w:t xml:space="preserve">., and </w:t>
      </w:r>
      <w:proofErr w:type="spellStart"/>
      <w:r w:rsidRPr="00EC32C1">
        <w:t>Kandlawala</w:t>
      </w:r>
      <w:proofErr w:type="spellEnd"/>
      <w:r w:rsidRPr="00EC32C1">
        <w:t xml:space="preserve">, F. M.  “Parallel FACTS Devices for Power System Stability Enhancement”, Proceeding of the 1st IEEE GCC </w:t>
      </w:r>
      <w:smartTag w:uri="urn:schemas-microsoft-com:office:smarttags" w:element="City">
        <w:smartTag w:uri="urn:schemas-microsoft-com:office:smarttags" w:element="place">
          <w:r w:rsidRPr="00EC32C1">
            <w:t>Conference</w:t>
          </w:r>
        </w:smartTag>
        <w:r w:rsidRPr="00EC32C1">
          <w:t xml:space="preserve">, </w:t>
        </w:r>
        <w:smartTag w:uri="urn:schemas-microsoft-com:office:smarttags" w:element="country-region">
          <w:r w:rsidRPr="00EC32C1">
            <w:t>Bahrain</w:t>
          </w:r>
        </w:smartTag>
      </w:smartTag>
      <w:r w:rsidRPr="00EC32C1">
        <w:t xml:space="preserve">, Article # 42, </w:t>
      </w:r>
      <w:smartTag w:uri="urn:schemas-microsoft-com:office:smarttags" w:element="date">
        <w:smartTagPr>
          <w:attr w:name="Month" w:val="5"/>
          <w:attr w:name="Day" w:val="13"/>
          <w:attr w:name="Year" w:val="2003"/>
        </w:smartTagPr>
        <w:r w:rsidRPr="00EC32C1">
          <w:t>May 13-15, 2003</w:t>
        </w:r>
      </w:smartTag>
      <w:r w:rsidRPr="00EC32C1">
        <w:t>.</w:t>
      </w:r>
    </w:p>
    <w:p w:rsidR="00451539" w:rsidRPr="00EC32C1" w:rsidRDefault="00451539" w:rsidP="0056477C">
      <w:pPr>
        <w:bidi w:val="0"/>
        <w:ind w:left="1440" w:hanging="900"/>
        <w:jc w:val="lowKashida"/>
      </w:pPr>
    </w:p>
    <w:p w:rsidR="00451539" w:rsidRPr="00EC32C1" w:rsidRDefault="00451539" w:rsidP="0056477C">
      <w:pPr>
        <w:bidi w:val="0"/>
        <w:ind w:left="1350" w:hanging="900"/>
        <w:jc w:val="both"/>
        <w:rPr>
          <w:b/>
          <w:bCs/>
        </w:rPr>
      </w:pPr>
      <w:r w:rsidRPr="00EC32C1">
        <w:t>[C2</w:t>
      </w:r>
      <w:r w:rsidR="00727EE9" w:rsidRPr="00EC32C1">
        <w:t>3</w:t>
      </w:r>
      <w:r w:rsidRPr="00EC32C1">
        <w:t>]</w:t>
      </w:r>
      <w:r w:rsidRPr="00EC32C1">
        <w:tab/>
        <w:t xml:space="preserve"> Rahim</w:t>
      </w:r>
      <w:r w:rsidR="00252F4A" w:rsidRPr="00EC32C1">
        <w:t>, A.H.M.A.</w:t>
      </w:r>
      <w:r w:rsidRPr="00EC32C1">
        <w:t xml:space="preserve"> and </w:t>
      </w:r>
      <w:r w:rsidR="0045121D" w:rsidRPr="00EC32C1">
        <w:rPr>
          <w:b/>
          <w:bCs/>
        </w:rPr>
        <w:t>Al</w:t>
      </w:r>
      <w:r w:rsidR="00252F4A" w:rsidRPr="00EC32C1">
        <w:rPr>
          <w:b/>
          <w:bCs/>
        </w:rPr>
        <w:t>-Baiyat, S. A</w:t>
      </w:r>
      <w:r w:rsidR="00252F4A" w:rsidRPr="00EC32C1">
        <w:t>.,</w:t>
      </w:r>
      <w:r w:rsidRPr="00EC32C1">
        <w:t xml:space="preserve"> “A Robust Design of a Static VAR Compensator Controller for Power System Stability Improvement”, Proc. of the Summer Computer Simulation Conference (SCSC’03), pp. 107-112, </w:t>
      </w:r>
      <w:smartTag w:uri="urn:schemas-microsoft-com:office:smarttags" w:element="City">
        <w:smartTag w:uri="urn:schemas-microsoft-com:office:smarttags" w:element="place">
          <w:r w:rsidRPr="00EC32C1">
            <w:t>Montreal</w:t>
          </w:r>
        </w:smartTag>
        <w:r w:rsidRPr="00EC32C1">
          <w:t xml:space="preserve">, </w:t>
        </w:r>
        <w:smartTag w:uri="urn:schemas-microsoft-com:office:smarttags" w:element="country-region">
          <w:r w:rsidRPr="00EC32C1">
            <w:t>Canada</w:t>
          </w:r>
        </w:smartTag>
      </w:smartTag>
      <w:r w:rsidRPr="00EC32C1">
        <w:t>, July 2003.</w:t>
      </w:r>
    </w:p>
    <w:p w:rsidR="007E5D7F" w:rsidRPr="00EC32C1" w:rsidRDefault="007E5D7F" w:rsidP="0056477C">
      <w:pPr>
        <w:bidi w:val="0"/>
        <w:ind w:left="1350" w:hanging="900"/>
        <w:jc w:val="both"/>
        <w:rPr>
          <w:b/>
          <w:bCs/>
        </w:rPr>
      </w:pPr>
    </w:p>
    <w:p w:rsidR="007E5D7F" w:rsidRPr="00EC32C1" w:rsidRDefault="007E5D7F" w:rsidP="0056477C">
      <w:pPr>
        <w:bidi w:val="0"/>
        <w:ind w:left="1350" w:hanging="900"/>
        <w:jc w:val="both"/>
        <w:rPr>
          <w:b/>
          <w:bCs/>
        </w:rPr>
      </w:pPr>
      <w:r w:rsidRPr="00EC32C1">
        <w:t>[C2</w:t>
      </w:r>
      <w:r w:rsidR="00727EE9" w:rsidRPr="00EC32C1">
        <w:t>4</w:t>
      </w:r>
      <w:r w:rsidRPr="00EC32C1">
        <w:t>]</w:t>
      </w:r>
      <w:r w:rsidRPr="00EC32C1">
        <w:rPr>
          <w:b/>
          <w:bCs/>
        </w:rPr>
        <w:tab/>
      </w:r>
      <w:r w:rsidRPr="00EC32C1">
        <w:t>Al-</w:t>
      </w:r>
      <w:proofErr w:type="spellStart"/>
      <w:r w:rsidRPr="00EC32C1">
        <w:t>Musabi</w:t>
      </w:r>
      <w:proofErr w:type="spellEnd"/>
      <w:r w:rsidRPr="00EC32C1">
        <w:t>, N. A., Al-</w:t>
      </w:r>
      <w:proofErr w:type="spellStart"/>
      <w:r w:rsidRPr="00EC32C1">
        <w:t>Hamouz</w:t>
      </w:r>
      <w:proofErr w:type="spellEnd"/>
      <w:r w:rsidRPr="00EC32C1">
        <w:t>, Z. M., Al-</w:t>
      </w:r>
      <w:proofErr w:type="spellStart"/>
      <w:r w:rsidRPr="00EC32C1">
        <w:t>Duwaish</w:t>
      </w:r>
      <w:proofErr w:type="spellEnd"/>
      <w:r w:rsidRPr="00EC32C1">
        <w:t xml:space="preserve">, H. N., and </w:t>
      </w:r>
      <w:r w:rsidRPr="00EC32C1">
        <w:rPr>
          <w:b/>
          <w:bCs/>
        </w:rPr>
        <w:t>Al-Baiyat, S. A.</w:t>
      </w:r>
      <w:r w:rsidRPr="00EC32C1">
        <w:t>, “Variable Structure Load Frequency Con</w:t>
      </w:r>
      <w:r w:rsidR="00CC5526">
        <w:t>troller U</w:t>
      </w:r>
      <w:r w:rsidRPr="00EC32C1">
        <w:t xml:space="preserve">sing Particle Swarm Optimization Technique”, </w:t>
      </w:r>
      <w:r w:rsidR="00A45C88" w:rsidRPr="00EC32C1">
        <w:t>Proceedings of the 2003 10th IEEE International Conference on  </w:t>
      </w:r>
      <w:r w:rsidRPr="00EC32C1">
        <w:t>Electronics, Circuits and Systems,</w:t>
      </w:r>
      <w:r w:rsidR="00EE06FA" w:rsidRPr="00EC32C1">
        <w:t xml:space="preserve"> </w:t>
      </w:r>
      <w:r w:rsidR="00A45C88" w:rsidRPr="00EC32C1">
        <w:t>Vol.</w:t>
      </w:r>
      <w:r w:rsidR="006D0BAF">
        <w:t xml:space="preserve"> 1</w:t>
      </w:r>
      <w:r w:rsidR="00A45C88" w:rsidRPr="00EC32C1">
        <w:t xml:space="preserve">, pp. 380-383, </w:t>
      </w:r>
      <w:r w:rsidRPr="00EC32C1">
        <w:t>Sharj</w:t>
      </w:r>
      <w:r w:rsidR="00326C99" w:rsidRPr="00EC32C1">
        <w:t>a</w:t>
      </w:r>
      <w:r w:rsidRPr="00EC32C1">
        <w:t xml:space="preserve">h, </w:t>
      </w:r>
      <w:proofErr w:type="spellStart"/>
      <w:r w:rsidRPr="00EC32C1">
        <w:t>Untied</w:t>
      </w:r>
      <w:proofErr w:type="spellEnd"/>
      <w:r w:rsidRPr="00EC32C1">
        <w:t xml:space="preserve"> Arab Emirates, December 2003.</w:t>
      </w:r>
    </w:p>
    <w:p w:rsidR="00451539" w:rsidRPr="00EC32C1" w:rsidRDefault="00451539" w:rsidP="0056477C">
      <w:pPr>
        <w:bidi w:val="0"/>
        <w:ind w:left="1440" w:hanging="900"/>
        <w:jc w:val="lowKashida"/>
      </w:pPr>
    </w:p>
    <w:p w:rsidR="00533DE4" w:rsidRPr="00EC32C1" w:rsidRDefault="00036161" w:rsidP="0056477C">
      <w:pPr>
        <w:pStyle w:val="Default"/>
        <w:ind w:left="1440" w:hanging="900"/>
        <w:jc w:val="both"/>
        <w:rPr>
          <w:rFonts w:ascii="Times New Roman" w:hAnsi="Times New Roman" w:cs="Times New Roman"/>
          <w:sz w:val="24"/>
          <w:szCs w:val="24"/>
        </w:rPr>
      </w:pPr>
      <w:r w:rsidRPr="00EC32C1">
        <w:rPr>
          <w:rFonts w:ascii="Times New Roman" w:hAnsi="Times New Roman" w:cs="Times New Roman"/>
          <w:sz w:val="24"/>
          <w:szCs w:val="24"/>
        </w:rPr>
        <w:t>[C25]</w:t>
      </w:r>
      <w:r w:rsidR="00533DE4" w:rsidRPr="00EC32C1">
        <w:rPr>
          <w:rFonts w:ascii="Times New Roman" w:hAnsi="Times New Roman" w:cs="Times New Roman"/>
        </w:rPr>
        <w:tab/>
      </w:r>
      <w:bookmarkStart w:id="0" w:name="OLE_LINK3"/>
      <w:bookmarkStart w:id="1" w:name="OLE_LINK4"/>
      <w:proofErr w:type="spellStart"/>
      <w:r w:rsidR="00533DE4" w:rsidRPr="00EC32C1">
        <w:rPr>
          <w:rFonts w:ascii="Times New Roman" w:hAnsi="Times New Roman" w:cs="Times New Roman"/>
          <w:sz w:val="24"/>
          <w:szCs w:val="24"/>
        </w:rPr>
        <w:t>Naji</w:t>
      </w:r>
      <w:proofErr w:type="spellEnd"/>
      <w:r w:rsidR="00533DE4" w:rsidRPr="00EC32C1">
        <w:rPr>
          <w:rFonts w:ascii="Times New Roman" w:hAnsi="Times New Roman" w:cs="Times New Roman"/>
          <w:sz w:val="24"/>
          <w:szCs w:val="24"/>
        </w:rPr>
        <w:t xml:space="preserve"> A. Al-</w:t>
      </w:r>
      <w:proofErr w:type="spellStart"/>
      <w:r w:rsidR="00533DE4" w:rsidRPr="00EC32C1">
        <w:rPr>
          <w:rFonts w:ascii="Times New Roman" w:hAnsi="Times New Roman" w:cs="Times New Roman"/>
          <w:sz w:val="24"/>
          <w:szCs w:val="24"/>
        </w:rPr>
        <w:t>Musabi</w:t>
      </w:r>
      <w:proofErr w:type="spellEnd"/>
      <w:r w:rsidR="00533DE4" w:rsidRPr="00EC32C1">
        <w:rPr>
          <w:rFonts w:ascii="Times New Roman" w:hAnsi="Times New Roman" w:cs="Times New Roman"/>
          <w:sz w:val="24"/>
          <w:szCs w:val="24"/>
        </w:rPr>
        <w:t>, H. N. Al-</w:t>
      </w:r>
      <w:proofErr w:type="spellStart"/>
      <w:r w:rsidR="00533DE4" w:rsidRPr="00EC32C1">
        <w:rPr>
          <w:rFonts w:ascii="Times New Roman" w:hAnsi="Times New Roman" w:cs="Times New Roman"/>
          <w:sz w:val="24"/>
          <w:szCs w:val="24"/>
        </w:rPr>
        <w:t>Duwaish</w:t>
      </w:r>
      <w:proofErr w:type="spellEnd"/>
      <w:r w:rsidR="00533DE4" w:rsidRPr="00EC32C1">
        <w:rPr>
          <w:rFonts w:ascii="Times New Roman" w:hAnsi="Times New Roman" w:cs="Times New Roman"/>
          <w:sz w:val="24"/>
          <w:szCs w:val="24"/>
        </w:rPr>
        <w:t>, Z. M. Al-</w:t>
      </w:r>
      <w:proofErr w:type="spellStart"/>
      <w:r w:rsidR="00533DE4" w:rsidRPr="00EC32C1">
        <w:rPr>
          <w:rFonts w:ascii="Times New Roman" w:hAnsi="Times New Roman" w:cs="Times New Roman"/>
          <w:sz w:val="24"/>
          <w:szCs w:val="24"/>
        </w:rPr>
        <w:t>Hamouz</w:t>
      </w:r>
      <w:proofErr w:type="spellEnd"/>
      <w:r w:rsidR="00533DE4" w:rsidRPr="00EC32C1">
        <w:rPr>
          <w:rFonts w:ascii="Times New Roman" w:hAnsi="Times New Roman" w:cs="Times New Roman"/>
          <w:sz w:val="24"/>
          <w:szCs w:val="24"/>
        </w:rPr>
        <w:t xml:space="preserve">, </w:t>
      </w:r>
      <w:r w:rsidR="00533DE4" w:rsidRPr="00EC32C1">
        <w:rPr>
          <w:rFonts w:ascii="Times New Roman" w:hAnsi="Times New Roman" w:cs="Times New Roman"/>
          <w:b/>
          <w:sz w:val="24"/>
          <w:szCs w:val="24"/>
        </w:rPr>
        <w:t>Samir Al-Baiyat</w:t>
      </w:r>
      <w:r w:rsidR="00F1597A" w:rsidRPr="00EC32C1">
        <w:rPr>
          <w:rFonts w:ascii="Times New Roman" w:hAnsi="Times New Roman" w:cs="Times New Roman"/>
          <w:sz w:val="24"/>
          <w:szCs w:val="24"/>
        </w:rPr>
        <w:t>, “</w:t>
      </w:r>
      <w:r w:rsidR="00533DE4" w:rsidRPr="00EC32C1">
        <w:rPr>
          <w:rFonts w:ascii="Times New Roman" w:hAnsi="Times New Roman" w:cs="Times New Roman"/>
          <w:sz w:val="24"/>
          <w:szCs w:val="24"/>
        </w:rPr>
        <w:t>Variable Structure Load Frequency Controller: Optimal Design and Chattering Reduction Using Particle Swarm Optimization Algorithm”,  OPTIM’04, Brasov, Romania, May 2004.</w:t>
      </w:r>
    </w:p>
    <w:p w:rsidR="00533DE4" w:rsidRPr="00EC32C1" w:rsidRDefault="00533DE4" w:rsidP="0056477C">
      <w:pPr>
        <w:bidi w:val="0"/>
        <w:ind w:left="1350" w:hanging="900"/>
        <w:jc w:val="both"/>
      </w:pPr>
    </w:p>
    <w:p w:rsidR="00182390" w:rsidRPr="00EC32C1" w:rsidRDefault="00FB79A4" w:rsidP="0056477C">
      <w:pPr>
        <w:bidi w:val="0"/>
        <w:ind w:left="1350" w:hanging="900"/>
        <w:jc w:val="both"/>
        <w:rPr>
          <w:b/>
          <w:bCs/>
        </w:rPr>
      </w:pPr>
      <w:r w:rsidRPr="00EC32C1">
        <w:t xml:space="preserve"> </w:t>
      </w:r>
      <w:r w:rsidR="00182390" w:rsidRPr="00EC32C1">
        <w:t>[C2</w:t>
      </w:r>
      <w:r w:rsidR="00036161" w:rsidRPr="00EC32C1">
        <w:t>6</w:t>
      </w:r>
      <w:r w:rsidR="00182390" w:rsidRPr="00EC32C1">
        <w:t>]</w:t>
      </w:r>
      <w:r w:rsidR="00182390" w:rsidRPr="00EC32C1">
        <w:rPr>
          <w:b/>
          <w:bCs/>
        </w:rPr>
        <w:tab/>
      </w:r>
      <w:r w:rsidR="00182390" w:rsidRPr="00EC32C1">
        <w:t>Al-</w:t>
      </w:r>
      <w:proofErr w:type="spellStart"/>
      <w:r w:rsidR="00182390" w:rsidRPr="00EC32C1">
        <w:t>Musabi</w:t>
      </w:r>
      <w:proofErr w:type="spellEnd"/>
      <w:r w:rsidR="00182390" w:rsidRPr="00EC32C1">
        <w:t>, N. A., Al-</w:t>
      </w:r>
      <w:proofErr w:type="spellStart"/>
      <w:r w:rsidR="00182390" w:rsidRPr="00EC32C1">
        <w:t>Duwaish</w:t>
      </w:r>
      <w:proofErr w:type="spellEnd"/>
      <w:r w:rsidR="00182390" w:rsidRPr="00EC32C1">
        <w:t xml:space="preserve">, H. N., </w:t>
      </w:r>
      <w:r w:rsidR="00917167" w:rsidRPr="00EC32C1">
        <w:t>Al-</w:t>
      </w:r>
      <w:proofErr w:type="spellStart"/>
      <w:r w:rsidR="00917167" w:rsidRPr="00EC32C1">
        <w:t>Hamouz</w:t>
      </w:r>
      <w:proofErr w:type="spellEnd"/>
      <w:r w:rsidR="00917167" w:rsidRPr="00EC32C1">
        <w:t xml:space="preserve">, Z. M., </w:t>
      </w:r>
      <w:r w:rsidR="00182390" w:rsidRPr="00EC32C1">
        <w:t xml:space="preserve">and </w:t>
      </w:r>
      <w:r w:rsidR="00182390" w:rsidRPr="00EC32C1">
        <w:rPr>
          <w:b/>
          <w:bCs/>
        </w:rPr>
        <w:t>Al-Baiyat, S. A.</w:t>
      </w:r>
      <w:r w:rsidR="00182390" w:rsidRPr="00EC32C1">
        <w:t xml:space="preserve">, “Optimal Design of Variable Structure Load Frequency Controller with Nonlinearities using TABU Search Algorithm”, </w:t>
      </w:r>
      <w:r w:rsidR="00F444B2" w:rsidRPr="00EC32C1">
        <w:t>1</w:t>
      </w:r>
      <w:r w:rsidR="00F444B2" w:rsidRPr="00EC32C1">
        <w:rPr>
          <w:vertAlign w:val="superscript"/>
        </w:rPr>
        <w:t>st</w:t>
      </w:r>
      <w:r w:rsidR="00F444B2" w:rsidRPr="00EC32C1">
        <w:t xml:space="preserve"> International Conference on Informatics in Control, Automation and Robotics (ICINCO 2004) </w:t>
      </w:r>
      <w:r w:rsidR="00182390" w:rsidRPr="00EC32C1">
        <w:t xml:space="preserve">, </w:t>
      </w:r>
      <w:r w:rsidR="00F444B2" w:rsidRPr="00EC32C1">
        <w:t>Setubal</w:t>
      </w:r>
      <w:r w:rsidR="00182390" w:rsidRPr="00EC32C1">
        <w:t>,</w:t>
      </w:r>
      <w:r w:rsidR="00F444B2" w:rsidRPr="00EC32C1">
        <w:t xml:space="preserve"> Portugal, August 2004.</w:t>
      </w:r>
    </w:p>
    <w:p w:rsidR="006F5494" w:rsidRPr="00EC32C1" w:rsidRDefault="006F5494" w:rsidP="0056477C">
      <w:pPr>
        <w:bidi w:val="0"/>
        <w:ind w:left="1350" w:hanging="900"/>
        <w:jc w:val="both"/>
        <w:rPr>
          <w:b/>
          <w:bCs/>
        </w:rPr>
      </w:pPr>
    </w:p>
    <w:p w:rsidR="006F5494" w:rsidRDefault="006F5494" w:rsidP="00107BB4">
      <w:pPr>
        <w:bidi w:val="0"/>
        <w:ind w:left="1253" w:hanging="720"/>
        <w:jc w:val="lowKashida"/>
      </w:pPr>
      <w:r w:rsidRPr="00EC32C1">
        <w:t>[C27]</w:t>
      </w:r>
      <w:r w:rsidRPr="00EC32C1">
        <w:tab/>
        <w:t xml:space="preserve">Rahim </w:t>
      </w:r>
      <w:r w:rsidR="002056A9" w:rsidRPr="00EC32C1">
        <w:t xml:space="preserve">A.H.M.A., </w:t>
      </w:r>
      <w:r w:rsidRPr="00EC32C1">
        <w:t xml:space="preserve">and </w:t>
      </w:r>
      <w:smartTag w:uri="urn:schemas-microsoft-com:office:smarttags" w:element="City">
        <w:r w:rsidRPr="00EC32C1">
          <w:rPr>
            <w:b/>
            <w:bCs/>
          </w:rPr>
          <w:t>Al-Baiyat</w:t>
        </w:r>
      </w:smartTag>
      <w:r w:rsidRPr="00EC32C1">
        <w:t>,</w:t>
      </w:r>
      <w:r w:rsidR="002056A9" w:rsidRPr="00EC32C1">
        <w:t xml:space="preserve"> </w:t>
      </w:r>
      <w:smartTag w:uri="urn:schemas-microsoft-com:office:smarttags" w:element="country-region">
        <w:r w:rsidR="002056A9" w:rsidRPr="00EC32C1">
          <w:rPr>
            <w:b/>
            <w:bCs/>
          </w:rPr>
          <w:t>S.A.</w:t>
        </w:r>
      </w:smartTag>
      <w:r w:rsidR="002056A9" w:rsidRPr="00EC32C1">
        <w:rPr>
          <w:b/>
          <w:bCs/>
        </w:rPr>
        <w:t>,</w:t>
      </w:r>
      <w:r w:rsidRPr="00EC32C1">
        <w:t xml:space="preserve"> “A Robust Damping Controller Design for a Unified Power Flow Controller”, Proc. 39th Universities Power Engineering Conference, </w:t>
      </w:r>
      <w:smartTag w:uri="urn:schemas-microsoft-com:office:smarttags" w:element="City">
        <w:smartTag w:uri="urn:schemas-microsoft-com:office:smarttags" w:element="place">
          <w:r w:rsidRPr="00EC32C1">
            <w:t>Bristol</w:t>
          </w:r>
        </w:smartTag>
        <w:r w:rsidRPr="00EC32C1">
          <w:t xml:space="preserve">, </w:t>
        </w:r>
        <w:smartTag w:uri="urn:schemas-microsoft-com:office:smarttags" w:element="country-region">
          <w:r w:rsidRPr="00EC32C1">
            <w:t>UK</w:t>
          </w:r>
        </w:smartTag>
      </w:smartTag>
      <w:r w:rsidRPr="00EC32C1">
        <w:t>, September, 2004</w:t>
      </w:r>
      <w:r w:rsidRPr="00EC32C1">
        <w:rPr>
          <w:rtl/>
        </w:rPr>
        <w:t xml:space="preserve">. </w:t>
      </w:r>
    </w:p>
    <w:p w:rsidR="00D54FA8" w:rsidRDefault="00D54FA8" w:rsidP="00D54FA8">
      <w:pPr>
        <w:bidi w:val="0"/>
        <w:ind w:left="1253" w:hanging="720"/>
        <w:jc w:val="lowKashida"/>
      </w:pPr>
    </w:p>
    <w:p w:rsidR="00031501" w:rsidRDefault="00D54FA8" w:rsidP="00E90906">
      <w:pPr>
        <w:autoSpaceDE w:val="0"/>
        <w:autoSpaceDN w:val="0"/>
        <w:bidi w:val="0"/>
        <w:adjustRightInd w:val="0"/>
        <w:ind w:left="1260" w:hanging="720"/>
        <w:jc w:val="lowKashida"/>
      </w:pPr>
      <w:r>
        <w:lastRenderedPageBreak/>
        <w:t>[C28]</w:t>
      </w:r>
      <w:r>
        <w:tab/>
      </w:r>
      <w:r w:rsidRPr="00621643">
        <w:t>Rahim</w:t>
      </w:r>
      <w:r>
        <w:t>,</w:t>
      </w:r>
      <w:r w:rsidR="00E90906">
        <w:t xml:space="preserve"> </w:t>
      </w:r>
      <w:r w:rsidR="00E90906" w:rsidRPr="00621643">
        <w:t>A.H.M.A.</w:t>
      </w:r>
      <w:r w:rsidR="00E90906">
        <w:t xml:space="preserve">, </w:t>
      </w:r>
      <w:r w:rsidRPr="00B91D26">
        <w:rPr>
          <w:b/>
        </w:rPr>
        <w:t>Al-Baiyat</w:t>
      </w:r>
      <w:r w:rsidR="00983032">
        <w:t xml:space="preserve">, </w:t>
      </w:r>
      <w:r w:rsidR="00E90906" w:rsidRPr="00B91D26">
        <w:rPr>
          <w:b/>
        </w:rPr>
        <w:t xml:space="preserve">S.A. </w:t>
      </w:r>
      <w:r w:rsidR="00983032">
        <w:t xml:space="preserve">and </w:t>
      </w:r>
      <w:proofErr w:type="spellStart"/>
      <w:r w:rsidR="00983032">
        <w:t>Kandlawala</w:t>
      </w:r>
      <w:proofErr w:type="spellEnd"/>
      <w:r w:rsidR="00983032">
        <w:t>,</w:t>
      </w:r>
      <w:r w:rsidR="00E90906">
        <w:t xml:space="preserve"> M. F.,</w:t>
      </w:r>
      <w:r w:rsidR="00983032">
        <w:t xml:space="preserve"> “</w:t>
      </w:r>
      <w:r>
        <w:t>A Fuzzy STATCOM Control for P</w:t>
      </w:r>
      <w:r w:rsidR="00983032">
        <w:t>ower System Damping Enhancement”</w:t>
      </w:r>
      <w:r>
        <w:t>, Proceedings of the 2</w:t>
      </w:r>
      <w:r w:rsidRPr="00372E07">
        <w:rPr>
          <w:vertAlign w:val="superscript"/>
        </w:rPr>
        <w:t>nd</w:t>
      </w:r>
      <w:r>
        <w:t xml:space="preserve"> IEEE GCC Conference, pp. 1-5, </w:t>
      </w:r>
      <w:smartTag w:uri="urn:schemas-microsoft-com:office:smarttags" w:element="country-region">
        <w:smartTag w:uri="urn:schemas-microsoft-com:office:smarttags" w:element="place">
          <w:r>
            <w:t>Bahrain</w:t>
          </w:r>
        </w:smartTag>
      </w:smartTag>
      <w:r>
        <w:t>, November 2004.</w:t>
      </w:r>
    </w:p>
    <w:p w:rsidR="00983032" w:rsidRDefault="00983032" w:rsidP="00983032">
      <w:pPr>
        <w:autoSpaceDE w:val="0"/>
        <w:autoSpaceDN w:val="0"/>
        <w:bidi w:val="0"/>
        <w:adjustRightInd w:val="0"/>
        <w:ind w:left="1260" w:hanging="720"/>
        <w:jc w:val="lowKashida"/>
      </w:pPr>
    </w:p>
    <w:p w:rsidR="00031501" w:rsidRDefault="00031501" w:rsidP="00E90906">
      <w:pPr>
        <w:autoSpaceDE w:val="0"/>
        <w:autoSpaceDN w:val="0"/>
        <w:bidi w:val="0"/>
        <w:adjustRightInd w:val="0"/>
        <w:ind w:left="1260" w:hanging="709"/>
        <w:jc w:val="lowKashida"/>
      </w:pPr>
      <w:r>
        <w:t xml:space="preserve">[C29] </w:t>
      </w:r>
      <w:proofErr w:type="spellStart"/>
      <w:r w:rsidRPr="00372E07">
        <w:rPr>
          <w:iCs/>
        </w:rPr>
        <w:t>Otaru</w:t>
      </w:r>
      <w:proofErr w:type="spellEnd"/>
      <w:r w:rsidRPr="00372E07">
        <w:rPr>
          <w:iCs/>
        </w:rPr>
        <w:t>,</w:t>
      </w:r>
      <w:r w:rsidR="00E90906">
        <w:rPr>
          <w:iCs/>
        </w:rPr>
        <w:t xml:space="preserve"> </w:t>
      </w:r>
      <w:r w:rsidR="00E90906" w:rsidRPr="00372E07">
        <w:rPr>
          <w:iCs/>
        </w:rPr>
        <w:t>M. U</w:t>
      </w:r>
      <w:r w:rsidR="00E90906">
        <w:rPr>
          <w:iCs/>
        </w:rPr>
        <w:t>,</w:t>
      </w:r>
      <w:r w:rsidR="00E90906" w:rsidRPr="00372E07">
        <w:rPr>
          <w:iCs/>
        </w:rPr>
        <w:t xml:space="preserve"> </w:t>
      </w:r>
      <w:r w:rsidRPr="00372E07">
        <w:rPr>
          <w:iCs/>
        </w:rPr>
        <w:t>Al-</w:t>
      </w:r>
      <w:proofErr w:type="spellStart"/>
      <w:r w:rsidRPr="00372E07">
        <w:rPr>
          <w:iCs/>
        </w:rPr>
        <w:t>Musabi</w:t>
      </w:r>
      <w:proofErr w:type="spellEnd"/>
      <w:r w:rsidR="00E90906">
        <w:rPr>
          <w:iCs/>
        </w:rPr>
        <w:t xml:space="preserve">, </w:t>
      </w:r>
      <w:r w:rsidR="00E90906" w:rsidRPr="00372E07">
        <w:rPr>
          <w:iCs/>
        </w:rPr>
        <w:t>N. A.</w:t>
      </w:r>
      <w:r w:rsidR="00E90906">
        <w:rPr>
          <w:iCs/>
        </w:rPr>
        <w:t>,</w:t>
      </w:r>
      <w:r w:rsidRPr="00372E07">
        <w:rPr>
          <w:iCs/>
        </w:rPr>
        <w:t xml:space="preserve"> and </w:t>
      </w:r>
      <w:r w:rsidRPr="00B91D26">
        <w:rPr>
          <w:b/>
          <w:iCs/>
        </w:rPr>
        <w:t>Al-Baiyat</w:t>
      </w:r>
      <w:r w:rsidR="00983032">
        <w:t>,</w:t>
      </w:r>
      <w:r w:rsidR="00E90906">
        <w:t xml:space="preserve"> </w:t>
      </w:r>
      <w:r w:rsidR="00E90906" w:rsidRPr="00B91D26">
        <w:rPr>
          <w:b/>
          <w:iCs/>
        </w:rPr>
        <w:t>S. A.</w:t>
      </w:r>
      <w:r w:rsidR="00E90906">
        <w:rPr>
          <w:b/>
          <w:iCs/>
        </w:rPr>
        <w:t>,</w:t>
      </w:r>
      <w:r w:rsidR="00E90906" w:rsidRPr="00B91D26">
        <w:rPr>
          <w:b/>
          <w:iCs/>
        </w:rPr>
        <w:t xml:space="preserve"> </w:t>
      </w:r>
      <w:r w:rsidR="00983032">
        <w:t xml:space="preserve"> “</w:t>
      </w:r>
      <w:r w:rsidRPr="00372E07">
        <w:rPr>
          <w:bCs/>
          <w:szCs w:val="28"/>
        </w:rPr>
        <w:t>Robust PID Stabilizer Design Using Genetic</w:t>
      </w:r>
      <w:r>
        <w:rPr>
          <w:bCs/>
          <w:szCs w:val="28"/>
        </w:rPr>
        <w:t xml:space="preserve"> </w:t>
      </w:r>
      <w:r w:rsidRPr="00372E07">
        <w:rPr>
          <w:bCs/>
          <w:szCs w:val="28"/>
        </w:rPr>
        <w:t>Algorithms</w:t>
      </w:r>
      <w:r w:rsidR="00983032">
        <w:t>”</w:t>
      </w:r>
      <w:r>
        <w:t>, Proceedings of the 2</w:t>
      </w:r>
      <w:r w:rsidRPr="00372E07">
        <w:rPr>
          <w:vertAlign w:val="superscript"/>
        </w:rPr>
        <w:t>nd</w:t>
      </w:r>
      <w:r>
        <w:t xml:space="preserve"> IEEE GCC Conference, pp. 33-36 , </w:t>
      </w:r>
      <w:smartTag w:uri="urn:schemas-microsoft-com:office:smarttags" w:element="country-region">
        <w:smartTag w:uri="urn:schemas-microsoft-com:office:smarttags" w:element="place">
          <w:r>
            <w:t>Bahrain</w:t>
          </w:r>
        </w:smartTag>
      </w:smartTag>
      <w:r>
        <w:t>, November 2004.</w:t>
      </w:r>
    </w:p>
    <w:p w:rsidR="00FC7A99" w:rsidRDefault="00FC7A99" w:rsidP="00FC7A99">
      <w:pPr>
        <w:autoSpaceDE w:val="0"/>
        <w:autoSpaceDN w:val="0"/>
        <w:bidi w:val="0"/>
        <w:adjustRightInd w:val="0"/>
        <w:ind w:left="1260" w:hanging="709"/>
        <w:jc w:val="lowKashida"/>
      </w:pPr>
    </w:p>
    <w:bookmarkEnd w:id="0"/>
    <w:bookmarkEnd w:id="1"/>
    <w:p w:rsidR="00FC7A99" w:rsidRDefault="00FC7A99" w:rsidP="00FC7A99">
      <w:pPr>
        <w:pStyle w:val="Title"/>
        <w:ind w:left="1260" w:hanging="720"/>
        <w:jc w:val="both"/>
        <w:rPr>
          <w:rFonts w:ascii="Belwe Bd BT" w:hAnsi="Belwe Bd BT"/>
          <w:b w:val="0"/>
          <w:bCs w:val="0"/>
          <w:sz w:val="24"/>
          <w:szCs w:val="24"/>
        </w:rPr>
      </w:pPr>
      <w:r w:rsidRPr="00FC7A99">
        <w:rPr>
          <w:b w:val="0"/>
          <w:bCs w:val="0"/>
          <w:sz w:val="24"/>
          <w:szCs w:val="24"/>
        </w:rPr>
        <w:t>[C30]</w:t>
      </w:r>
      <w:r>
        <w:rPr>
          <w:sz w:val="24"/>
          <w:szCs w:val="24"/>
        </w:rPr>
        <w:t xml:space="preserve"> </w:t>
      </w:r>
      <w:r w:rsidRPr="00FC7A99">
        <w:rPr>
          <w:sz w:val="24"/>
          <w:szCs w:val="24"/>
        </w:rPr>
        <w:t xml:space="preserve">Al-Baiyat, </w:t>
      </w:r>
      <w:smartTag w:uri="urn:schemas-microsoft-com:office:smarttags" w:element="country-region">
        <w:r w:rsidRPr="00FC7A99">
          <w:rPr>
            <w:sz w:val="24"/>
            <w:szCs w:val="24"/>
          </w:rPr>
          <w:t>S.A.</w:t>
        </w:r>
      </w:smartTag>
      <w:r w:rsidRPr="00FC7A99">
        <w:rPr>
          <w:sz w:val="24"/>
          <w:szCs w:val="24"/>
        </w:rPr>
        <w:t>,</w:t>
      </w:r>
      <w:r w:rsidRPr="00FC7A99">
        <w:rPr>
          <w:b w:val="0"/>
          <w:bCs w:val="0"/>
          <w:sz w:val="24"/>
          <w:szCs w:val="24"/>
        </w:rPr>
        <w:t xml:space="preserve"> </w:t>
      </w:r>
      <w:proofErr w:type="spellStart"/>
      <w:r w:rsidRPr="00FC7A99">
        <w:rPr>
          <w:b w:val="0"/>
          <w:bCs w:val="0"/>
          <w:sz w:val="24"/>
          <w:szCs w:val="24"/>
        </w:rPr>
        <w:t>Abuelma'atti</w:t>
      </w:r>
      <w:proofErr w:type="spellEnd"/>
      <w:r w:rsidRPr="00FC7A99">
        <w:rPr>
          <w:b w:val="0"/>
          <w:bCs w:val="0"/>
          <w:sz w:val="24"/>
          <w:szCs w:val="24"/>
        </w:rPr>
        <w:t>, M.T., El-</w:t>
      </w:r>
      <w:proofErr w:type="spellStart"/>
      <w:r w:rsidRPr="00FC7A99">
        <w:rPr>
          <w:b w:val="0"/>
          <w:bCs w:val="0"/>
          <w:sz w:val="24"/>
          <w:szCs w:val="24"/>
        </w:rPr>
        <w:t>Suwailem</w:t>
      </w:r>
      <w:proofErr w:type="spellEnd"/>
      <w:r w:rsidRPr="00FC7A99">
        <w:rPr>
          <w:b w:val="0"/>
          <w:bCs w:val="0"/>
          <w:sz w:val="24"/>
          <w:szCs w:val="24"/>
        </w:rPr>
        <w:t xml:space="preserve">, O.A., Budaiwi, I.M., Said S.A.M., and </w:t>
      </w:r>
      <w:proofErr w:type="spellStart"/>
      <w:r w:rsidRPr="00FC7A99">
        <w:rPr>
          <w:b w:val="0"/>
          <w:bCs w:val="0"/>
          <w:sz w:val="24"/>
          <w:szCs w:val="24"/>
        </w:rPr>
        <w:t>Abd</w:t>
      </w:r>
      <w:proofErr w:type="spellEnd"/>
      <w:r w:rsidRPr="00FC7A99">
        <w:rPr>
          <w:b w:val="0"/>
          <w:bCs w:val="0"/>
          <w:sz w:val="24"/>
          <w:szCs w:val="24"/>
        </w:rPr>
        <w:t xml:space="preserve"> El-Barr M.I., “Cooperative Education Experience at King Fahd University of Petroleum &amp; Minerals”, Proceeding of the 14</w:t>
      </w:r>
      <w:r w:rsidRPr="00FC7A99">
        <w:rPr>
          <w:b w:val="0"/>
          <w:bCs w:val="0"/>
          <w:sz w:val="24"/>
          <w:szCs w:val="24"/>
          <w:vertAlign w:val="superscript"/>
        </w:rPr>
        <w:t>th</w:t>
      </w:r>
      <w:r w:rsidRPr="00FC7A99">
        <w:rPr>
          <w:b w:val="0"/>
          <w:bCs w:val="0"/>
          <w:sz w:val="24"/>
          <w:szCs w:val="24"/>
        </w:rPr>
        <w:t xml:space="preserve"> World Conference on Cooperative Education, </w:t>
      </w:r>
      <w:smartTag w:uri="urn:schemas-microsoft-com:office:smarttags" w:element="City">
        <w:smartTag w:uri="urn:schemas-microsoft-com:office:smarttags" w:element="place">
          <w:r w:rsidRPr="00FC7A99">
            <w:rPr>
              <w:b w:val="0"/>
              <w:bCs w:val="0"/>
              <w:sz w:val="24"/>
              <w:szCs w:val="24"/>
            </w:rPr>
            <w:t>Boston</w:t>
          </w:r>
        </w:smartTag>
        <w:r w:rsidRPr="00FC7A99">
          <w:rPr>
            <w:b w:val="0"/>
            <w:bCs w:val="0"/>
            <w:sz w:val="24"/>
            <w:szCs w:val="24"/>
          </w:rPr>
          <w:t xml:space="preserve">, </w:t>
        </w:r>
        <w:smartTag w:uri="urn:schemas-microsoft-com:office:smarttags" w:element="country-region">
          <w:r w:rsidRPr="00FC7A99">
            <w:rPr>
              <w:b w:val="0"/>
              <w:bCs w:val="0"/>
              <w:sz w:val="24"/>
              <w:szCs w:val="24"/>
            </w:rPr>
            <w:t>USA</w:t>
          </w:r>
        </w:smartTag>
      </w:smartTag>
      <w:r w:rsidRPr="00FC7A99">
        <w:rPr>
          <w:b w:val="0"/>
          <w:bCs w:val="0"/>
          <w:sz w:val="24"/>
          <w:szCs w:val="24"/>
        </w:rPr>
        <w:t>, June 2005.</w:t>
      </w:r>
      <w:r w:rsidRPr="00FC7A99">
        <w:rPr>
          <w:rFonts w:ascii="Belwe Bd BT" w:hAnsi="Belwe Bd BT"/>
          <w:b w:val="0"/>
          <w:bCs w:val="0"/>
          <w:sz w:val="24"/>
          <w:szCs w:val="24"/>
        </w:rPr>
        <w:t xml:space="preserve"> </w:t>
      </w:r>
    </w:p>
    <w:p w:rsidR="0032099C" w:rsidRPr="0032099C" w:rsidRDefault="0032099C" w:rsidP="0032099C">
      <w:pPr>
        <w:pStyle w:val="Title"/>
        <w:ind w:left="1260" w:hanging="720"/>
        <w:jc w:val="both"/>
        <w:rPr>
          <w:b w:val="0"/>
          <w:bCs w:val="0"/>
          <w:i/>
          <w:iCs/>
          <w:sz w:val="24"/>
          <w:szCs w:val="24"/>
        </w:rPr>
      </w:pPr>
      <w:r>
        <w:rPr>
          <w:rFonts w:ascii="Belwe Bd BT" w:hAnsi="Belwe Bd BT"/>
          <w:b w:val="0"/>
          <w:bCs w:val="0"/>
          <w:sz w:val="24"/>
          <w:szCs w:val="24"/>
        </w:rPr>
        <w:t xml:space="preserve">[C31] </w:t>
      </w:r>
      <w:r>
        <w:rPr>
          <w:b w:val="0"/>
          <w:bCs w:val="0"/>
          <w:sz w:val="24"/>
          <w:szCs w:val="24"/>
        </w:rPr>
        <w:tab/>
      </w:r>
      <w:r w:rsidRPr="0032099C">
        <w:rPr>
          <w:b w:val="0"/>
          <w:bCs w:val="0"/>
          <w:sz w:val="24"/>
          <w:szCs w:val="24"/>
        </w:rPr>
        <w:t xml:space="preserve">Rahim A.H.M.A., and </w:t>
      </w:r>
      <w:r w:rsidRPr="0032099C">
        <w:rPr>
          <w:sz w:val="24"/>
          <w:szCs w:val="24"/>
        </w:rPr>
        <w:t>Al-Baiyat S.</w:t>
      </w:r>
      <w:r w:rsidRPr="0032099C">
        <w:rPr>
          <w:b w:val="0"/>
          <w:bCs w:val="0"/>
          <w:sz w:val="24"/>
          <w:szCs w:val="24"/>
        </w:rPr>
        <w:t xml:space="preserve"> A., "Adaptive Stabilizing Control  of Power System through Series Voltage Control of a Unified Power Flow Controller", Summer Computer Simulation Conference, SCSC'06, pp. 251-256, ISBN 1-56555-307-1, Calgary, July/Aug 2006.</w:t>
      </w:r>
    </w:p>
    <w:p w:rsidR="0032099C" w:rsidRPr="00FC7A99" w:rsidRDefault="0032099C" w:rsidP="00FC7A99">
      <w:pPr>
        <w:pStyle w:val="Title"/>
        <w:ind w:left="1260" w:hanging="720"/>
        <w:jc w:val="both"/>
        <w:rPr>
          <w:rFonts w:ascii="Belwe Bd BT" w:hAnsi="Belwe Bd BT"/>
          <w:b w:val="0"/>
          <w:bCs w:val="0"/>
          <w:sz w:val="24"/>
          <w:szCs w:val="24"/>
        </w:rPr>
      </w:pPr>
    </w:p>
    <w:p w:rsidR="00A244C4" w:rsidRDefault="00A244C4" w:rsidP="003B2C21">
      <w:pPr>
        <w:pStyle w:val="Title"/>
        <w:ind w:left="1260" w:hanging="720"/>
        <w:jc w:val="both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sz w:val="24"/>
          <w:szCs w:val="24"/>
        </w:rPr>
        <w:t>[C3</w:t>
      </w:r>
      <w:r w:rsidR="003B2C21">
        <w:rPr>
          <w:rFonts w:hint="cs"/>
          <w:b w:val="0"/>
          <w:bCs w:val="0"/>
          <w:sz w:val="24"/>
          <w:szCs w:val="24"/>
          <w:rtl/>
        </w:rPr>
        <w:t>2</w:t>
      </w:r>
      <w:r>
        <w:rPr>
          <w:b w:val="0"/>
          <w:bCs w:val="0"/>
          <w:sz w:val="24"/>
          <w:szCs w:val="24"/>
        </w:rPr>
        <w:t xml:space="preserve">]   </w:t>
      </w:r>
      <w:r w:rsidRPr="00A244C4">
        <w:rPr>
          <w:b w:val="0"/>
          <w:bCs w:val="0"/>
          <w:sz w:val="24"/>
          <w:szCs w:val="24"/>
        </w:rPr>
        <w:t>Iyad Alzaharnah, Ian Proctor, Halim Hamid Redhwi</w:t>
      </w:r>
      <w:r>
        <w:rPr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</w:t>
      </w:r>
      <w:r w:rsidRPr="0032099C">
        <w:rPr>
          <w:b w:val="0"/>
          <w:bCs w:val="0"/>
          <w:sz w:val="24"/>
          <w:szCs w:val="24"/>
        </w:rPr>
        <w:t xml:space="preserve">and </w:t>
      </w:r>
      <w:r w:rsidRPr="0032099C">
        <w:rPr>
          <w:sz w:val="24"/>
          <w:szCs w:val="24"/>
        </w:rPr>
        <w:t>Al-Baiyat S.</w:t>
      </w:r>
      <w:r w:rsidRPr="0032099C">
        <w:rPr>
          <w:b w:val="0"/>
          <w:bCs w:val="0"/>
          <w:sz w:val="24"/>
          <w:szCs w:val="24"/>
        </w:rPr>
        <w:t xml:space="preserve"> A., "</w:t>
      </w:r>
      <w:r w:rsidRPr="00A244C4">
        <w:rPr>
          <w:b w:val="0"/>
          <w:bCs w:val="0"/>
          <w:sz w:val="24"/>
          <w:szCs w:val="24"/>
        </w:rPr>
        <w:t>Dhahran Techno Valley – Strategic Venue for Knowledge Creation and New Technologies</w:t>
      </w:r>
      <w:r w:rsidRPr="0032099C">
        <w:rPr>
          <w:b w:val="0"/>
          <w:bCs w:val="0"/>
          <w:sz w:val="24"/>
          <w:szCs w:val="24"/>
        </w:rPr>
        <w:t xml:space="preserve">", </w:t>
      </w:r>
      <w:r>
        <w:rPr>
          <w:b w:val="0"/>
          <w:bCs w:val="0"/>
          <w:sz w:val="24"/>
          <w:szCs w:val="24"/>
        </w:rPr>
        <w:t>Gulf Research Meeting</w:t>
      </w:r>
      <w:r w:rsidRPr="0032099C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>University of Cambridge</w:t>
      </w:r>
      <w:r w:rsidRPr="0032099C">
        <w:rPr>
          <w:b w:val="0"/>
          <w:bCs w:val="0"/>
          <w:sz w:val="24"/>
          <w:szCs w:val="24"/>
        </w:rPr>
        <w:t>, Aug</w:t>
      </w:r>
      <w:r w:rsidR="003B2C21">
        <w:rPr>
          <w:b w:val="0"/>
          <w:bCs w:val="0"/>
          <w:sz w:val="24"/>
          <w:szCs w:val="24"/>
        </w:rPr>
        <w:t>ust</w:t>
      </w:r>
      <w:r w:rsidRPr="0032099C">
        <w:rPr>
          <w:b w:val="0"/>
          <w:bCs w:val="0"/>
          <w:sz w:val="24"/>
          <w:szCs w:val="24"/>
        </w:rPr>
        <w:t xml:space="preserve"> 20</w:t>
      </w:r>
      <w:r w:rsidR="003B2C21">
        <w:rPr>
          <w:b w:val="0"/>
          <w:bCs w:val="0"/>
          <w:sz w:val="24"/>
          <w:szCs w:val="24"/>
        </w:rPr>
        <w:t>14</w:t>
      </w:r>
      <w:r w:rsidRPr="0032099C">
        <w:rPr>
          <w:b w:val="0"/>
          <w:bCs w:val="0"/>
          <w:sz w:val="24"/>
          <w:szCs w:val="24"/>
        </w:rPr>
        <w:t>.</w:t>
      </w:r>
    </w:p>
    <w:p w:rsidR="003B2C21" w:rsidRPr="0032099C" w:rsidRDefault="003B2C21" w:rsidP="003B2C21">
      <w:pPr>
        <w:pStyle w:val="Title"/>
        <w:ind w:left="1260" w:hanging="720"/>
        <w:jc w:val="both"/>
        <w:rPr>
          <w:b w:val="0"/>
          <w:bCs w:val="0"/>
          <w:i/>
          <w:iCs/>
          <w:sz w:val="24"/>
          <w:szCs w:val="24"/>
        </w:rPr>
      </w:pPr>
    </w:p>
    <w:p w:rsidR="00A244C4" w:rsidRPr="00B94280" w:rsidRDefault="00A244C4" w:rsidP="00A244C4">
      <w:pPr>
        <w:bidi w:val="0"/>
        <w:ind w:left="547" w:hanging="907"/>
        <w:jc w:val="lowKashida"/>
        <w:rPr>
          <w:b/>
          <w:bCs/>
        </w:rPr>
      </w:pPr>
    </w:p>
    <w:p w:rsidR="006367C2" w:rsidRPr="00EC32C1" w:rsidRDefault="00A54C49" w:rsidP="00E03698">
      <w:pPr>
        <w:numPr>
          <w:ilvl w:val="1"/>
          <w:numId w:val="30"/>
        </w:numPr>
        <w:bidi w:val="0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335F43" w:rsidRPr="00EC32C1">
        <w:rPr>
          <w:b/>
          <w:bCs/>
          <w:sz w:val="28"/>
          <w:szCs w:val="28"/>
        </w:rPr>
        <w:t>KFUPM Funded Research Projects:</w:t>
      </w:r>
    </w:p>
    <w:p w:rsidR="00D63D0A" w:rsidRPr="00EC32C1" w:rsidRDefault="00D63D0A" w:rsidP="00D63D0A">
      <w:pPr>
        <w:bidi w:val="0"/>
        <w:jc w:val="lowKashida"/>
      </w:pPr>
    </w:p>
    <w:p w:rsidR="00D63D0A" w:rsidRPr="00EC32C1" w:rsidRDefault="00D63D0A" w:rsidP="005A0D17">
      <w:pPr>
        <w:bidi w:val="0"/>
        <w:ind w:left="618"/>
        <w:jc w:val="lowKashida"/>
        <w:rPr>
          <w:b/>
          <w:bCs/>
        </w:rPr>
      </w:pPr>
      <w:r w:rsidRPr="00EC32C1">
        <w:t xml:space="preserve">Robust Shunt Connected FACT Devices for Power System Damping Improvements </w:t>
      </w:r>
      <w:r w:rsidR="005A0D17" w:rsidRPr="00EC32C1">
        <w:rPr>
          <w:b/>
          <w:bCs/>
        </w:rPr>
        <w:t>December 2002 -</w:t>
      </w:r>
      <w:r w:rsidR="005A0D17" w:rsidRPr="00EC32C1">
        <w:t xml:space="preserve"> </w:t>
      </w:r>
      <w:r w:rsidRPr="00EC32C1">
        <w:t xml:space="preserve">, </w:t>
      </w:r>
      <w:r w:rsidRPr="00EC32C1">
        <w:rPr>
          <w:b/>
          <w:bCs/>
        </w:rPr>
        <w:t>Role CI</w:t>
      </w:r>
    </w:p>
    <w:p w:rsidR="00D63D0A" w:rsidRPr="00B94280" w:rsidRDefault="00D63D0A" w:rsidP="00D63D0A">
      <w:pPr>
        <w:bidi w:val="0"/>
        <w:jc w:val="lowKashida"/>
        <w:rPr>
          <w:b/>
          <w:bCs/>
        </w:rPr>
      </w:pPr>
    </w:p>
    <w:p w:rsidR="00D63D0A" w:rsidRPr="00EC32C1" w:rsidRDefault="00A54C49" w:rsidP="00A54C49">
      <w:pPr>
        <w:numPr>
          <w:ilvl w:val="1"/>
          <w:numId w:val="30"/>
        </w:numPr>
        <w:bidi w:val="0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63D0A" w:rsidRPr="00EC32C1">
        <w:rPr>
          <w:b/>
          <w:bCs/>
          <w:sz w:val="28"/>
          <w:szCs w:val="28"/>
        </w:rPr>
        <w:t>Externally Funded Projects</w:t>
      </w:r>
    </w:p>
    <w:p w:rsidR="00335F43" w:rsidRPr="00B94280" w:rsidRDefault="00335F43" w:rsidP="00335F43">
      <w:pPr>
        <w:bidi w:val="0"/>
        <w:jc w:val="lowKashida"/>
        <w:rPr>
          <w:b/>
          <w:bCs/>
        </w:rPr>
      </w:pPr>
    </w:p>
    <w:p w:rsidR="00D63D0A" w:rsidRPr="00EC32C1" w:rsidRDefault="00983032" w:rsidP="0065501A">
      <w:pPr>
        <w:numPr>
          <w:ilvl w:val="0"/>
          <w:numId w:val="13"/>
        </w:numPr>
        <w:bidi w:val="0"/>
        <w:jc w:val="lowKashida"/>
        <w:rPr>
          <w:b/>
          <w:bCs/>
        </w:rPr>
      </w:pPr>
      <w:r>
        <w:t>“</w:t>
      </w:r>
      <w:r w:rsidR="00D63D0A" w:rsidRPr="00EC32C1">
        <w:t>Feasibility Study of Electrical Network Interconne</w:t>
      </w:r>
      <w:r>
        <w:t>ction of Mashreq Arab Countries”</w:t>
      </w:r>
      <w:r w:rsidR="00D63D0A" w:rsidRPr="00EC32C1">
        <w:t xml:space="preserve">, </w:t>
      </w:r>
      <w:r w:rsidR="005A0D17" w:rsidRPr="00EC32C1">
        <w:rPr>
          <w:b/>
          <w:bCs/>
        </w:rPr>
        <w:t>Funded</w:t>
      </w:r>
      <w:r w:rsidR="00D63D0A" w:rsidRPr="00EC32C1">
        <w:rPr>
          <w:b/>
          <w:bCs/>
        </w:rPr>
        <w:t xml:space="preserve"> by Arab Fund for Economic and Social Development, September 1989 - June 1992. </w:t>
      </w:r>
      <w:r w:rsidR="0065501A">
        <w:rPr>
          <w:b/>
          <w:bCs/>
        </w:rPr>
        <w:t xml:space="preserve"> </w:t>
      </w:r>
    </w:p>
    <w:p w:rsidR="00D63D0A" w:rsidRPr="00EC32C1" w:rsidRDefault="00331252" w:rsidP="0065501A">
      <w:pPr>
        <w:tabs>
          <w:tab w:val="num" w:pos="720"/>
        </w:tabs>
        <w:bidi w:val="0"/>
        <w:ind w:left="360" w:firstLine="259"/>
        <w:jc w:val="lowKashida"/>
        <w:rPr>
          <w:b/>
          <w:bCs/>
        </w:rPr>
      </w:pPr>
      <w:r w:rsidRPr="00EC32C1">
        <w:rPr>
          <w:b/>
          <w:bCs/>
        </w:rPr>
        <w:tab/>
      </w:r>
      <w:r w:rsidR="00611A70">
        <w:rPr>
          <w:b/>
          <w:bCs/>
        </w:rPr>
        <w:t xml:space="preserve">    </w:t>
      </w:r>
    </w:p>
    <w:p w:rsidR="00D63D0A" w:rsidRPr="00EC32C1" w:rsidRDefault="00D63D0A" w:rsidP="00331252">
      <w:pPr>
        <w:tabs>
          <w:tab w:val="num" w:pos="720"/>
        </w:tabs>
        <w:bidi w:val="0"/>
        <w:jc w:val="lowKashida"/>
      </w:pPr>
    </w:p>
    <w:p w:rsidR="005A0D17" w:rsidRPr="00EC32C1" w:rsidRDefault="00983032" w:rsidP="0065501A">
      <w:pPr>
        <w:numPr>
          <w:ilvl w:val="0"/>
          <w:numId w:val="13"/>
        </w:numPr>
        <w:bidi w:val="0"/>
        <w:jc w:val="lowKashida"/>
        <w:rPr>
          <w:b/>
          <w:bCs/>
        </w:rPr>
      </w:pPr>
      <w:r>
        <w:t>“</w:t>
      </w:r>
      <w:r w:rsidR="00D63D0A" w:rsidRPr="00EC32C1">
        <w:t>Evaluation of Energy Trading Benefits Wit</w:t>
      </w:r>
      <w:r>
        <w:t>hin Some Mashreq Arab Countries”</w:t>
      </w:r>
      <w:r w:rsidR="00D63D0A" w:rsidRPr="00EC32C1">
        <w:t xml:space="preserve">, </w:t>
      </w:r>
      <w:r w:rsidR="005A0D17" w:rsidRPr="00EC32C1">
        <w:rPr>
          <w:b/>
          <w:bCs/>
        </w:rPr>
        <w:t>Funded</w:t>
      </w:r>
      <w:r w:rsidR="00D63D0A" w:rsidRPr="00EC32C1">
        <w:rPr>
          <w:b/>
          <w:bCs/>
        </w:rPr>
        <w:t xml:space="preserve"> by Arab Fund for Economic and Social Development, Duration: 20 Months, November 1992 - March 1995.</w:t>
      </w:r>
      <w:r w:rsidR="005A0D17" w:rsidRPr="00EC32C1">
        <w:rPr>
          <w:b/>
          <w:bCs/>
        </w:rPr>
        <w:t xml:space="preserve"> </w:t>
      </w:r>
      <w:r w:rsidR="0065501A">
        <w:rPr>
          <w:b/>
          <w:bCs/>
        </w:rPr>
        <w:t xml:space="preserve"> </w:t>
      </w:r>
    </w:p>
    <w:p w:rsidR="005A0D17" w:rsidRPr="00EC32C1" w:rsidRDefault="00611A70" w:rsidP="0065501A">
      <w:pPr>
        <w:tabs>
          <w:tab w:val="num" w:pos="720"/>
        </w:tabs>
        <w:bidi w:val="0"/>
        <w:ind w:left="360" w:firstLine="259"/>
        <w:jc w:val="lowKashida"/>
        <w:rPr>
          <w:b/>
          <w:bCs/>
        </w:rPr>
      </w:pPr>
      <w:r>
        <w:rPr>
          <w:b/>
          <w:bCs/>
        </w:rPr>
        <w:tab/>
        <w:t xml:space="preserve">    </w:t>
      </w:r>
      <w:r w:rsidR="0065501A">
        <w:rPr>
          <w:b/>
          <w:bCs/>
        </w:rPr>
        <w:t xml:space="preserve"> </w:t>
      </w:r>
    </w:p>
    <w:p w:rsidR="00D63D0A" w:rsidRPr="00EC32C1" w:rsidRDefault="00D63D0A" w:rsidP="00331252">
      <w:pPr>
        <w:tabs>
          <w:tab w:val="num" w:pos="720"/>
        </w:tabs>
        <w:bidi w:val="0"/>
        <w:ind w:left="360"/>
        <w:jc w:val="lowKashida"/>
      </w:pPr>
    </w:p>
    <w:p w:rsidR="005A0D17" w:rsidRPr="00EC32C1" w:rsidRDefault="00983032" w:rsidP="0065501A">
      <w:pPr>
        <w:numPr>
          <w:ilvl w:val="0"/>
          <w:numId w:val="13"/>
        </w:numPr>
        <w:bidi w:val="0"/>
        <w:jc w:val="lowKashida"/>
        <w:rPr>
          <w:b/>
          <w:bCs/>
        </w:rPr>
      </w:pPr>
      <w:r>
        <w:t>“</w:t>
      </w:r>
      <w:r w:rsidR="00D63D0A" w:rsidRPr="00EC32C1">
        <w:t>Utilization of Peak and Off-Peak Electricity Prices</w:t>
      </w:r>
      <w:r w:rsidR="00DB6C14">
        <w:t>”</w:t>
      </w:r>
      <w:r w:rsidR="005A0D17" w:rsidRPr="00EC32C1">
        <w:t xml:space="preserve">, On-going </w:t>
      </w:r>
      <w:r w:rsidR="005A0D17" w:rsidRPr="00EC32C1">
        <w:rPr>
          <w:b/>
          <w:bCs/>
        </w:rPr>
        <w:t>Funde</w:t>
      </w:r>
      <w:r w:rsidR="0065501A">
        <w:rPr>
          <w:b/>
          <w:bCs/>
        </w:rPr>
        <w:t>d by Saudi Electricity Company.</w:t>
      </w:r>
    </w:p>
    <w:p w:rsidR="005A0D17" w:rsidRPr="00EC32C1" w:rsidRDefault="00331252" w:rsidP="0065501A">
      <w:pPr>
        <w:tabs>
          <w:tab w:val="num" w:pos="720"/>
        </w:tabs>
        <w:bidi w:val="0"/>
        <w:ind w:left="360" w:firstLine="259"/>
        <w:jc w:val="lowKashida"/>
        <w:rPr>
          <w:b/>
          <w:bCs/>
        </w:rPr>
      </w:pPr>
      <w:r w:rsidRPr="00EC32C1">
        <w:rPr>
          <w:b/>
          <w:bCs/>
        </w:rPr>
        <w:tab/>
      </w:r>
      <w:r w:rsidR="00611A70">
        <w:rPr>
          <w:b/>
          <w:bCs/>
        </w:rPr>
        <w:t xml:space="preserve">     </w:t>
      </w:r>
      <w:r w:rsidR="0065501A">
        <w:rPr>
          <w:b/>
          <w:bCs/>
        </w:rPr>
        <w:t xml:space="preserve"> </w:t>
      </w:r>
    </w:p>
    <w:p w:rsidR="005A0D17" w:rsidRPr="00EC32C1" w:rsidRDefault="005A0D17" w:rsidP="00331252">
      <w:pPr>
        <w:tabs>
          <w:tab w:val="num" w:pos="720"/>
        </w:tabs>
        <w:bidi w:val="0"/>
        <w:ind w:left="720"/>
        <w:jc w:val="lowKashida"/>
        <w:rPr>
          <w:b/>
          <w:bCs/>
        </w:rPr>
      </w:pPr>
    </w:p>
    <w:p w:rsidR="00331252" w:rsidRPr="00134E85" w:rsidRDefault="00DB6C14" w:rsidP="00134E85">
      <w:pPr>
        <w:numPr>
          <w:ilvl w:val="0"/>
          <w:numId w:val="13"/>
        </w:numPr>
        <w:tabs>
          <w:tab w:val="num" w:pos="720"/>
        </w:tabs>
        <w:bidi w:val="0"/>
        <w:ind w:left="990"/>
        <w:jc w:val="lowKashida"/>
        <w:rPr>
          <w:b/>
          <w:bCs/>
        </w:rPr>
      </w:pPr>
      <w:r>
        <w:t>“</w:t>
      </w:r>
      <w:r w:rsidR="00331252" w:rsidRPr="00EC32C1">
        <w:t>Study for Developing Academic Progr</w:t>
      </w:r>
      <w:r>
        <w:t>ams for King Fahd Naval Academy”</w:t>
      </w:r>
      <w:r w:rsidR="00331252" w:rsidRPr="00EC32C1">
        <w:t xml:space="preserve">, </w:t>
      </w:r>
      <w:r w:rsidR="00331252" w:rsidRPr="00134E85">
        <w:rPr>
          <w:b/>
          <w:bCs/>
        </w:rPr>
        <w:t>Funded by King Fahd Naval Academy</w:t>
      </w:r>
      <w:r w:rsidR="007730F7" w:rsidRPr="00134E85">
        <w:rPr>
          <w:b/>
          <w:bCs/>
        </w:rPr>
        <w:t xml:space="preserve">, April 2004 - </w:t>
      </w:r>
      <w:r w:rsidR="00134E85" w:rsidRPr="00134E85">
        <w:rPr>
          <w:b/>
          <w:bCs/>
        </w:rPr>
        <w:t>2006</w:t>
      </w:r>
      <w:r w:rsidR="007730F7" w:rsidRPr="00134E85">
        <w:rPr>
          <w:b/>
          <w:bCs/>
        </w:rPr>
        <w:t xml:space="preserve">.  </w:t>
      </w:r>
      <w:r w:rsidR="00331252" w:rsidRPr="00134E85">
        <w:rPr>
          <w:b/>
          <w:bCs/>
        </w:rPr>
        <w:tab/>
      </w:r>
      <w:r w:rsidR="00611A70" w:rsidRPr="00134E85">
        <w:rPr>
          <w:b/>
          <w:bCs/>
        </w:rPr>
        <w:t xml:space="preserve">    </w:t>
      </w:r>
    </w:p>
    <w:p w:rsidR="002B48FB" w:rsidRPr="007E0A6E" w:rsidRDefault="00BA656B" w:rsidP="00321542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34B62">
        <w:rPr>
          <w:b/>
          <w:bCs/>
        </w:rPr>
        <w:lastRenderedPageBreak/>
        <w:t xml:space="preserve"> </w:t>
      </w:r>
      <w:r w:rsidR="00530699">
        <w:rPr>
          <w:b/>
          <w:bCs/>
          <w:sz w:val="28"/>
          <w:szCs w:val="28"/>
        </w:rPr>
        <w:t>4</w:t>
      </w:r>
      <w:r w:rsidR="002B48FB" w:rsidRPr="007E0A6E">
        <w:rPr>
          <w:b/>
          <w:bCs/>
          <w:sz w:val="28"/>
          <w:szCs w:val="28"/>
        </w:rPr>
        <w:t>.</w:t>
      </w:r>
      <w:r w:rsidR="008001EC" w:rsidRPr="007E0A6E">
        <w:rPr>
          <w:b/>
          <w:bCs/>
          <w:sz w:val="28"/>
          <w:szCs w:val="28"/>
        </w:rPr>
        <w:t xml:space="preserve">   </w:t>
      </w:r>
      <w:r w:rsidR="002B48FB" w:rsidRPr="007E0A6E">
        <w:rPr>
          <w:b/>
          <w:bCs/>
          <w:sz w:val="28"/>
          <w:szCs w:val="28"/>
        </w:rPr>
        <w:t>UNIVERSITY, DEPARTMENTAL AND PUBLIC SERVICE</w:t>
      </w:r>
    </w:p>
    <w:p w:rsidR="002E5FF1" w:rsidRPr="00EC32C1" w:rsidRDefault="002E5FF1" w:rsidP="002E5FF1">
      <w:pPr>
        <w:bidi w:val="0"/>
        <w:jc w:val="both"/>
      </w:pPr>
    </w:p>
    <w:p w:rsidR="0060563F" w:rsidRPr="00321542" w:rsidRDefault="0060563F" w:rsidP="00321542">
      <w:pPr>
        <w:pStyle w:val="ListParagraph"/>
        <w:numPr>
          <w:ilvl w:val="1"/>
          <w:numId w:val="29"/>
        </w:numPr>
        <w:bidi w:val="0"/>
        <w:jc w:val="lowKashida"/>
        <w:rPr>
          <w:b/>
          <w:bCs/>
          <w:sz w:val="28"/>
          <w:szCs w:val="28"/>
        </w:rPr>
      </w:pPr>
      <w:r w:rsidRPr="00321542">
        <w:rPr>
          <w:b/>
          <w:bCs/>
          <w:sz w:val="28"/>
          <w:szCs w:val="28"/>
        </w:rPr>
        <w:t xml:space="preserve">Participation in University Standing Committees </w:t>
      </w:r>
    </w:p>
    <w:p w:rsidR="00B17376" w:rsidRPr="007E0A6E" w:rsidRDefault="00B17376" w:rsidP="00B17376">
      <w:pPr>
        <w:bidi w:val="0"/>
        <w:jc w:val="lowKashida"/>
        <w:rPr>
          <w:b/>
          <w:bCs/>
          <w:sz w:val="28"/>
          <w:szCs w:val="28"/>
        </w:rPr>
      </w:pPr>
    </w:p>
    <w:tbl>
      <w:tblPr>
        <w:tblStyle w:val="TableGrid7"/>
        <w:tblpPr w:leftFromText="180" w:rightFromText="180" w:vertAnchor="page" w:horzAnchor="margin" w:tblpX="108" w:tblpY="2701"/>
        <w:tblW w:w="7956" w:type="dxa"/>
        <w:tblLook w:val="01E0" w:firstRow="1" w:lastRow="1" w:firstColumn="1" w:lastColumn="1" w:noHBand="0" w:noVBand="0"/>
      </w:tblPr>
      <w:tblGrid>
        <w:gridCol w:w="828"/>
        <w:gridCol w:w="3744"/>
        <w:gridCol w:w="1404"/>
        <w:gridCol w:w="1980"/>
      </w:tblGrid>
      <w:tr w:rsidR="00AC2367" w:rsidRPr="00EC3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8" w:type="dxa"/>
            <w:tcBorders>
              <w:top w:val="single" w:sz="12" w:space="0" w:color="000000"/>
            </w:tcBorders>
          </w:tcPr>
          <w:p w:rsidR="00AC2367" w:rsidRPr="00EC32C1" w:rsidRDefault="00AC2367" w:rsidP="00ED3AC6">
            <w:pPr>
              <w:bidi w:val="0"/>
              <w:rPr>
                <w:b/>
              </w:rPr>
            </w:pPr>
          </w:p>
        </w:tc>
        <w:tc>
          <w:tcPr>
            <w:tcW w:w="3744" w:type="dxa"/>
            <w:tcBorders>
              <w:top w:val="single" w:sz="12" w:space="0" w:color="000000"/>
            </w:tcBorders>
          </w:tcPr>
          <w:p w:rsidR="00AC2367" w:rsidRPr="00EC32C1" w:rsidRDefault="00AC2367" w:rsidP="00ED3AC6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C32C1">
              <w:rPr>
                <w:b/>
                <w:bCs/>
              </w:rPr>
              <w:t>Committee Name</w:t>
            </w:r>
          </w:p>
        </w:tc>
        <w:tc>
          <w:tcPr>
            <w:tcW w:w="1404" w:type="dxa"/>
            <w:tcBorders>
              <w:top w:val="single" w:sz="12" w:space="0" w:color="000000"/>
            </w:tcBorders>
          </w:tcPr>
          <w:p w:rsidR="00AC2367" w:rsidRPr="00EC32C1" w:rsidRDefault="00AC2367" w:rsidP="00B17376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C32C1">
              <w:rPr>
                <w:b/>
                <w:bCs/>
              </w:rPr>
              <w:t>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000000"/>
            </w:tcBorders>
          </w:tcPr>
          <w:p w:rsidR="00AC2367" w:rsidRPr="00EC32C1" w:rsidRDefault="00AC2367" w:rsidP="00ED3AC6">
            <w:pPr>
              <w:bidi w:val="0"/>
              <w:rPr>
                <w:b/>
                <w:bCs/>
              </w:rPr>
            </w:pPr>
            <w:r w:rsidRPr="00EC32C1">
              <w:rPr>
                <w:b/>
                <w:bCs/>
              </w:rPr>
              <w:t>Role</w:t>
            </w:r>
          </w:p>
        </w:tc>
      </w:tr>
      <w:tr w:rsidR="00AC2367" w:rsidRPr="00EC3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AC2367" w:rsidRPr="00EC32C1" w:rsidRDefault="00AC2367" w:rsidP="00ED3AC6">
            <w:pPr>
              <w:bidi w:val="0"/>
            </w:pPr>
            <w:r w:rsidRPr="00EC32C1">
              <w:t>1.</w:t>
            </w:r>
          </w:p>
        </w:tc>
        <w:tc>
          <w:tcPr>
            <w:tcW w:w="3744" w:type="dxa"/>
          </w:tcPr>
          <w:p w:rsidR="00AC2367" w:rsidRPr="00EC32C1" w:rsidRDefault="00AC2367" w:rsidP="00ED3AC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The Library Committee</w:t>
            </w:r>
          </w:p>
        </w:tc>
        <w:tc>
          <w:tcPr>
            <w:tcW w:w="1404" w:type="dxa"/>
          </w:tcPr>
          <w:p w:rsidR="00AC2367" w:rsidRPr="00EC32C1" w:rsidRDefault="00AC2367" w:rsidP="00ED3AC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1986-1987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AC2367" w:rsidRPr="00EC32C1" w:rsidRDefault="00AC2367" w:rsidP="00ED3AC6">
            <w:pPr>
              <w:bidi w:val="0"/>
            </w:pPr>
            <w:r w:rsidRPr="00EC32C1">
              <w:t>Member</w:t>
            </w:r>
          </w:p>
        </w:tc>
      </w:tr>
      <w:tr w:rsidR="00AC2367" w:rsidRPr="00EC3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AC2367" w:rsidRPr="00EC32C1" w:rsidRDefault="00AC2367" w:rsidP="00ED3AC6">
            <w:pPr>
              <w:bidi w:val="0"/>
            </w:pPr>
            <w:r w:rsidRPr="00EC32C1">
              <w:t>2.</w:t>
            </w:r>
          </w:p>
        </w:tc>
        <w:tc>
          <w:tcPr>
            <w:tcW w:w="3744" w:type="dxa"/>
          </w:tcPr>
          <w:p w:rsidR="00AC2367" w:rsidRPr="00EC32C1" w:rsidRDefault="00AC2367" w:rsidP="00ED3AC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The Library Committee</w:t>
            </w:r>
          </w:p>
        </w:tc>
        <w:tc>
          <w:tcPr>
            <w:tcW w:w="1404" w:type="dxa"/>
          </w:tcPr>
          <w:p w:rsidR="00AC2367" w:rsidRPr="00EC32C1" w:rsidRDefault="00AC2367" w:rsidP="00ED3AC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1988-1989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AC2367" w:rsidRPr="00EC32C1" w:rsidRDefault="00AC2367" w:rsidP="00ED3AC6">
            <w:pPr>
              <w:bidi w:val="0"/>
            </w:pPr>
            <w:r w:rsidRPr="00EC32C1">
              <w:t xml:space="preserve">Deputy Chairman </w:t>
            </w:r>
          </w:p>
        </w:tc>
      </w:tr>
      <w:tr w:rsidR="00AC2367" w:rsidRPr="00EC3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AC2367" w:rsidRPr="00EC32C1" w:rsidRDefault="00AC2367" w:rsidP="00ED3AC6">
            <w:pPr>
              <w:bidi w:val="0"/>
            </w:pPr>
            <w:r w:rsidRPr="00EC32C1">
              <w:t>3.</w:t>
            </w:r>
          </w:p>
        </w:tc>
        <w:tc>
          <w:tcPr>
            <w:tcW w:w="3744" w:type="dxa"/>
          </w:tcPr>
          <w:p w:rsidR="00AC2367" w:rsidRPr="00EC32C1" w:rsidRDefault="00AC2367" w:rsidP="00ED3AC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The Library Committee</w:t>
            </w:r>
          </w:p>
        </w:tc>
        <w:tc>
          <w:tcPr>
            <w:tcW w:w="1404" w:type="dxa"/>
          </w:tcPr>
          <w:p w:rsidR="00AC2367" w:rsidRPr="00EC32C1" w:rsidRDefault="00AC2367" w:rsidP="009413F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1989-199</w:t>
            </w:r>
            <w:r w:rsidR="009413F3">
              <w:rPr>
                <w:b w:val="0"/>
                <w:bCs w:val="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AC2367" w:rsidRPr="00EC32C1" w:rsidRDefault="00AC2367" w:rsidP="00ED3AC6">
            <w:pPr>
              <w:bidi w:val="0"/>
            </w:pPr>
            <w:r w:rsidRPr="00EC32C1">
              <w:t>Chairman</w:t>
            </w:r>
          </w:p>
        </w:tc>
      </w:tr>
      <w:tr w:rsidR="00AC2367" w:rsidRPr="00EC3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AC2367" w:rsidRPr="00EC32C1" w:rsidRDefault="00AC2367" w:rsidP="00ED3AC6">
            <w:pPr>
              <w:bidi w:val="0"/>
            </w:pPr>
            <w:r w:rsidRPr="00EC32C1">
              <w:t>4.</w:t>
            </w:r>
          </w:p>
        </w:tc>
        <w:tc>
          <w:tcPr>
            <w:tcW w:w="3744" w:type="dxa"/>
          </w:tcPr>
          <w:p w:rsidR="00AC2367" w:rsidRPr="00EC32C1" w:rsidRDefault="00AC2367" w:rsidP="00ED3AC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The Library Acquisition Committee</w:t>
            </w:r>
          </w:p>
        </w:tc>
        <w:tc>
          <w:tcPr>
            <w:tcW w:w="1404" w:type="dxa"/>
          </w:tcPr>
          <w:p w:rsidR="00AC2367" w:rsidRPr="00EC32C1" w:rsidRDefault="00AC2367" w:rsidP="009413F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1989-199</w:t>
            </w:r>
            <w:r w:rsidR="009413F3">
              <w:rPr>
                <w:b w:val="0"/>
                <w:bCs w:val="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AC2367" w:rsidRPr="00EC32C1" w:rsidRDefault="00AC2367" w:rsidP="00ED3AC6">
            <w:pPr>
              <w:bidi w:val="0"/>
            </w:pPr>
            <w:r w:rsidRPr="00EC32C1">
              <w:t>Member</w:t>
            </w:r>
          </w:p>
        </w:tc>
      </w:tr>
      <w:tr w:rsidR="009413F3" w:rsidRPr="00EC3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9413F3" w:rsidRPr="00EC32C1" w:rsidRDefault="009413F3" w:rsidP="009413F3">
            <w:pPr>
              <w:bidi w:val="0"/>
            </w:pPr>
            <w:r w:rsidRPr="00EC32C1">
              <w:t>5.</w:t>
            </w:r>
          </w:p>
        </w:tc>
        <w:tc>
          <w:tcPr>
            <w:tcW w:w="3744" w:type="dxa"/>
          </w:tcPr>
          <w:p w:rsidR="009413F3" w:rsidRPr="00EC32C1" w:rsidRDefault="009413F3" w:rsidP="009413F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The Graduate Council Committee</w:t>
            </w:r>
          </w:p>
        </w:tc>
        <w:tc>
          <w:tcPr>
            <w:tcW w:w="1404" w:type="dxa"/>
          </w:tcPr>
          <w:p w:rsidR="009413F3" w:rsidRPr="00EC32C1" w:rsidRDefault="009413F3" w:rsidP="009413F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1995-2000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9413F3" w:rsidRPr="00EC32C1" w:rsidRDefault="009413F3" w:rsidP="009413F3">
            <w:pPr>
              <w:bidi w:val="0"/>
            </w:pPr>
            <w:r w:rsidRPr="00EC32C1">
              <w:t>Member</w:t>
            </w:r>
          </w:p>
        </w:tc>
      </w:tr>
      <w:tr w:rsidR="009413F3" w:rsidRPr="00EC3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9413F3" w:rsidRPr="00EC32C1" w:rsidRDefault="009413F3" w:rsidP="009413F3">
            <w:pPr>
              <w:bidi w:val="0"/>
            </w:pPr>
            <w:r w:rsidRPr="00EC32C1">
              <w:t>6.</w:t>
            </w:r>
          </w:p>
        </w:tc>
        <w:tc>
          <w:tcPr>
            <w:tcW w:w="3744" w:type="dxa"/>
          </w:tcPr>
          <w:p w:rsidR="009413F3" w:rsidRPr="00EC32C1" w:rsidRDefault="009413F3" w:rsidP="009413F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Research Institute Council</w:t>
            </w:r>
          </w:p>
        </w:tc>
        <w:tc>
          <w:tcPr>
            <w:tcW w:w="1404" w:type="dxa"/>
          </w:tcPr>
          <w:p w:rsidR="009413F3" w:rsidRPr="00EC32C1" w:rsidRDefault="009413F3" w:rsidP="009413F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1999-200</w:t>
            </w:r>
            <w:r>
              <w:rPr>
                <w:b w:val="0"/>
                <w:bCs w:val="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9413F3" w:rsidRPr="00EC32C1" w:rsidRDefault="009413F3" w:rsidP="009413F3">
            <w:pPr>
              <w:bidi w:val="0"/>
            </w:pPr>
            <w:r w:rsidRPr="00EC32C1">
              <w:t>Member</w:t>
            </w:r>
          </w:p>
        </w:tc>
      </w:tr>
      <w:tr w:rsidR="009413F3" w:rsidRPr="00EC3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9413F3" w:rsidRPr="00EC32C1" w:rsidRDefault="009413F3" w:rsidP="009413F3">
            <w:pPr>
              <w:bidi w:val="0"/>
            </w:pPr>
            <w:r w:rsidRPr="00EC32C1">
              <w:t>7.</w:t>
            </w:r>
          </w:p>
        </w:tc>
        <w:tc>
          <w:tcPr>
            <w:tcW w:w="3744" w:type="dxa"/>
          </w:tcPr>
          <w:p w:rsidR="009413F3" w:rsidRPr="00EC32C1" w:rsidRDefault="009413F3" w:rsidP="009413F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Graduate Studies Council</w:t>
            </w:r>
          </w:p>
        </w:tc>
        <w:tc>
          <w:tcPr>
            <w:tcW w:w="1404" w:type="dxa"/>
          </w:tcPr>
          <w:p w:rsidR="009413F3" w:rsidRPr="00EC32C1" w:rsidRDefault="009413F3" w:rsidP="009413F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2000-2001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9413F3" w:rsidRPr="00EC32C1" w:rsidRDefault="009413F3" w:rsidP="009413F3">
            <w:pPr>
              <w:bidi w:val="0"/>
            </w:pPr>
            <w:r w:rsidRPr="00EC32C1">
              <w:t>Member</w:t>
            </w:r>
          </w:p>
        </w:tc>
      </w:tr>
      <w:tr w:rsidR="009413F3" w:rsidRPr="00EC3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9413F3" w:rsidRPr="00EC32C1" w:rsidRDefault="009413F3" w:rsidP="009413F3">
            <w:pPr>
              <w:bidi w:val="0"/>
            </w:pPr>
            <w:r w:rsidRPr="00EC32C1">
              <w:t>8.</w:t>
            </w:r>
          </w:p>
        </w:tc>
        <w:tc>
          <w:tcPr>
            <w:tcW w:w="3744" w:type="dxa"/>
          </w:tcPr>
          <w:p w:rsidR="009413F3" w:rsidRPr="00EC32C1" w:rsidRDefault="009413F3" w:rsidP="009413F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Academic Committee</w:t>
            </w:r>
          </w:p>
        </w:tc>
        <w:tc>
          <w:tcPr>
            <w:tcW w:w="1404" w:type="dxa"/>
          </w:tcPr>
          <w:p w:rsidR="009413F3" w:rsidRPr="00EC32C1" w:rsidRDefault="009413F3" w:rsidP="009413F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2001-20</w:t>
            </w:r>
            <w:r>
              <w:rPr>
                <w:b w:val="0"/>
                <w:bCs w:val="0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9413F3" w:rsidRPr="00EC32C1" w:rsidRDefault="009413F3" w:rsidP="009413F3">
            <w:pPr>
              <w:bidi w:val="0"/>
            </w:pPr>
            <w:r w:rsidRPr="00EC32C1">
              <w:t>Member</w:t>
            </w:r>
          </w:p>
        </w:tc>
      </w:tr>
      <w:tr w:rsidR="009413F3" w:rsidRPr="00EC3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9413F3" w:rsidRPr="00EC32C1" w:rsidRDefault="009413F3" w:rsidP="009413F3">
            <w:pPr>
              <w:bidi w:val="0"/>
            </w:pPr>
            <w:r w:rsidRPr="00EC32C1">
              <w:t>9.</w:t>
            </w:r>
          </w:p>
        </w:tc>
        <w:tc>
          <w:tcPr>
            <w:tcW w:w="3744" w:type="dxa"/>
          </w:tcPr>
          <w:p w:rsidR="009413F3" w:rsidRPr="00EC32C1" w:rsidRDefault="009413F3" w:rsidP="009413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Academic Text-Books Committee</w:t>
            </w:r>
          </w:p>
        </w:tc>
        <w:tc>
          <w:tcPr>
            <w:tcW w:w="1404" w:type="dxa"/>
          </w:tcPr>
          <w:p w:rsidR="009413F3" w:rsidRPr="00EC32C1" w:rsidRDefault="009413F3" w:rsidP="009413F3">
            <w:pPr>
              <w:bidi w:val="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02</w:t>
            </w:r>
            <w:r w:rsidRPr="00EC32C1">
              <w:rPr>
                <w:b w:val="0"/>
                <w:bCs w:val="0"/>
              </w:rPr>
              <w:t>-20</w:t>
            </w:r>
            <w:r>
              <w:rPr>
                <w:b w:val="0"/>
                <w:bCs w:val="0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9413F3" w:rsidRPr="00EC32C1" w:rsidRDefault="009413F3" w:rsidP="009413F3">
            <w:pPr>
              <w:bidi w:val="0"/>
              <w:jc w:val="lowKashida"/>
            </w:pPr>
            <w:r w:rsidRPr="00EC32C1">
              <w:t>Member</w:t>
            </w:r>
          </w:p>
        </w:tc>
      </w:tr>
      <w:tr w:rsidR="009413F3" w:rsidRPr="00EC3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9413F3" w:rsidRPr="00EC32C1" w:rsidRDefault="009413F3" w:rsidP="009413F3">
            <w:pPr>
              <w:bidi w:val="0"/>
            </w:pPr>
            <w:r w:rsidRPr="00EC32C1">
              <w:t>10.</w:t>
            </w:r>
          </w:p>
        </w:tc>
        <w:tc>
          <w:tcPr>
            <w:tcW w:w="3744" w:type="dxa"/>
          </w:tcPr>
          <w:p w:rsidR="009413F3" w:rsidRPr="00EC32C1" w:rsidRDefault="009413F3" w:rsidP="009413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Faculty Affairs Committee</w:t>
            </w:r>
          </w:p>
        </w:tc>
        <w:tc>
          <w:tcPr>
            <w:tcW w:w="1404" w:type="dxa"/>
          </w:tcPr>
          <w:p w:rsidR="009413F3" w:rsidRPr="00EC32C1" w:rsidRDefault="009413F3" w:rsidP="009413F3">
            <w:pPr>
              <w:bidi w:val="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200</w:t>
            </w:r>
            <w:r>
              <w:rPr>
                <w:b w:val="0"/>
                <w:bCs w:val="0"/>
              </w:rPr>
              <w:t>2</w:t>
            </w:r>
            <w:r w:rsidRPr="00EC32C1">
              <w:rPr>
                <w:b w:val="0"/>
                <w:bCs w:val="0"/>
              </w:rPr>
              <w:t>-20</w:t>
            </w:r>
            <w:r>
              <w:rPr>
                <w:b w:val="0"/>
                <w:bCs w:val="0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9413F3" w:rsidRPr="00EC32C1" w:rsidRDefault="009413F3" w:rsidP="009413F3">
            <w:pPr>
              <w:bidi w:val="0"/>
              <w:jc w:val="lowKashida"/>
            </w:pPr>
            <w:r w:rsidRPr="00EC32C1">
              <w:t>Member</w:t>
            </w:r>
          </w:p>
        </w:tc>
      </w:tr>
      <w:tr w:rsidR="009413F3" w:rsidRPr="00EC3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9413F3" w:rsidRPr="00EC32C1" w:rsidRDefault="009413F3" w:rsidP="009413F3">
            <w:pPr>
              <w:bidi w:val="0"/>
            </w:pPr>
            <w:r w:rsidRPr="00EC32C1">
              <w:t>11.</w:t>
            </w:r>
          </w:p>
        </w:tc>
        <w:tc>
          <w:tcPr>
            <w:tcW w:w="3744" w:type="dxa"/>
          </w:tcPr>
          <w:p w:rsidR="009413F3" w:rsidRPr="00EC32C1" w:rsidRDefault="009413F3" w:rsidP="009413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University Board</w:t>
            </w:r>
          </w:p>
        </w:tc>
        <w:tc>
          <w:tcPr>
            <w:tcW w:w="1404" w:type="dxa"/>
          </w:tcPr>
          <w:p w:rsidR="009413F3" w:rsidRPr="00EC32C1" w:rsidRDefault="009413F3" w:rsidP="009413F3">
            <w:pPr>
              <w:bidi w:val="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200</w:t>
            </w:r>
            <w:r>
              <w:rPr>
                <w:b w:val="0"/>
                <w:bCs w:val="0"/>
              </w:rPr>
              <w:t>2</w:t>
            </w:r>
            <w:r w:rsidRPr="00EC32C1">
              <w:rPr>
                <w:b w:val="0"/>
                <w:bCs w:val="0"/>
              </w:rPr>
              <w:t>-20</w:t>
            </w:r>
            <w:r>
              <w:rPr>
                <w:b w:val="0"/>
                <w:bCs w:val="0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9413F3" w:rsidRPr="00EC32C1" w:rsidRDefault="009413F3" w:rsidP="009413F3">
            <w:pPr>
              <w:bidi w:val="0"/>
              <w:jc w:val="lowKashida"/>
            </w:pPr>
            <w:r w:rsidRPr="00EC32C1">
              <w:t>Member</w:t>
            </w:r>
          </w:p>
        </w:tc>
      </w:tr>
      <w:tr w:rsidR="009413F3" w:rsidRPr="00EC3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9413F3" w:rsidRPr="00EC32C1" w:rsidRDefault="009413F3" w:rsidP="009413F3">
            <w:pPr>
              <w:bidi w:val="0"/>
            </w:pPr>
            <w:r w:rsidRPr="00EC32C1">
              <w:t>12.</w:t>
            </w:r>
          </w:p>
        </w:tc>
        <w:tc>
          <w:tcPr>
            <w:tcW w:w="3744" w:type="dxa"/>
          </w:tcPr>
          <w:p w:rsidR="009413F3" w:rsidRPr="00EC32C1" w:rsidRDefault="009413F3" w:rsidP="009413F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Appointment of Graduate Assistants and Lecturers Committee</w:t>
            </w:r>
          </w:p>
        </w:tc>
        <w:tc>
          <w:tcPr>
            <w:tcW w:w="1404" w:type="dxa"/>
          </w:tcPr>
          <w:p w:rsidR="009413F3" w:rsidRPr="00EC32C1" w:rsidRDefault="009413F3" w:rsidP="009413F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200</w:t>
            </w:r>
            <w:r>
              <w:rPr>
                <w:b w:val="0"/>
                <w:bCs w:val="0"/>
              </w:rPr>
              <w:t>2</w:t>
            </w:r>
            <w:r w:rsidRPr="00EC32C1">
              <w:rPr>
                <w:b w:val="0"/>
                <w:bCs w:val="0"/>
              </w:rPr>
              <w:t>-200</w:t>
            </w:r>
            <w:r>
              <w:rPr>
                <w:b w:val="0"/>
                <w:bCs w:val="0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9413F3" w:rsidRPr="00EC32C1" w:rsidRDefault="009413F3" w:rsidP="009413F3">
            <w:pPr>
              <w:bidi w:val="0"/>
            </w:pPr>
            <w:r w:rsidRPr="00EC32C1">
              <w:t>Member</w:t>
            </w:r>
          </w:p>
        </w:tc>
      </w:tr>
      <w:tr w:rsidR="00B8691F" w:rsidRPr="00EC3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B8691F" w:rsidRPr="00EC32C1" w:rsidRDefault="00B8691F" w:rsidP="00B8691F">
            <w:pPr>
              <w:bidi w:val="0"/>
            </w:pPr>
            <w:r w:rsidRPr="00EC32C1">
              <w:t>13</w:t>
            </w:r>
          </w:p>
        </w:tc>
        <w:tc>
          <w:tcPr>
            <w:tcW w:w="3744" w:type="dxa"/>
          </w:tcPr>
          <w:p w:rsidR="00B8691F" w:rsidRPr="009A28B7" w:rsidRDefault="00B8691F" w:rsidP="00B8691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A28B7">
              <w:rPr>
                <w:b w:val="0"/>
                <w:bCs w:val="0"/>
              </w:rPr>
              <w:t>Planning Committee</w:t>
            </w:r>
          </w:p>
        </w:tc>
        <w:tc>
          <w:tcPr>
            <w:tcW w:w="1404" w:type="dxa"/>
          </w:tcPr>
          <w:p w:rsidR="00B8691F" w:rsidRPr="009A28B7" w:rsidRDefault="00B8691F" w:rsidP="00B8691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A28B7">
              <w:rPr>
                <w:b w:val="0"/>
                <w:bCs w:val="0"/>
              </w:rPr>
              <w:t>200</w:t>
            </w:r>
            <w:r>
              <w:rPr>
                <w:b w:val="0"/>
                <w:bCs w:val="0"/>
              </w:rPr>
              <w:t>2</w:t>
            </w:r>
            <w:r w:rsidRPr="009A28B7">
              <w:rPr>
                <w:b w:val="0"/>
                <w:bCs w:val="0"/>
              </w:rPr>
              <w:t>-20</w:t>
            </w:r>
            <w:r>
              <w:rPr>
                <w:b w:val="0"/>
                <w:bCs w:val="0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B8691F" w:rsidRPr="009A28B7" w:rsidRDefault="00B8691F" w:rsidP="00B8691F">
            <w:pPr>
              <w:bidi w:val="0"/>
            </w:pPr>
            <w:r w:rsidRPr="009A28B7">
              <w:t>Member</w:t>
            </w:r>
          </w:p>
        </w:tc>
      </w:tr>
      <w:tr w:rsidR="00B8691F" w:rsidRPr="00EC3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B8691F" w:rsidRPr="00EC32C1" w:rsidRDefault="00CA66DA" w:rsidP="00B8691F">
            <w:pPr>
              <w:bidi w:val="0"/>
              <w:jc w:val="lowKashida"/>
            </w:pPr>
            <w:r>
              <w:t>14</w:t>
            </w:r>
            <w:r w:rsidR="00B8691F" w:rsidRPr="00EC32C1">
              <w:t>.</w:t>
            </w:r>
          </w:p>
        </w:tc>
        <w:tc>
          <w:tcPr>
            <w:tcW w:w="3744" w:type="dxa"/>
          </w:tcPr>
          <w:p w:rsidR="00B8691F" w:rsidRPr="009A28B7" w:rsidRDefault="00B8691F" w:rsidP="00B8691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A28B7">
              <w:rPr>
                <w:b w:val="0"/>
                <w:bCs w:val="0"/>
              </w:rPr>
              <w:t xml:space="preserve">Faculty Over 60 years </w:t>
            </w:r>
          </w:p>
        </w:tc>
        <w:tc>
          <w:tcPr>
            <w:tcW w:w="1404" w:type="dxa"/>
          </w:tcPr>
          <w:p w:rsidR="00B8691F" w:rsidRPr="009A28B7" w:rsidRDefault="00B8691F" w:rsidP="00B8691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A28B7">
              <w:rPr>
                <w:b w:val="0"/>
                <w:bCs w:val="0"/>
              </w:rPr>
              <w:t>2004-200</w:t>
            </w:r>
            <w:r>
              <w:rPr>
                <w:b w:val="0"/>
                <w:bCs w:val="0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B8691F" w:rsidRPr="009A28B7" w:rsidRDefault="00B8691F" w:rsidP="00B8691F">
            <w:pPr>
              <w:bidi w:val="0"/>
            </w:pPr>
            <w:r w:rsidRPr="009A28B7">
              <w:t>Member</w:t>
            </w:r>
          </w:p>
        </w:tc>
      </w:tr>
      <w:tr w:rsidR="00FE6C8B" w:rsidRPr="00EC32C1" w:rsidTr="00B65A46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E6C8B" w:rsidRDefault="00FE6C8B" w:rsidP="00B8691F">
            <w:pPr>
              <w:bidi w:val="0"/>
              <w:jc w:val="lowKashida"/>
            </w:pPr>
            <w:r>
              <w:t>15.</w:t>
            </w:r>
          </w:p>
        </w:tc>
        <w:tc>
          <w:tcPr>
            <w:tcW w:w="3744" w:type="dxa"/>
          </w:tcPr>
          <w:p w:rsidR="00FE6C8B" w:rsidRPr="009A28B7" w:rsidRDefault="009E1634" w:rsidP="00B65A4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E1634">
              <w:rPr>
                <w:b w:val="0"/>
                <w:bCs w:val="0"/>
              </w:rPr>
              <w:t>The IP Policy and Guidelines Oversight Committee</w:t>
            </w:r>
          </w:p>
        </w:tc>
        <w:tc>
          <w:tcPr>
            <w:tcW w:w="1404" w:type="dxa"/>
          </w:tcPr>
          <w:p w:rsidR="00FE6C8B" w:rsidRPr="009A28B7" w:rsidRDefault="009E1634" w:rsidP="009E163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2012 -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E6C8B" w:rsidRPr="009A28B7" w:rsidRDefault="009E1634" w:rsidP="009E1634">
            <w:pPr>
              <w:bidi w:val="0"/>
            </w:pPr>
            <w:r>
              <w:t>Member</w:t>
            </w:r>
          </w:p>
        </w:tc>
      </w:tr>
      <w:tr w:rsidR="00B65A46" w:rsidRPr="00EC32C1" w:rsidTr="009E1634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B65A46" w:rsidRDefault="00B65A46" w:rsidP="00B8691F">
            <w:pPr>
              <w:bidi w:val="0"/>
              <w:jc w:val="lowKashida"/>
            </w:pPr>
            <w:r>
              <w:t>16.</w:t>
            </w:r>
          </w:p>
        </w:tc>
        <w:tc>
          <w:tcPr>
            <w:tcW w:w="3744" w:type="dxa"/>
          </w:tcPr>
          <w:p w:rsidR="00B65A46" w:rsidRPr="009E1634" w:rsidRDefault="00B65A46" w:rsidP="009E163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5A46">
              <w:rPr>
                <w:b w:val="0"/>
                <w:bCs w:val="0"/>
              </w:rPr>
              <w:t>Supervisory Committee on Student Exchange Program</w:t>
            </w:r>
          </w:p>
        </w:tc>
        <w:tc>
          <w:tcPr>
            <w:tcW w:w="1404" w:type="dxa"/>
          </w:tcPr>
          <w:p w:rsidR="00B65A46" w:rsidRDefault="00B65A46" w:rsidP="009E163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5A46">
              <w:rPr>
                <w:b w:val="0"/>
                <w:bCs w:val="0"/>
              </w:rPr>
              <w:t>2013 -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B65A46" w:rsidRDefault="00B65A46" w:rsidP="009E1634">
            <w:pPr>
              <w:bidi w:val="0"/>
            </w:pPr>
            <w:r>
              <w:t>Member</w:t>
            </w:r>
          </w:p>
        </w:tc>
      </w:tr>
      <w:tr w:rsidR="00B8691F" w:rsidRPr="00EC32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B8691F" w:rsidRDefault="00CA66DA" w:rsidP="00B65A46">
            <w:pPr>
              <w:bidi w:val="0"/>
            </w:pPr>
            <w:r>
              <w:t>1</w:t>
            </w:r>
            <w:r w:rsidR="00B65A46">
              <w:t>7</w:t>
            </w:r>
            <w:r w:rsidR="00B8691F">
              <w:t>.</w:t>
            </w:r>
          </w:p>
        </w:tc>
        <w:tc>
          <w:tcPr>
            <w:tcW w:w="3744" w:type="dxa"/>
          </w:tcPr>
          <w:p w:rsidR="00B8691F" w:rsidRPr="009A28B7" w:rsidRDefault="00CA66DA" w:rsidP="00B8691F">
            <w:pPr>
              <w:bidi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The Communication Panel</w:t>
            </w:r>
          </w:p>
        </w:tc>
        <w:tc>
          <w:tcPr>
            <w:tcW w:w="1404" w:type="dxa"/>
          </w:tcPr>
          <w:p w:rsidR="00B8691F" w:rsidRPr="009A28B7" w:rsidRDefault="00CA66DA" w:rsidP="00B8691F">
            <w:pPr>
              <w:bidi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2012 -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B8691F" w:rsidRPr="009A28B7" w:rsidRDefault="00CA66DA" w:rsidP="00B8691F">
            <w:pPr>
              <w:bidi w:val="0"/>
            </w:pPr>
            <w:r>
              <w:t>Member</w:t>
            </w:r>
          </w:p>
        </w:tc>
      </w:tr>
    </w:tbl>
    <w:p w:rsidR="00ED3AC6" w:rsidRDefault="00ED3AC6">
      <w:pPr>
        <w:bidi w:val="0"/>
      </w:pPr>
    </w:p>
    <w:p w:rsidR="00E160B2" w:rsidRPr="00E160B2" w:rsidRDefault="00ED2ABE" w:rsidP="00321542">
      <w:pPr>
        <w:bidi w:val="0"/>
        <w:rPr>
          <w:b/>
          <w:bCs/>
        </w:rPr>
      </w:pPr>
      <w:r>
        <w:rPr>
          <w:b/>
          <w:bCs/>
          <w:sz w:val="28"/>
          <w:szCs w:val="28"/>
        </w:rPr>
        <w:br w:type="page"/>
      </w:r>
      <w:r w:rsidR="00321542">
        <w:rPr>
          <w:b/>
          <w:bCs/>
          <w:sz w:val="28"/>
          <w:szCs w:val="28"/>
        </w:rPr>
        <w:lastRenderedPageBreak/>
        <w:t>4</w:t>
      </w:r>
      <w:r w:rsidR="00E160B2" w:rsidRPr="00E160B2">
        <w:rPr>
          <w:b/>
          <w:bCs/>
          <w:sz w:val="28"/>
          <w:szCs w:val="28"/>
        </w:rPr>
        <w:t>.</w:t>
      </w:r>
      <w:r w:rsidR="00321542">
        <w:rPr>
          <w:b/>
          <w:bCs/>
          <w:sz w:val="28"/>
          <w:szCs w:val="28"/>
        </w:rPr>
        <w:t>2</w:t>
      </w:r>
      <w:r w:rsidR="00E160B2">
        <w:rPr>
          <w:b/>
          <w:bCs/>
        </w:rPr>
        <w:t xml:space="preserve">   </w:t>
      </w:r>
      <w:r w:rsidR="00E160B2" w:rsidRPr="00E160B2">
        <w:rPr>
          <w:b/>
          <w:bCs/>
          <w:sz w:val="28"/>
          <w:szCs w:val="28"/>
        </w:rPr>
        <w:t>Participation</w:t>
      </w:r>
      <w:r w:rsidR="00E160B2">
        <w:rPr>
          <w:b/>
          <w:bCs/>
          <w:sz w:val="28"/>
          <w:szCs w:val="28"/>
        </w:rPr>
        <w:t xml:space="preserve"> in University Ad-Hoc Committees</w:t>
      </w:r>
    </w:p>
    <w:p w:rsidR="00ED3AC6" w:rsidRDefault="00ED3AC6" w:rsidP="00ED3AC6">
      <w:pPr>
        <w:bidi w:val="0"/>
      </w:pPr>
    </w:p>
    <w:p w:rsidR="00ED3AC6" w:rsidRDefault="00ED3AC6" w:rsidP="00ED3AC6">
      <w:pPr>
        <w:bidi w:val="0"/>
      </w:pPr>
    </w:p>
    <w:tbl>
      <w:tblPr>
        <w:tblStyle w:val="TableGrid7"/>
        <w:tblW w:w="8568" w:type="dxa"/>
        <w:tblLook w:val="01E0" w:firstRow="1" w:lastRow="1" w:firstColumn="1" w:lastColumn="1" w:noHBand="0" w:noVBand="0"/>
      </w:tblPr>
      <w:tblGrid>
        <w:gridCol w:w="648"/>
        <w:gridCol w:w="4590"/>
        <w:gridCol w:w="1350"/>
        <w:gridCol w:w="1980"/>
      </w:tblGrid>
      <w:tr w:rsidR="00776947" w:rsidRPr="00EC32C1" w:rsidTr="009E1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8" w:type="dxa"/>
            <w:tcBorders>
              <w:top w:val="single" w:sz="12" w:space="0" w:color="000000"/>
            </w:tcBorders>
          </w:tcPr>
          <w:p w:rsidR="00776947" w:rsidRPr="00EC32C1" w:rsidRDefault="00776947" w:rsidP="00BE730E">
            <w:pPr>
              <w:bidi w:val="0"/>
              <w:spacing w:line="360" w:lineRule="auto"/>
              <w:rPr>
                <w:b/>
              </w:rPr>
            </w:pPr>
          </w:p>
        </w:tc>
        <w:tc>
          <w:tcPr>
            <w:tcW w:w="4590" w:type="dxa"/>
            <w:tcBorders>
              <w:top w:val="single" w:sz="12" w:space="0" w:color="000000"/>
            </w:tcBorders>
          </w:tcPr>
          <w:p w:rsidR="00776947" w:rsidRPr="00EC32C1" w:rsidRDefault="00776947" w:rsidP="00E160B2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C32C1">
              <w:rPr>
                <w:b/>
              </w:rPr>
              <w:t>Committee Name</w:t>
            </w:r>
          </w:p>
        </w:tc>
        <w:tc>
          <w:tcPr>
            <w:tcW w:w="1350" w:type="dxa"/>
            <w:tcBorders>
              <w:top w:val="single" w:sz="12" w:space="0" w:color="000000"/>
            </w:tcBorders>
          </w:tcPr>
          <w:p w:rsidR="00776947" w:rsidRPr="00EC32C1" w:rsidRDefault="00776947" w:rsidP="00B17376">
            <w:pPr>
              <w:bidi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C32C1">
              <w:rPr>
                <w:b/>
              </w:rPr>
              <w:t>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000000"/>
            </w:tcBorders>
          </w:tcPr>
          <w:p w:rsidR="00776947" w:rsidRPr="00EC32C1" w:rsidRDefault="00776947" w:rsidP="00BE730E">
            <w:pPr>
              <w:bidi w:val="0"/>
              <w:spacing w:line="360" w:lineRule="auto"/>
              <w:rPr>
                <w:b/>
              </w:rPr>
            </w:pPr>
            <w:r w:rsidRPr="00EC32C1">
              <w:rPr>
                <w:b/>
              </w:rPr>
              <w:t>Role</w:t>
            </w:r>
          </w:p>
        </w:tc>
      </w:tr>
      <w:tr w:rsidR="00776947" w:rsidRPr="00EC32C1" w:rsidTr="009E163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776947" w:rsidRPr="00EC32C1" w:rsidRDefault="00776947" w:rsidP="00E160B2">
            <w:pPr>
              <w:bidi w:val="0"/>
            </w:pPr>
            <w:r w:rsidRPr="00EC32C1">
              <w:t>1.</w:t>
            </w:r>
          </w:p>
        </w:tc>
        <w:tc>
          <w:tcPr>
            <w:tcW w:w="4590" w:type="dxa"/>
          </w:tcPr>
          <w:p w:rsidR="00776947" w:rsidRPr="00EC32C1" w:rsidRDefault="00776947" w:rsidP="00E160B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Committee on Excessive Withdrawal of Courses by Students at KFUPM</w:t>
            </w:r>
          </w:p>
        </w:tc>
        <w:tc>
          <w:tcPr>
            <w:tcW w:w="1350" w:type="dxa"/>
          </w:tcPr>
          <w:p w:rsidR="00776947" w:rsidRPr="00EC32C1" w:rsidRDefault="00776947" w:rsidP="00E160B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1989-1990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776947" w:rsidRPr="00EC32C1" w:rsidRDefault="00776947" w:rsidP="00E160B2">
            <w:pPr>
              <w:bidi w:val="0"/>
            </w:pPr>
            <w:r w:rsidRPr="00EC32C1">
              <w:t>Member</w:t>
            </w:r>
          </w:p>
        </w:tc>
      </w:tr>
      <w:tr w:rsidR="00776947" w:rsidRPr="00EC32C1" w:rsidTr="009E1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776947" w:rsidRPr="00EC32C1" w:rsidRDefault="00776947" w:rsidP="00E160B2">
            <w:pPr>
              <w:bidi w:val="0"/>
            </w:pPr>
            <w:r w:rsidRPr="00EC32C1">
              <w:t>2.</w:t>
            </w:r>
          </w:p>
        </w:tc>
        <w:tc>
          <w:tcPr>
            <w:tcW w:w="4590" w:type="dxa"/>
          </w:tcPr>
          <w:p w:rsidR="00776947" w:rsidRPr="00EC32C1" w:rsidRDefault="00776947" w:rsidP="00E160B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Committee on Computer Usage</w:t>
            </w:r>
          </w:p>
        </w:tc>
        <w:tc>
          <w:tcPr>
            <w:tcW w:w="1350" w:type="dxa"/>
          </w:tcPr>
          <w:p w:rsidR="00776947" w:rsidRPr="00EC32C1" w:rsidRDefault="00776947" w:rsidP="00E160B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1997-1998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776947" w:rsidRPr="00EC32C1" w:rsidRDefault="00776947" w:rsidP="00E160B2">
            <w:pPr>
              <w:bidi w:val="0"/>
            </w:pPr>
            <w:r w:rsidRPr="00EC32C1">
              <w:t>Member</w:t>
            </w:r>
          </w:p>
        </w:tc>
      </w:tr>
      <w:tr w:rsidR="00776947" w:rsidRPr="00EC32C1" w:rsidTr="009E1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776947" w:rsidRPr="00EC32C1" w:rsidRDefault="00776947" w:rsidP="00E160B2">
            <w:pPr>
              <w:bidi w:val="0"/>
            </w:pPr>
            <w:r w:rsidRPr="00EC32C1">
              <w:t>3.</w:t>
            </w:r>
          </w:p>
        </w:tc>
        <w:tc>
          <w:tcPr>
            <w:tcW w:w="4590" w:type="dxa"/>
          </w:tcPr>
          <w:p w:rsidR="00776947" w:rsidRPr="00EC32C1" w:rsidRDefault="00776947" w:rsidP="00E160B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Committee on Summer Issues</w:t>
            </w:r>
          </w:p>
        </w:tc>
        <w:tc>
          <w:tcPr>
            <w:tcW w:w="1350" w:type="dxa"/>
          </w:tcPr>
          <w:p w:rsidR="00776947" w:rsidRPr="00EC32C1" w:rsidRDefault="00776947" w:rsidP="00E160B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1998-1999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776947" w:rsidRPr="00EC32C1" w:rsidRDefault="00776947" w:rsidP="00E160B2">
            <w:pPr>
              <w:bidi w:val="0"/>
            </w:pPr>
            <w:r w:rsidRPr="00EC32C1">
              <w:t>Chairman</w:t>
            </w:r>
          </w:p>
        </w:tc>
      </w:tr>
      <w:tr w:rsidR="00776947" w:rsidRPr="00EC32C1" w:rsidTr="009E1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776947" w:rsidRPr="00EC32C1" w:rsidRDefault="00776947" w:rsidP="00E160B2">
            <w:pPr>
              <w:bidi w:val="0"/>
            </w:pPr>
            <w:r w:rsidRPr="00EC32C1">
              <w:t>4.</w:t>
            </w:r>
          </w:p>
        </w:tc>
        <w:tc>
          <w:tcPr>
            <w:tcW w:w="4590" w:type="dxa"/>
          </w:tcPr>
          <w:p w:rsidR="00776947" w:rsidRPr="00EC32C1" w:rsidRDefault="00776947" w:rsidP="00E160B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Process Control Group</w:t>
            </w:r>
          </w:p>
        </w:tc>
        <w:tc>
          <w:tcPr>
            <w:tcW w:w="1350" w:type="dxa"/>
          </w:tcPr>
          <w:p w:rsidR="00776947" w:rsidRPr="00EC32C1" w:rsidRDefault="00776947" w:rsidP="00E160B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1997-1998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776947" w:rsidRPr="00EC32C1" w:rsidRDefault="00776947" w:rsidP="00E160B2">
            <w:pPr>
              <w:bidi w:val="0"/>
            </w:pPr>
            <w:r w:rsidRPr="00EC32C1">
              <w:t>Chairman</w:t>
            </w:r>
          </w:p>
        </w:tc>
      </w:tr>
      <w:tr w:rsidR="00776947" w:rsidRPr="00EC32C1" w:rsidTr="009E1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776947" w:rsidRPr="00EC32C1" w:rsidRDefault="00776947" w:rsidP="00E160B2">
            <w:pPr>
              <w:bidi w:val="0"/>
            </w:pPr>
            <w:r w:rsidRPr="00EC32C1">
              <w:t>5.</w:t>
            </w:r>
          </w:p>
        </w:tc>
        <w:tc>
          <w:tcPr>
            <w:tcW w:w="4590" w:type="dxa"/>
          </w:tcPr>
          <w:p w:rsidR="00776947" w:rsidRPr="00EC32C1" w:rsidRDefault="00776947" w:rsidP="00E160B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Process Control Group</w:t>
            </w:r>
          </w:p>
        </w:tc>
        <w:tc>
          <w:tcPr>
            <w:tcW w:w="1350" w:type="dxa"/>
          </w:tcPr>
          <w:p w:rsidR="00776947" w:rsidRPr="00EC32C1" w:rsidRDefault="00776947" w:rsidP="00E160B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1998-1999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776947" w:rsidRPr="00EC32C1" w:rsidRDefault="00776947" w:rsidP="00E160B2">
            <w:pPr>
              <w:bidi w:val="0"/>
            </w:pPr>
            <w:r w:rsidRPr="00EC32C1">
              <w:t>Chairman</w:t>
            </w:r>
          </w:p>
        </w:tc>
      </w:tr>
      <w:tr w:rsidR="00776947" w:rsidRPr="00EC32C1" w:rsidTr="009E1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776947" w:rsidRPr="00EC32C1" w:rsidRDefault="00776947" w:rsidP="00E160B2">
            <w:pPr>
              <w:bidi w:val="0"/>
            </w:pPr>
            <w:r w:rsidRPr="00EC32C1">
              <w:t>6</w:t>
            </w:r>
          </w:p>
        </w:tc>
        <w:tc>
          <w:tcPr>
            <w:tcW w:w="4590" w:type="dxa"/>
          </w:tcPr>
          <w:p w:rsidR="00776947" w:rsidRPr="00EC32C1" w:rsidRDefault="00776947" w:rsidP="00E160B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Committee on Summer Issues</w:t>
            </w:r>
          </w:p>
        </w:tc>
        <w:tc>
          <w:tcPr>
            <w:tcW w:w="1350" w:type="dxa"/>
          </w:tcPr>
          <w:p w:rsidR="00776947" w:rsidRPr="00EC32C1" w:rsidRDefault="00776947" w:rsidP="00E160B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1999-2000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776947" w:rsidRPr="00EC32C1" w:rsidRDefault="00776947" w:rsidP="00E160B2">
            <w:pPr>
              <w:bidi w:val="0"/>
            </w:pPr>
            <w:r w:rsidRPr="00EC32C1">
              <w:t>Member</w:t>
            </w:r>
          </w:p>
        </w:tc>
      </w:tr>
      <w:tr w:rsidR="00776947" w:rsidRPr="00EC32C1" w:rsidTr="009E1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776947" w:rsidRPr="00EC32C1" w:rsidRDefault="00776947" w:rsidP="00E160B2">
            <w:pPr>
              <w:bidi w:val="0"/>
            </w:pPr>
            <w:r w:rsidRPr="00EC32C1">
              <w:t>7.</w:t>
            </w:r>
          </w:p>
        </w:tc>
        <w:tc>
          <w:tcPr>
            <w:tcW w:w="4590" w:type="dxa"/>
          </w:tcPr>
          <w:p w:rsidR="00776947" w:rsidRPr="00EC32C1" w:rsidRDefault="00776947" w:rsidP="00E160B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 xml:space="preserve">Committee on Establishment of </w:t>
            </w:r>
            <w:smartTag w:uri="urn:schemas-microsoft-com:office:smarttags" w:element="PlaceName">
              <w:smartTag w:uri="urn:schemas-microsoft-com:office:smarttags" w:element="place">
                <w:r w:rsidRPr="00EC32C1">
                  <w:rPr>
                    <w:b w:val="0"/>
                    <w:bCs w:val="0"/>
                  </w:rPr>
                  <w:t>Technology &amp; Innovation</w:t>
                </w:r>
              </w:smartTag>
              <w:r w:rsidRPr="00EC32C1">
                <w:rPr>
                  <w:b w:val="0"/>
                  <w:bCs w:val="0"/>
                </w:rPr>
                <w:t xml:space="preserve"> </w:t>
              </w:r>
              <w:smartTag w:uri="urn:schemas-microsoft-com:office:smarttags" w:element="PlaceType">
                <w:r w:rsidRPr="00EC32C1">
                  <w:rPr>
                    <w:b w:val="0"/>
                    <w:bCs w:val="0"/>
                  </w:rPr>
                  <w:t>Center</w:t>
                </w:r>
              </w:smartTag>
            </w:smartTag>
            <w:r w:rsidRPr="00EC32C1">
              <w:rPr>
                <w:b w:val="0"/>
                <w:bCs w:val="0"/>
              </w:rPr>
              <w:t xml:space="preserve"> (TIC) at KFUPM</w:t>
            </w:r>
          </w:p>
        </w:tc>
        <w:tc>
          <w:tcPr>
            <w:tcW w:w="1350" w:type="dxa"/>
          </w:tcPr>
          <w:p w:rsidR="00776947" w:rsidRPr="00EC32C1" w:rsidRDefault="00776947" w:rsidP="00E160B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2001-2002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776947" w:rsidRPr="00EC32C1" w:rsidRDefault="00776947" w:rsidP="00E160B2">
            <w:pPr>
              <w:bidi w:val="0"/>
            </w:pPr>
            <w:r w:rsidRPr="00EC32C1">
              <w:t>Chairman</w:t>
            </w:r>
          </w:p>
        </w:tc>
      </w:tr>
      <w:tr w:rsidR="00776947" w:rsidRPr="00EC32C1" w:rsidTr="009E1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776947" w:rsidRPr="00EC32C1" w:rsidRDefault="00776947" w:rsidP="00E160B2">
            <w:pPr>
              <w:bidi w:val="0"/>
            </w:pPr>
            <w:r w:rsidRPr="00EC32C1">
              <w:t>8.</w:t>
            </w:r>
          </w:p>
        </w:tc>
        <w:tc>
          <w:tcPr>
            <w:tcW w:w="4590" w:type="dxa"/>
          </w:tcPr>
          <w:p w:rsidR="00776947" w:rsidRPr="00EC32C1" w:rsidRDefault="00776947" w:rsidP="00E160B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 xml:space="preserve">Committee on Development of Guidelines for students Seeking Transfer to the Diploma Program and Vice-Versa </w:t>
            </w:r>
          </w:p>
        </w:tc>
        <w:tc>
          <w:tcPr>
            <w:tcW w:w="1350" w:type="dxa"/>
          </w:tcPr>
          <w:p w:rsidR="00776947" w:rsidRPr="00EC32C1" w:rsidRDefault="00776947" w:rsidP="00E160B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2001-2002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776947" w:rsidRPr="00EC32C1" w:rsidRDefault="00776947" w:rsidP="00E160B2">
            <w:pPr>
              <w:bidi w:val="0"/>
            </w:pPr>
            <w:r w:rsidRPr="00EC32C1">
              <w:t>Chairman</w:t>
            </w:r>
          </w:p>
        </w:tc>
      </w:tr>
      <w:tr w:rsidR="00776947" w:rsidRPr="00EC32C1" w:rsidTr="009E1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776947" w:rsidRPr="00EC32C1" w:rsidRDefault="00776947" w:rsidP="00E160B2">
            <w:pPr>
              <w:bidi w:val="0"/>
            </w:pPr>
            <w:r w:rsidRPr="00EC32C1">
              <w:t>9.</w:t>
            </w:r>
          </w:p>
        </w:tc>
        <w:tc>
          <w:tcPr>
            <w:tcW w:w="4590" w:type="dxa"/>
          </w:tcPr>
          <w:p w:rsidR="00776947" w:rsidRPr="00EC32C1" w:rsidRDefault="00776947" w:rsidP="00E160B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Committee on Applied Engineering &amp; Coop Program</w:t>
            </w:r>
          </w:p>
        </w:tc>
        <w:tc>
          <w:tcPr>
            <w:tcW w:w="1350" w:type="dxa"/>
          </w:tcPr>
          <w:p w:rsidR="00776947" w:rsidRPr="00EC32C1" w:rsidRDefault="00776947" w:rsidP="00E160B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2002-2003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776947" w:rsidRPr="00EC32C1" w:rsidRDefault="00776947" w:rsidP="00E160B2">
            <w:pPr>
              <w:bidi w:val="0"/>
            </w:pPr>
            <w:r w:rsidRPr="00EC32C1">
              <w:t>Chairman</w:t>
            </w:r>
          </w:p>
        </w:tc>
      </w:tr>
      <w:tr w:rsidR="00776947" w:rsidRPr="00EC32C1" w:rsidTr="009E1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776947" w:rsidRPr="00EC32C1" w:rsidRDefault="009E1634" w:rsidP="00E160B2">
            <w:pPr>
              <w:bidi w:val="0"/>
            </w:pPr>
            <w:r>
              <w:t>10</w:t>
            </w:r>
            <w:r w:rsidR="00776947" w:rsidRPr="00EC32C1">
              <w:t>.</w:t>
            </w:r>
          </w:p>
        </w:tc>
        <w:tc>
          <w:tcPr>
            <w:tcW w:w="4590" w:type="dxa"/>
          </w:tcPr>
          <w:p w:rsidR="00776947" w:rsidRPr="00EC32C1" w:rsidRDefault="00776947" w:rsidP="00E160B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 xml:space="preserve">Committee on KFUPM Policy and Procedures on Graders </w:t>
            </w:r>
          </w:p>
        </w:tc>
        <w:tc>
          <w:tcPr>
            <w:tcW w:w="1350" w:type="dxa"/>
          </w:tcPr>
          <w:p w:rsidR="00776947" w:rsidRPr="00EC32C1" w:rsidRDefault="00776947" w:rsidP="00E160B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2002-2003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776947" w:rsidRPr="00EC32C1" w:rsidRDefault="00776947" w:rsidP="00E160B2">
            <w:pPr>
              <w:bidi w:val="0"/>
            </w:pPr>
            <w:r w:rsidRPr="00EC32C1">
              <w:t>Member</w:t>
            </w:r>
          </w:p>
        </w:tc>
      </w:tr>
      <w:tr w:rsidR="00776947" w:rsidRPr="00EC32C1" w:rsidTr="009E1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776947" w:rsidRPr="00EC32C1" w:rsidRDefault="00776947" w:rsidP="009E1634">
            <w:pPr>
              <w:bidi w:val="0"/>
            </w:pPr>
            <w:r w:rsidRPr="00EC32C1">
              <w:t>1</w:t>
            </w:r>
            <w:r w:rsidR="009E1634">
              <w:t>1</w:t>
            </w:r>
            <w:r w:rsidRPr="00EC32C1">
              <w:t xml:space="preserve">. </w:t>
            </w:r>
          </w:p>
        </w:tc>
        <w:tc>
          <w:tcPr>
            <w:tcW w:w="4590" w:type="dxa"/>
          </w:tcPr>
          <w:p w:rsidR="00776947" w:rsidRPr="00EC32C1" w:rsidRDefault="00776947" w:rsidP="00E160B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Committee on University Teaching Load</w:t>
            </w:r>
          </w:p>
        </w:tc>
        <w:tc>
          <w:tcPr>
            <w:tcW w:w="1350" w:type="dxa"/>
          </w:tcPr>
          <w:p w:rsidR="00776947" w:rsidRPr="00EC32C1" w:rsidRDefault="00776947" w:rsidP="00E160B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2C1">
              <w:rPr>
                <w:b w:val="0"/>
                <w:bCs w:val="0"/>
              </w:rPr>
              <w:t>2003-2004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776947" w:rsidRPr="00EC32C1" w:rsidRDefault="00776947" w:rsidP="00E160B2">
            <w:pPr>
              <w:bidi w:val="0"/>
            </w:pPr>
            <w:r w:rsidRPr="00EC32C1">
              <w:t>Member</w:t>
            </w:r>
          </w:p>
        </w:tc>
      </w:tr>
      <w:tr w:rsidR="00776947" w:rsidRPr="00EC32C1" w:rsidTr="009E1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776947" w:rsidRPr="00EC32C1" w:rsidRDefault="00776947" w:rsidP="009E1634">
            <w:pPr>
              <w:bidi w:val="0"/>
            </w:pPr>
            <w:r w:rsidRPr="00EC32C1">
              <w:t>1</w:t>
            </w:r>
            <w:r w:rsidR="009E1634">
              <w:t>2</w:t>
            </w:r>
            <w:r w:rsidRPr="00EC32C1">
              <w:t>.</w:t>
            </w:r>
          </w:p>
        </w:tc>
        <w:tc>
          <w:tcPr>
            <w:tcW w:w="4590" w:type="dxa"/>
          </w:tcPr>
          <w:p w:rsidR="00776947" w:rsidRPr="005B06CB" w:rsidRDefault="00776947" w:rsidP="00E160B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B06CB">
              <w:rPr>
                <w:b w:val="0"/>
                <w:bCs w:val="0"/>
              </w:rPr>
              <w:t>Committee on Faculty Recruitment Process</w:t>
            </w:r>
          </w:p>
        </w:tc>
        <w:tc>
          <w:tcPr>
            <w:tcW w:w="1350" w:type="dxa"/>
          </w:tcPr>
          <w:p w:rsidR="00776947" w:rsidRPr="005B06CB" w:rsidRDefault="00776947" w:rsidP="00E160B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B06CB">
              <w:rPr>
                <w:b w:val="0"/>
                <w:bCs w:val="0"/>
              </w:rPr>
              <w:t>2003-2004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776947" w:rsidRPr="005B06CB" w:rsidRDefault="00776947" w:rsidP="00E160B2">
            <w:pPr>
              <w:bidi w:val="0"/>
            </w:pPr>
            <w:r w:rsidRPr="005B06CB">
              <w:t>Chairman</w:t>
            </w:r>
          </w:p>
        </w:tc>
      </w:tr>
      <w:tr w:rsidR="005B06CB" w:rsidRPr="00EC32C1" w:rsidTr="009E1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5B06CB" w:rsidRPr="005B06CB" w:rsidRDefault="005B06CB" w:rsidP="009E1634">
            <w:pPr>
              <w:bidi w:val="0"/>
            </w:pPr>
            <w:r w:rsidRPr="005B06CB">
              <w:t>1</w:t>
            </w:r>
            <w:r w:rsidR="009E1634">
              <w:t>3</w:t>
            </w:r>
            <w:r w:rsidRPr="005B06CB">
              <w:t>.</w:t>
            </w:r>
          </w:p>
        </w:tc>
        <w:tc>
          <w:tcPr>
            <w:tcW w:w="4590" w:type="dxa"/>
          </w:tcPr>
          <w:p w:rsidR="005B06CB" w:rsidRPr="005B06CB" w:rsidRDefault="005B06CB" w:rsidP="00984139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B06CB">
              <w:rPr>
                <w:b w:val="0"/>
                <w:bCs w:val="0"/>
              </w:rPr>
              <w:t xml:space="preserve">Committee on Ranking of Lecturers </w:t>
            </w:r>
          </w:p>
        </w:tc>
        <w:tc>
          <w:tcPr>
            <w:tcW w:w="1350" w:type="dxa"/>
          </w:tcPr>
          <w:p w:rsidR="005B06CB" w:rsidRPr="005B06CB" w:rsidRDefault="005B06CB" w:rsidP="00984139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B06CB">
              <w:rPr>
                <w:b w:val="0"/>
                <w:bCs w:val="0"/>
              </w:rPr>
              <w:t>2004-2005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5B06CB" w:rsidRPr="005B06CB" w:rsidRDefault="005B06CB" w:rsidP="00984139">
            <w:pPr>
              <w:bidi w:val="0"/>
            </w:pPr>
            <w:r>
              <w:t>Chairman</w:t>
            </w:r>
          </w:p>
        </w:tc>
      </w:tr>
      <w:tr w:rsidR="00A13287" w:rsidRPr="00EC32C1" w:rsidTr="009E1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A13287" w:rsidRDefault="00A13287" w:rsidP="009E1634">
            <w:pPr>
              <w:bidi w:val="0"/>
            </w:pPr>
            <w:r>
              <w:t>1</w:t>
            </w:r>
            <w:r w:rsidR="009E1634">
              <w:t>4</w:t>
            </w:r>
            <w:r>
              <w:t>.</w:t>
            </w:r>
          </w:p>
        </w:tc>
        <w:tc>
          <w:tcPr>
            <w:tcW w:w="4590" w:type="dxa"/>
          </w:tcPr>
          <w:p w:rsidR="00A13287" w:rsidRPr="00A13287" w:rsidRDefault="00A13287" w:rsidP="00E160B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13287">
              <w:rPr>
                <w:b w:val="0"/>
                <w:bCs w:val="0"/>
              </w:rPr>
              <w:t>ABET Coordination Committee</w:t>
            </w:r>
          </w:p>
        </w:tc>
        <w:tc>
          <w:tcPr>
            <w:tcW w:w="1350" w:type="dxa"/>
          </w:tcPr>
          <w:p w:rsidR="00A13287" w:rsidRPr="00A13287" w:rsidRDefault="00A13287" w:rsidP="0032154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13287">
              <w:rPr>
                <w:b w:val="0"/>
                <w:bCs w:val="0"/>
              </w:rPr>
              <w:t>2006-20</w:t>
            </w:r>
            <w:r w:rsidR="00321542">
              <w:rPr>
                <w:b w:val="0"/>
                <w:bCs w:val="0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A13287" w:rsidRPr="00A13287" w:rsidRDefault="00A13287" w:rsidP="00E160B2">
            <w:pPr>
              <w:bidi w:val="0"/>
            </w:pPr>
            <w:r w:rsidRPr="00A13287">
              <w:t>Chairman</w:t>
            </w:r>
          </w:p>
        </w:tc>
      </w:tr>
      <w:tr w:rsidR="00A13287" w:rsidRPr="00EC32C1" w:rsidTr="009E1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A13287" w:rsidRDefault="00A13287" w:rsidP="009E1634">
            <w:pPr>
              <w:bidi w:val="0"/>
            </w:pPr>
            <w:r>
              <w:t>1</w:t>
            </w:r>
            <w:r w:rsidR="009E1634">
              <w:t>5</w:t>
            </w:r>
            <w:r>
              <w:t>.</w:t>
            </w:r>
          </w:p>
        </w:tc>
        <w:tc>
          <w:tcPr>
            <w:tcW w:w="4590" w:type="dxa"/>
          </w:tcPr>
          <w:p w:rsidR="00A13287" w:rsidRPr="00006C21" w:rsidRDefault="00A13287" w:rsidP="00E160B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06C21">
              <w:rPr>
                <w:b w:val="0"/>
                <w:bCs w:val="0"/>
              </w:rPr>
              <w:t>ABET Steering Committee</w:t>
            </w:r>
          </w:p>
        </w:tc>
        <w:tc>
          <w:tcPr>
            <w:tcW w:w="1350" w:type="dxa"/>
          </w:tcPr>
          <w:p w:rsidR="00A13287" w:rsidRPr="00006C21" w:rsidRDefault="00A13287" w:rsidP="0032154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06C21">
              <w:rPr>
                <w:b w:val="0"/>
                <w:bCs w:val="0"/>
              </w:rPr>
              <w:t>2006-20</w:t>
            </w:r>
            <w:r w:rsidR="00321542" w:rsidRPr="00006C21">
              <w:rPr>
                <w:b w:val="0"/>
                <w:bCs w:val="0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A13287" w:rsidRDefault="00A13287" w:rsidP="00E160B2">
            <w:pPr>
              <w:bidi w:val="0"/>
            </w:pPr>
            <w:r>
              <w:t>Chairman</w:t>
            </w:r>
          </w:p>
        </w:tc>
      </w:tr>
      <w:tr w:rsidR="00006C21" w:rsidRPr="00EC32C1" w:rsidTr="009E1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006C21" w:rsidRDefault="00006C21" w:rsidP="009E1634">
            <w:pPr>
              <w:bidi w:val="0"/>
            </w:pPr>
            <w:r>
              <w:t>1</w:t>
            </w:r>
            <w:r w:rsidR="009E1634">
              <w:t>6</w:t>
            </w:r>
            <w:r>
              <w:t>.</w:t>
            </w:r>
          </w:p>
        </w:tc>
        <w:tc>
          <w:tcPr>
            <w:tcW w:w="4590" w:type="dxa"/>
          </w:tcPr>
          <w:p w:rsidR="00006C21" w:rsidRPr="00006C21" w:rsidRDefault="00006C21" w:rsidP="00E160B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06C21">
              <w:rPr>
                <w:b w:val="0"/>
                <w:bCs w:val="0"/>
              </w:rPr>
              <w:t>Committee on International cooperation</w:t>
            </w:r>
          </w:p>
        </w:tc>
        <w:tc>
          <w:tcPr>
            <w:tcW w:w="1350" w:type="dxa"/>
          </w:tcPr>
          <w:p w:rsidR="00006C21" w:rsidRPr="00006C21" w:rsidRDefault="00006C21" w:rsidP="0032154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06C21">
              <w:rPr>
                <w:b w:val="0"/>
                <w:bCs w:val="0"/>
              </w:rPr>
              <w:t>2012-</w:t>
            </w:r>
            <w:r w:rsidR="00A51359">
              <w:rPr>
                <w:b w:val="0"/>
                <w:bCs w:val="0"/>
              </w:rPr>
              <w:t xml:space="preserve"> 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006C21" w:rsidRDefault="00006C21" w:rsidP="00E160B2">
            <w:pPr>
              <w:bidi w:val="0"/>
            </w:pPr>
            <w:r>
              <w:t>Chairman</w:t>
            </w:r>
          </w:p>
        </w:tc>
      </w:tr>
      <w:tr w:rsidR="00CA66DA" w:rsidRPr="00EC32C1" w:rsidTr="009E1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A66DA" w:rsidRDefault="00CA66DA" w:rsidP="009E1634">
            <w:pPr>
              <w:bidi w:val="0"/>
            </w:pPr>
            <w:r>
              <w:t>1</w:t>
            </w:r>
            <w:r w:rsidR="009E1634">
              <w:t>7</w:t>
            </w:r>
            <w:r>
              <w:t>.</w:t>
            </w:r>
          </w:p>
        </w:tc>
        <w:tc>
          <w:tcPr>
            <w:tcW w:w="4590" w:type="dxa"/>
          </w:tcPr>
          <w:p w:rsidR="00CA66DA" w:rsidRPr="00006C21" w:rsidRDefault="009E1634" w:rsidP="009E163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</w:t>
            </w:r>
            <w:r w:rsidRPr="00006C21">
              <w:rPr>
                <w:b w:val="0"/>
                <w:bCs w:val="0"/>
              </w:rPr>
              <w:t xml:space="preserve">upervisory </w:t>
            </w:r>
            <w:r>
              <w:rPr>
                <w:b w:val="0"/>
                <w:bCs w:val="0"/>
              </w:rPr>
              <w:t>C</w:t>
            </w:r>
            <w:r w:rsidRPr="00006C21">
              <w:rPr>
                <w:b w:val="0"/>
                <w:bCs w:val="0"/>
              </w:rPr>
              <w:t xml:space="preserve">ommittee On </w:t>
            </w:r>
            <w:r>
              <w:rPr>
                <w:b w:val="0"/>
                <w:bCs w:val="0"/>
              </w:rPr>
              <w:t>S</w:t>
            </w:r>
            <w:r w:rsidRPr="00006C21">
              <w:rPr>
                <w:b w:val="0"/>
                <w:bCs w:val="0"/>
              </w:rPr>
              <w:t xml:space="preserve">tudent </w:t>
            </w:r>
            <w:r>
              <w:rPr>
                <w:b w:val="0"/>
                <w:bCs w:val="0"/>
              </w:rPr>
              <w:t>E</w:t>
            </w:r>
            <w:r w:rsidRPr="00006C21">
              <w:rPr>
                <w:b w:val="0"/>
                <w:bCs w:val="0"/>
              </w:rPr>
              <w:t xml:space="preserve">xchange </w:t>
            </w:r>
            <w:r>
              <w:rPr>
                <w:b w:val="0"/>
                <w:bCs w:val="0"/>
              </w:rPr>
              <w:t>P</w:t>
            </w:r>
            <w:r w:rsidRPr="00006C21">
              <w:rPr>
                <w:b w:val="0"/>
                <w:bCs w:val="0"/>
              </w:rPr>
              <w:t>rogram</w:t>
            </w:r>
          </w:p>
        </w:tc>
        <w:tc>
          <w:tcPr>
            <w:tcW w:w="1350" w:type="dxa"/>
          </w:tcPr>
          <w:p w:rsidR="00CA66DA" w:rsidRPr="00006C21" w:rsidRDefault="00006C21" w:rsidP="00A51359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06C21">
              <w:rPr>
                <w:b w:val="0"/>
                <w:bCs w:val="0"/>
              </w:rPr>
              <w:t>2012-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CA66DA" w:rsidRDefault="00006C21" w:rsidP="00E160B2">
            <w:pPr>
              <w:bidi w:val="0"/>
            </w:pPr>
            <w:r>
              <w:t>Member</w:t>
            </w:r>
          </w:p>
        </w:tc>
      </w:tr>
      <w:tr w:rsidR="009E1634" w:rsidRPr="00EC32C1" w:rsidTr="009E1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9E1634" w:rsidRDefault="009E1634" w:rsidP="009E1634">
            <w:pPr>
              <w:bidi w:val="0"/>
            </w:pPr>
            <w:r>
              <w:t>18.</w:t>
            </w:r>
          </w:p>
        </w:tc>
        <w:tc>
          <w:tcPr>
            <w:tcW w:w="4590" w:type="dxa"/>
          </w:tcPr>
          <w:p w:rsidR="009E1634" w:rsidRPr="00006C21" w:rsidRDefault="009E1634" w:rsidP="009E163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E1634">
              <w:rPr>
                <w:b w:val="0"/>
                <w:bCs w:val="0"/>
              </w:rPr>
              <w:t>Committee To Study Relationship Between D</w:t>
            </w:r>
            <w:r>
              <w:rPr>
                <w:b w:val="0"/>
                <w:bCs w:val="0"/>
              </w:rPr>
              <w:t>TV</w:t>
            </w:r>
            <w:r w:rsidRPr="009E1634">
              <w:rPr>
                <w:b w:val="0"/>
                <w:bCs w:val="0"/>
              </w:rPr>
              <w:t xml:space="preserve"> Companies </w:t>
            </w:r>
            <w:r>
              <w:rPr>
                <w:b w:val="0"/>
                <w:bCs w:val="0"/>
              </w:rPr>
              <w:t>a</w:t>
            </w:r>
            <w:r w:rsidRPr="009E1634">
              <w:rPr>
                <w:b w:val="0"/>
                <w:bCs w:val="0"/>
              </w:rPr>
              <w:t>nd K</w:t>
            </w:r>
            <w:r>
              <w:rPr>
                <w:b w:val="0"/>
                <w:bCs w:val="0"/>
              </w:rPr>
              <w:t>FUPM</w:t>
            </w:r>
            <w:r w:rsidRPr="009E1634">
              <w:rPr>
                <w:b w:val="0"/>
                <w:bCs w:val="0"/>
              </w:rPr>
              <w:t xml:space="preserve"> Departments</w:t>
            </w:r>
          </w:p>
        </w:tc>
        <w:tc>
          <w:tcPr>
            <w:tcW w:w="1350" w:type="dxa"/>
          </w:tcPr>
          <w:p w:rsidR="009E1634" w:rsidRPr="00006C21" w:rsidRDefault="009E1634" w:rsidP="009E163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2012- 2013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9E1634" w:rsidRDefault="009E1634" w:rsidP="00E160B2">
            <w:pPr>
              <w:bidi w:val="0"/>
            </w:pPr>
            <w:r>
              <w:t>Member</w:t>
            </w:r>
          </w:p>
        </w:tc>
      </w:tr>
      <w:tr w:rsidR="00006C21" w:rsidRPr="00EC32C1" w:rsidTr="009E1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bottom w:val="single" w:sz="12" w:space="0" w:color="000000"/>
            </w:tcBorders>
          </w:tcPr>
          <w:p w:rsidR="00006C21" w:rsidRDefault="00006C21" w:rsidP="009E1634">
            <w:pPr>
              <w:bidi w:val="0"/>
            </w:pPr>
            <w:r>
              <w:t>1</w:t>
            </w:r>
            <w:r w:rsidR="009E1634">
              <w:t>9</w:t>
            </w:r>
            <w:r>
              <w:t>.</w:t>
            </w:r>
          </w:p>
        </w:tc>
        <w:tc>
          <w:tcPr>
            <w:tcW w:w="4590" w:type="dxa"/>
            <w:tcBorders>
              <w:bottom w:val="single" w:sz="12" w:space="0" w:color="000000"/>
            </w:tcBorders>
          </w:tcPr>
          <w:p w:rsidR="00006C21" w:rsidRPr="00006C21" w:rsidRDefault="00006C21" w:rsidP="00006C21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06C21">
              <w:rPr>
                <w:b w:val="0"/>
                <w:bCs w:val="0"/>
              </w:rPr>
              <w:t xml:space="preserve">Saudi Aramco-KFUPM </w:t>
            </w:r>
            <w:r>
              <w:rPr>
                <w:b w:val="0"/>
                <w:bCs w:val="0"/>
              </w:rPr>
              <w:t xml:space="preserve">Coordination 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006C21" w:rsidRPr="00006C21" w:rsidRDefault="00006C21" w:rsidP="00006C21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06C21">
              <w:rPr>
                <w:b w:val="0"/>
                <w:bCs w:val="0"/>
              </w:rPr>
              <w:t>2008-2012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12" w:space="0" w:color="000000"/>
            </w:tcBorders>
          </w:tcPr>
          <w:p w:rsidR="00006C21" w:rsidRDefault="00006C21" w:rsidP="00E160B2">
            <w:pPr>
              <w:bidi w:val="0"/>
            </w:pPr>
            <w:r>
              <w:t>Member</w:t>
            </w:r>
          </w:p>
        </w:tc>
      </w:tr>
      <w:tr w:rsidR="00006C21" w:rsidRPr="00EC32C1" w:rsidTr="009E163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bottom w:val="single" w:sz="12" w:space="0" w:color="000000"/>
            </w:tcBorders>
          </w:tcPr>
          <w:p w:rsidR="00006C21" w:rsidRDefault="00931E7D" w:rsidP="009E1634">
            <w:pPr>
              <w:bidi w:val="0"/>
            </w:pPr>
            <w:r>
              <w:t>20</w:t>
            </w:r>
            <w:r w:rsidR="00006C21">
              <w:t>.</w:t>
            </w:r>
          </w:p>
        </w:tc>
        <w:tc>
          <w:tcPr>
            <w:tcW w:w="4590" w:type="dxa"/>
            <w:tcBorders>
              <w:bottom w:val="single" w:sz="12" w:space="0" w:color="000000"/>
            </w:tcBorders>
          </w:tcPr>
          <w:p w:rsidR="00006C21" w:rsidRPr="00006C21" w:rsidRDefault="00006C21" w:rsidP="00E160B2">
            <w:pPr>
              <w:bidi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006C21">
              <w:t>Saudi Aramco-KFUPM Board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006C21" w:rsidRDefault="00006C21" w:rsidP="00006C21">
            <w:pPr>
              <w:bidi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2013 -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12" w:space="0" w:color="000000"/>
            </w:tcBorders>
          </w:tcPr>
          <w:p w:rsidR="00006C21" w:rsidRDefault="00006C21" w:rsidP="00E160B2">
            <w:pPr>
              <w:bidi w:val="0"/>
            </w:pPr>
            <w:r>
              <w:t>Member</w:t>
            </w:r>
          </w:p>
        </w:tc>
      </w:tr>
    </w:tbl>
    <w:p w:rsidR="00F4328A" w:rsidRPr="00EC32C1" w:rsidRDefault="00F4328A" w:rsidP="002942DE">
      <w:pPr>
        <w:bidi w:val="0"/>
        <w:spacing w:line="360" w:lineRule="auto"/>
      </w:pPr>
    </w:p>
    <w:p w:rsidR="00F4328A" w:rsidRPr="00214383" w:rsidRDefault="00321542" w:rsidP="00321542">
      <w:pPr>
        <w:bidi w:val="0"/>
        <w:spacing w:before="240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1438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="00F4328A" w:rsidRPr="00214383">
        <w:rPr>
          <w:b/>
          <w:bCs/>
          <w:sz w:val="28"/>
          <w:szCs w:val="28"/>
        </w:rPr>
        <w:tab/>
        <w:t xml:space="preserve">Participation in </w:t>
      </w:r>
      <w:r w:rsidR="00AB18DF" w:rsidRPr="00214383">
        <w:rPr>
          <w:b/>
          <w:bCs/>
          <w:sz w:val="28"/>
          <w:szCs w:val="28"/>
        </w:rPr>
        <w:t>College</w:t>
      </w:r>
      <w:r w:rsidR="00F4328A" w:rsidRPr="00214383">
        <w:rPr>
          <w:b/>
          <w:bCs/>
          <w:sz w:val="28"/>
          <w:szCs w:val="28"/>
        </w:rPr>
        <w:t xml:space="preserve"> Committees </w:t>
      </w:r>
    </w:p>
    <w:p w:rsidR="00F4328A" w:rsidRPr="00EC32C1" w:rsidRDefault="00A53D53" w:rsidP="00F4328A">
      <w:pPr>
        <w:bidi w:val="0"/>
        <w:spacing w:line="360" w:lineRule="auto"/>
      </w:pPr>
      <w:r w:rsidRPr="00EC32C1">
        <w:tab/>
      </w:r>
      <w:r w:rsidRPr="00EC32C1">
        <w:tab/>
      </w:r>
    </w:p>
    <w:tbl>
      <w:tblPr>
        <w:tblStyle w:val="TableGrid6"/>
        <w:tblW w:w="8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260"/>
        <w:gridCol w:w="1980"/>
      </w:tblGrid>
      <w:tr w:rsidR="002873EE" w:rsidRPr="00EC3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873EE" w:rsidRPr="00EC32C1" w:rsidRDefault="002873EE" w:rsidP="002873EE">
            <w:pPr>
              <w:bidi w:val="0"/>
              <w:spacing w:line="360" w:lineRule="auto"/>
              <w:rPr>
                <w:b w:val="0"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73EE" w:rsidRPr="00EC32C1" w:rsidRDefault="002873EE" w:rsidP="002873EE">
            <w:pPr>
              <w:bidi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Committee Name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73EE" w:rsidRPr="00EC32C1" w:rsidRDefault="002873EE" w:rsidP="00B17376">
            <w:pPr>
              <w:bidi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Year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2873EE" w:rsidRPr="00EC32C1" w:rsidRDefault="002873EE" w:rsidP="002873EE">
            <w:pPr>
              <w:bidi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Role</w:t>
            </w:r>
          </w:p>
        </w:tc>
      </w:tr>
      <w:tr w:rsidR="002873EE" w:rsidRPr="00EC3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873EE" w:rsidRPr="00E715FE" w:rsidRDefault="002873EE" w:rsidP="002873EE">
            <w:pPr>
              <w:bidi w:val="0"/>
              <w:spacing w:line="360" w:lineRule="auto"/>
              <w:rPr>
                <w:b w:val="0"/>
                <w:bCs w:val="0"/>
              </w:rPr>
            </w:pPr>
            <w:r w:rsidRPr="00E715FE">
              <w:rPr>
                <w:b w:val="0"/>
                <w:bCs w:val="0"/>
              </w:rPr>
              <w:t>1.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3EE" w:rsidRPr="00EC32C1" w:rsidRDefault="002873EE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Ad hoc Committee on Lecturer and Academic Support Staff Ranking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3EE" w:rsidRPr="00EC32C1" w:rsidRDefault="002873EE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1991-1992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873EE" w:rsidRPr="00EC32C1" w:rsidRDefault="002873EE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Member</w:t>
            </w:r>
          </w:p>
        </w:tc>
      </w:tr>
      <w:tr w:rsidR="002873EE" w:rsidRPr="00EC3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3EE" w:rsidRPr="00E715FE" w:rsidRDefault="002873EE" w:rsidP="002873EE">
            <w:pPr>
              <w:bidi w:val="0"/>
              <w:spacing w:line="360" w:lineRule="auto"/>
              <w:rPr>
                <w:b w:val="0"/>
                <w:bCs w:val="0"/>
              </w:rPr>
            </w:pPr>
            <w:r w:rsidRPr="00E715FE">
              <w:rPr>
                <w:b w:val="0"/>
                <w:bCs w:val="0"/>
              </w:rPr>
              <w:t>2.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3EE" w:rsidRPr="00EC32C1" w:rsidRDefault="002873EE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C32C1">
              <w:t>Adhoc</w:t>
            </w:r>
            <w:proofErr w:type="spellEnd"/>
            <w:r w:rsidRPr="00EC32C1">
              <w:t xml:space="preserve"> Committee on Space Utilization in </w:t>
            </w:r>
            <w:smartTag w:uri="urn:schemas-microsoft-com:office:smarttags" w:element="PlaceType">
              <w:smartTag w:uri="urn:schemas-microsoft-com:office:smarttags" w:element="place">
                <w:r w:rsidRPr="00EC32C1">
                  <w:t>College</w:t>
                </w:r>
              </w:smartTag>
              <w:r w:rsidRPr="00EC32C1">
                <w:t xml:space="preserve"> of </w:t>
              </w:r>
              <w:smartTag w:uri="urn:schemas-microsoft-com:office:smarttags" w:element="PlaceName">
                <w:r w:rsidRPr="00EC32C1">
                  <w:t>Engineering</w:t>
                </w:r>
              </w:smartTag>
            </w:smartTag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3EE" w:rsidRPr="00EC32C1" w:rsidRDefault="002873EE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1993-1994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873EE" w:rsidRPr="00EC32C1" w:rsidRDefault="002873EE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 xml:space="preserve">Member </w:t>
            </w:r>
          </w:p>
        </w:tc>
      </w:tr>
      <w:tr w:rsidR="002873EE" w:rsidRPr="00EC3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3EE" w:rsidRPr="00E715FE" w:rsidRDefault="002873EE" w:rsidP="002873EE">
            <w:pPr>
              <w:bidi w:val="0"/>
              <w:spacing w:line="360" w:lineRule="auto"/>
              <w:rPr>
                <w:b w:val="0"/>
                <w:bCs w:val="0"/>
              </w:rPr>
            </w:pPr>
            <w:r w:rsidRPr="00E715FE">
              <w:rPr>
                <w:b w:val="0"/>
                <w:bCs w:val="0"/>
              </w:rPr>
              <w:t>3.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3EE" w:rsidRPr="00EC32C1" w:rsidRDefault="002873EE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C32C1">
              <w:t>Adhoc</w:t>
            </w:r>
            <w:proofErr w:type="spellEnd"/>
            <w:r w:rsidRPr="00EC32C1">
              <w:t xml:space="preserve"> Committee on Space Utilization in </w:t>
            </w:r>
            <w:smartTag w:uri="urn:schemas-microsoft-com:office:smarttags" w:element="PlaceType">
              <w:smartTag w:uri="urn:schemas-microsoft-com:office:smarttags" w:element="place">
                <w:r w:rsidRPr="00EC32C1">
                  <w:t>College</w:t>
                </w:r>
              </w:smartTag>
              <w:r w:rsidRPr="00EC32C1">
                <w:t xml:space="preserve"> of </w:t>
              </w:r>
              <w:smartTag w:uri="urn:schemas-microsoft-com:office:smarttags" w:element="PlaceName">
                <w:r w:rsidRPr="00EC32C1">
                  <w:t>Engineering</w:t>
                </w:r>
              </w:smartTag>
            </w:smartTag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3EE" w:rsidRPr="00EC32C1" w:rsidRDefault="002873EE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1994-1995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873EE" w:rsidRPr="00EC32C1" w:rsidRDefault="002873EE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Chairman</w:t>
            </w:r>
          </w:p>
        </w:tc>
      </w:tr>
      <w:tr w:rsidR="00B33921" w:rsidRPr="00EC3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33921" w:rsidRPr="00E715FE" w:rsidRDefault="00B33921" w:rsidP="002873EE">
            <w:pPr>
              <w:bidi w:val="0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33921" w:rsidRPr="00EC32C1" w:rsidRDefault="00B33921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martTag w:uri="urn:schemas-microsoft-com:office:smarttags" w:element="place">
              <w:smartTag w:uri="urn:schemas-microsoft-com:office:smarttags" w:element="PlaceType">
                <w:r>
                  <w:t>College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Engineering</w:t>
                </w:r>
              </w:smartTag>
            </w:smartTag>
            <w:r>
              <w:t xml:space="preserve"> Council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33921" w:rsidRPr="00EC32C1" w:rsidRDefault="00B33921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1995-2002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B33921" w:rsidRPr="00EC32C1" w:rsidRDefault="00B33921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</w:t>
            </w:r>
          </w:p>
        </w:tc>
      </w:tr>
      <w:tr w:rsidR="00B33921" w:rsidRPr="00EC32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33921" w:rsidRDefault="00B33921" w:rsidP="002873EE">
            <w:pPr>
              <w:bidi w:val="0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33921" w:rsidRDefault="00B33921" w:rsidP="00A157DA">
            <w:pPr>
              <w:bidi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smartTag w:uri="urn:schemas-microsoft-com:office:smarttags" w:element="place">
              <w:smartTag w:uri="urn:schemas-microsoft-com:office:smarttags" w:element="PlaceType">
                <w:r>
                  <w:t>College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Engineering</w:t>
                </w:r>
              </w:smartTag>
            </w:smartTag>
            <w:r>
              <w:t xml:space="preserve"> Council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33921" w:rsidRDefault="00B33921" w:rsidP="00567FF3">
            <w:pPr>
              <w:bidi w:val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2002-</w:t>
            </w:r>
            <w:r w:rsidR="00321542">
              <w:t>2010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B33921" w:rsidRDefault="00B33921" w:rsidP="00A157DA">
            <w:pPr>
              <w:bidi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Chair</w:t>
            </w:r>
          </w:p>
        </w:tc>
      </w:tr>
    </w:tbl>
    <w:p w:rsidR="00776947" w:rsidRPr="00EC32C1" w:rsidRDefault="00776947" w:rsidP="00F4328A">
      <w:pPr>
        <w:bidi w:val="0"/>
        <w:spacing w:before="240"/>
        <w:jc w:val="lowKashida"/>
        <w:rPr>
          <w:b/>
          <w:bCs/>
        </w:rPr>
      </w:pPr>
    </w:p>
    <w:p w:rsidR="00F4328A" w:rsidRPr="00214383" w:rsidRDefault="00321542" w:rsidP="00321542">
      <w:pPr>
        <w:bidi w:val="0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1438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="00F4328A" w:rsidRPr="00214383">
        <w:rPr>
          <w:b/>
          <w:bCs/>
          <w:sz w:val="28"/>
          <w:szCs w:val="28"/>
        </w:rPr>
        <w:tab/>
        <w:t xml:space="preserve">Participation in Department Standing Committees </w:t>
      </w:r>
    </w:p>
    <w:p w:rsidR="00F4328A" w:rsidRPr="00EC32C1" w:rsidRDefault="00F4328A" w:rsidP="00F4328A">
      <w:pPr>
        <w:bidi w:val="0"/>
        <w:spacing w:line="360" w:lineRule="auto"/>
      </w:pPr>
    </w:p>
    <w:tbl>
      <w:tblPr>
        <w:tblStyle w:val="TableGrid6"/>
        <w:tblW w:w="8568" w:type="dxa"/>
        <w:tblLook w:val="01E0" w:firstRow="1" w:lastRow="1" w:firstColumn="1" w:lastColumn="1" w:noHBand="0" w:noVBand="0"/>
      </w:tblPr>
      <w:tblGrid>
        <w:gridCol w:w="648"/>
        <w:gridCol w:w="4680"/>
        <w:gridCol w:w="1260"/>
        <w:gridCol w:w="1980"/>
      </w:tblGrid>
      <w:tr w:rsidR="00776947" w:rsidRPr="00EC3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76947" w:rsidRPr="00EC32C1" w:rsidRDefault="00776947" w:rsidP="00A157DA">
            <w:pPr>
              <w:bidi w:val="0"/>
              <w:rPr>
                <w:b w:val="0"/>
              </w:rPr>
            </w:pPr>
          </w:p>
        </w:tc>
        <w:tc>
          <w:tcPr>
            <w:tcW w:w="4680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6947" w:rsidRPr="00EC32C1" w:rsidRDefault="00776947" w:rsidP="00A157DA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Committee Name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6947" w:rsidRPr="00EC32C1" w:rsidRDefault="00776947" w:rsidP="00B17376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Year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76947" w:rsidRPr="00EC32C1" w:rsidRDefault="00776947" w:rsidP="00A157DA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Role</w:t>
            </w:r>
          </w:p>
        </w:tc>
      </w:tr>
      <w:tr w:rsidR="00F4328A" w:rsidRPr="00EC32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4328A" w:rsidRPr="00E715FE" w:rsidRDefault="00F4328A" w:rsidP="00A157DA">
            <w:pPr>
              <w:bidi w:val="0"/>
              <w:rPr>
                <w:b w:val="0"/>
                <w:bCs w:val="0"/>
              </w:rPr>
            </w:pPr>
            <w:r w:rsidRPr="00E715FE">
              <w:rPr>
                <w:b w:val="0"/>
                <w:bCs w:val="0"/>
              </w:rPr>
              <w:t>1.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328A" w:rsidRPr="00EC32C1" w:rsidRDefault="00F4328A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Project/Seminar Committee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328A" w:rsidRPr="00EC32C1" w:rsidRDefault="00F4328A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1986-1987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4328A" w:rsidRPr="00EC32C1" w:rsidRDefault="00F4328A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Chairman</w:t>
            </w:r>
          </w:p>
        </w:tc>
      </w:tr>
      <w:tr w:rsidR="00F4328A" w:rsidRPr="00EC32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4328A" w:rsidRPr="00E715FE" w:rsidRDefault="00F4328A" w:rsidP="00A157DA">
            <w:pPr>
              <w:bidi w:val="0"/>
              <w:rPr>
                <w:b w:val="0"/>
                <w:bCs w:val="0"/>
              </w:rPr>
            </w:pPr>
            <w:r w:rsidRPr="00E715FE">
              <w:rPr>
                <w:b w:val="0"/>
                <w:bCs w:val="0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328A" w:rsidRPr="00EC32C1" w:rsidRDefault="00F4328A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Laboratory Supervision Committee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328A" w:rsidRPr="00EC32C1" w:rsidRDefault="00F4328A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1987-1988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4328A" w:rsidRPr="00EC32C1" w:rsidRDefault="00F4328A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 xml:space="preserve">Chairman </w:t>
            </w:r>
          </w:p>
        </w:tc>
      </w:tr>
      <w:tr w:rsidR="00F4328A" w:rsidRPr="00EC32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4328A" w:rsidRPr="00E715FE" w:rsidRDefault="00F4328A" w:rsidP="00A157DA">
            <w:pPr>
              <w:bidi w:val="0"/>
              <w:rPr>
                <w:b w:val="0"/>
                <w:bCs w:val="0"/>
              </w:rPr>
            </w:pPr>
            <w:r w:rsidRPr="00E715FE">
              <w:rPr>
                <w:b w:val="0"/>
                <w:bCs w:val="0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328A" w:rsidRPr="00EC32C1" w:rsidRDefault="00F4328A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Graduate Admission Committee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328A" w:rsidRPr="00EC32C1" w:rsidRDefault="00F4328A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1987-1988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4328A" w:rsidRPr="00EC32C1" w:rsidRDefault="00F4328A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Member</w:t>
            </w:r>
          </w:p>
        </w:tc>
      </w:tr>
      <w:tr w:rsidR="00F4328A" w:rsidRPr="00EC32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4328A" w:rsidRPr="00E715FE" w:rsidRDefault="00F4328A" w:rsidP="00A157DA">
            <w:pPr>
              <w:bidi w:val="0"/>
              <w:rPr>
                <w:b w:val="0"/>
                <w:bCs w:val="0"/>
              </w:rPr>
            </w:pPr>
            <w:r w:rsidRPr="00E715FE">
              <w:rPr>
                <w:b w:val="0"/>
                <w:bCs w:val="0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328A" w:rsidRPr="00EC32C1" w:rsidRDefault="00F4328A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Laboratory Supervision Committee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328A" w:rsidRPr="00EC32C1" w:rsidRDefault="00F4328A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198</w:t>
            </w:r>
            <w:r w:rsidR="00FC2184" w:rsidRPr="00EC32C1">
              <w:t>8</w:t>
            </w:r>
            <w:r w:rsidRPr="00EC32C1">
              <w:t>-19</w:t>
            </w:r>
            <w:r w:rsidR="00FC2184" w:rsidRPr="00EC32C1">
              <w:t>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4328A" w:rsidRPr="00EC32C1" w:rsidRDefault="00F4328A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Chairman</w:t>
            </w:r>
          </w:p>
        </w:tc>
      </w:tr>
      <w:tr w:rsidR="00F4328A" w:rsidRPr="00EC32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4328A" w:rsidRPr="00E715FE" w:rsidRDefault="00F4328A" w:rsidP="00A157DA">
            <w:pPr>
              <w:bidi w:val="0"/>
              <w:rPr>
                <w:b w:val="0"/>
                <w:bCs w:val="0"/>
              </w:rPr>
            </w:pPr>
            <w:r w:rsidRPr="00E715FE">
              <w:rPr>
                <w:b w:val="0"/>
                <w:bCs w:val="0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328A" w:rsidRPr="00EC32C1" w:rsidRDefault="00F4328A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Laboratory Supervision Committee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328A" w:rsidRPr="00EC32C1" w:rsidRDefault="00F4328A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19</w:t>
            </w:r>
            <w:r w:rsidR="00FC2184" w:rsidRPr="00EC32C1">
              <w:t>89</w:t>
            </w:r>
            <w:r w:rsidRPr="00EC32C1">
              <w:t>-199</w:t>
            </w:r>
            <w:r w:rsidR="00FC2184" w:rsidRPr="00EC32C1"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4328A" w:rsidRPr="00EC32C1" w:rsidRDefault="00F4328A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Chairman</w:t>
            </w:r>
          </w:p>
        </w:tc>
      </w:tr>
      <w:tr w:rsidR="00F4328A" w:rsidRPr="00EC32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4328A" w:rsidRPr="00E715FE" w:rsidRDefault="00F4328A" w:rsidP="00A157DA">
            <w:pPr>
              <w:bidi w:val="0"/>
              <w:rPr>
                <w:b w:val="0"/>
                <w:bCs w:val="0"/>
              </w:rPr>
            </w:pPr>
            <w:r w:rsidRPr="00E715FE">
              <w:rPr>
                <w:b w:val="0"/>
                <w:bCs w:val="0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328A" w:rsidRPr="00EC32C1" w:rsidRDefault="00F4328A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Laboratory Supervision Committee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328A" w:rsidRPr="00EC32C1" w:rsidRDefault="00F4328A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199</w:t>
            </w:r>
            <w:r w:rsidR="00FC2184" w:rsidRPr="00EC32C1">
              <w:t>0</w:t>
            </w:r>
            <w:r w:rsidRPr="00EC32C1">
              <w:t>-199</w:t>
            </w:r>
            <w:r w:rsidR="00FC2184" w:rsidRPr="00EC32C1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4328A" w:rsidRPr="00EC32C1" w:rsidRDefault="00FC2184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Chairman</w:t>
            </w:r>
          </w:p>
        </w:tc>
      </w:tr>
      <w:tr w:rsidR="00F4328A" w:rsidRPr="00EC32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4328A" w:rsidRPr="00E715FE" w:rsidRDefault="00F4328A" w:rsidP="00A157DA">
            <w:pPr>
              <w:bidi w:val="0"/>
              <w:rPr>
                <w:b w:val="0"/>
                <w:bCs w:val="0"/>
              </w:rPr>
            </w:pPr>
            <w:r w:rsidRPr="00E715FE">
              <w:rPr>
                <w:b w:val="0"/>
                <w:bCs w:val="0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328A" w:rsidRPr="00EC32C1" w:rsidRDefault="00FC2184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Laboratory Supervision Committee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328A" w:rsidRPr="00EC32C1" w:rsidRDefault="00F4328A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199</w:t>
            </w:r>
            <w:r w:rsidR="00FC2184" w:rsidRPr="00EC32C1">
              <w:t>1</w:t>
            </w:r>
            <w:r w:rsidRPr="00EC32C1">
              <w:t>-199</w:t>
            </w:r>
            <w:r w:rsidR="00FC2184" w:rsidRPr="00EC32C1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4328A" w:rsidRPr="00EC32C1" w:rsidRDefault="00F4328A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Chairman</w:t>
            </w:r>
          </w:p>
        </w:tc>
      </w:tr>
      <w:tr w:rsidR="00F4328A" w:rsidRPr="00EC32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4328A" w:rsidRPr="00E715FE" w:rsidRDefault="00F4328A" w:rsidP="00A157DA">
            <w:pPr>
              <w:bidi w:val="0"/>
              <w:rPr>
                <w:b w:val="0"/>
                <w:bCs w:val="0"/>
              </w:rPr>
            </w:pPr>
            <w:r w:rsidRPr="00E715FE">
              <w:rPr>
                <w:b w:val="0"/>
                <w:bCs w:val="0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328A" w:rsidRPr="00EC32C1" w:rsidRDefault="00FC2184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Computer Utilization Committee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328A" w:rsidRPr="00EC32C1" w:rsidRDefault="00F4328A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19</w:t>
            </w:r>
            <w:r w:rsidR="00FC2184" w:rsidRPr="00EC32C1">
              <w:t>91</w:t>
            </w:r>
            <w:r w:rsidRPr="00EC32C1">
              <w:t>-199</w:t>
            </w:r>
            <w:r w:rsidR="00FC2184" w:rsidRPr="00EC32C1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4328A" w:rsidRPr="00EC32C1" w:rsidRDefault="00F4328A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Member</w:t>
            </w:r>
          </w:p>
        </w:tc>
      </w:tr>
      <w:tr w:rsidR="00FC2184" w:rsidRPr="00EC32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C2184" w:rsidRPr="00E715FE" w:rsidRDefault="00FC2184" w:rsidP="00A157DA">
            <w:pPr>
              <w:bidi w:val="0"/>
              <w:rPr>
                <w:b w:val="0"/>
                <w:bCs w:val="0"/>
              </w:rPr>
            </w:pPr>
            <w:r w:rsidRPr="00E715FE">
              <w:rPr>
                <w:b w:val="0"/>
                <w:bCs w:val="0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184" w:rsidRPr="00EC32C1" w:rsidRDefault="00FC2184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Laboratory Supervision Committee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184" w:rsidRPr="00EC32C1" w:rsidRDefault="00FC2184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1992-1993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C2184" w:rsidRPr="00EC32C1" w:rsidRDefault="00FC2184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Chairman</w:t>
            </w:r>
          </w:p>
        </w:tc>
      </w:tr>
      <w:tr w:rsidR="00FC2184" w:rsidRPr="00EC32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C2184" w:rsidRPr="00E715FE" w:rsidRDefault="00FC2184" w:rsidP="00A157DA">
            <w:pPr>
              <w:bidi w:val="0"/>
              <w:rPr>
                <w:b w:val="0"/>
                <w:bCs w:val="0"/>
              </w:rPr>
            </w:pPr>
            <w:r w:rsidRPr="00E715FE">
              <w:rPr>
                <w:b w:val="0"/>
                <w:bCs w:val="0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184" w:rsidRPr="00EC32C1" w:rsidRDefault="00FC2184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Computer Utilization Committee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184" w:rsidRPr="00EC32C1" w:rsidRDefault="00FC2184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1992-1993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C2184" w:rsidRPr="00EC32C1" w:rsidRDefault="00FC2184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Member</w:t>
            </w:r>
          </w:p>
        </w:tc>
      </w:tr>
      <w:tr w:rsidR="00FC2184" w:rsidRPr="00EC32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C2184" w:rsidRPr="00E715FE" w:rsidRDefault="00FC2184" w:rsidP="00A157DA">
            <w:pPr>
              <w:bidi w:val="0"/>
              <w:rPr>
                <w:b w:val="0"/>
                <w:bCs w:val="0"/>
              </w:rPr>
            </w:pPr>
            <w:r w:rsidRPr="00E715FE">
              <w:rPr>
                <w:b w:val="0"/>
                <w:bCs w:val="0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184" w:rsidRPr="00EC32C1" w:rsidRDefault="00FC2184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Laboratory Supervision Committee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184" w:rsidRPr="00EC32C1" w:rsidRDefault="00FC2184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1993-1994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C2184" w:rsidRPr="00EC32C1" w:rsidRDefault="00FC2184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Chairman</w:t>
            </w:r>
          </w:p>
        </w:tc>
      </w:tr>
      <w:tr w:rsidR="00FC2184" w:rsidRPr="00EC32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C2184" w:rsidRPr="00E715FE" w:rsidRDefault="00FC2184" w:rsidP="00A157DA">
            <w:pPr>
              <w:bidi w:val="0"/>
              <w:rPr>
                <w:b w:val="0"/>
                <w:bCs w:val="0"/>
              </w:rPr>
            </w:pPr>
            <w:r w:rsidRPr="00E715FE">
              <w:rPr>
                <w:b w:val="0"/>
                <w:bCs w:val="0"/>
              </w:rP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184" w:rsidRPr="00EC32C1" w:rsidRDefault="00FC2184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Computer Utilization Committee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184" w:rsidRPr="00EC32C1" w:rsidRDefault="00FC2184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1993-1994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C2184" w:rsidRPr="00EC32C1" w:rsidRDefault="00FC2184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Member</w:t>
            </w:r>
          </w:p>
        </w:tc>
      </w:tr>
      <w:tr w:rsidR="00FC2184" w:rsidRPr="00EC32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C2184" w:rsidRPr="00E715FE" w:rsidRDefault="00FC2184" w:rsidP="00A157DA">
            <w:pPr>
              <w:bidi w:val="0"/>
              <w:rPr>
                <w:b w:val="0"/>
                <w:bCs w:val="0"/>
              </w:rPr>
            </w:pPr>
            <w:r w:rsidRPr="00E715FE">
              <w:rPr>
                <w:b w:val="0"/>
                <w:bCs w:val="0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184" w:rsidRPr="00EC32C1" w:rsidRDefault="00FC2184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Laboratory Supervision Committee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184" w:rsidRPr="00EC32C1" w:rsidRDefault="00FC2184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1994-1995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C2184" w:rsidRPr="00EC32C1" w:rsidRDefault="00FC2184" w:rsidP="00A157D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Chairman</w:t>
            </w:r>
          </w:p>
        </w:tc>
      </w:tr>
      <w:tr w:rsidR="00F4328A" w:rsidRPr="00EC32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4328A" w:rsidRPr="00E715FE" w:rsidRDefault="00F4328A" w:rsidP="00A157DA">
            <w:pPr>
              <w:bidi w:val="0"/>
              <w:rPr>
                <w:b w:val="0"/>
                <w:bCs w:val="0"/>
              </w:rPr>
            </w:pPr>
            <w:r w:rsidRPr="00E715FE">
              <w:rPr>
                <w:b w:val="0"/>
                <w:bCs w:val="0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328A" w:rsidRPr="00EC32C1" w:rsidRDefault="00FC2184" w:rsidP="00A157DA">
            <w:pPr>
              <w:bidi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Graduate Admission Committee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328A" w:rsidRPr="00EC32C1" w:rsidRDefault="00F4328A" w:rsidP="00A157DA">
            <w:pPr>
              <w:bidi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199</w:t>
            </w:r>
            <w:r w:rsidR="00FC2184" w:rsidRPr="00EC32C1">
              <w:t>4</w:t>
            </w:r>
            <w:r w:rsidRPr="00EC32C1">
              <w:t>-199</w:t>
            </w:r>
            <w:r w:rsidR="00FC2184" w:rsidRPr="00EC32C1"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4328A" w:rsidRPr="00EC32C1" w:rsidRDefault="00F4328A" w:rsidP="00A157DA">
            <w:pPr>
              <w:bidi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EC32C1">
              <w:t>Member</w:t>
            </w:r>
          </w:p>
        </w:tc>
      </w:tr>
    </w:tbl>
    <w:p w:rsidR="00BA5303" w:rsidRPr="00EC32C1" w:rsidRDefault="00BA5303" w:rsidP="00F4328A">
      <w:pPr>
        <w:bidi w:val="0"/>
        <w:spacing w:line="360" w:lineRule="auto"/>
      </w:pPr>
    </w:p>
    <w:p w:rsidR="00B43EA5" w:rsidRDefault="00B43EA5" w:rsidP="000271E9">
      <w:pPr>
        <w:bidi w:val="0"/>
        <w:rPr>
          <w:b/>
          <w:bCs/>
          <w:sz w:val="28"/>
          <w:szCs w:val="28"/>
        </w:rPr>
      </w:pPr>
    </w:p>
    <w:p w:rsidR="00BA5303" w:rsidRPr="00126C85" w:rsidRDefault="00541185" w:rsidP="00541185">
      <w:pPr>
        <w:bidi w:val="0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D842A4" w:rsidRPr="00126C8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6</w:t>
      </w:r>
      <w:r w:rsidR="00D842A4" w:rsidRPr="00126C85">
        <w:rPr>
          <w:b/>
          <w:bCs/>
          <w:sz w:val="28"/>
          <w:szCs w:val="28"/>
        </w:rPr>
        <w:tab/>
      </w:r>
      <w:r w:rsidR="00695F20" w:rsidRPr="00126C85">
        <w:rPr>
          <w:b/>
          <w:bCs/>
          <w:sz w:val="28"/>
          <w:szCs w:val="28"/>
        </w:rPr>
        <w:t xml:space="preserve">Participation in </w:t>
      </w:r>
      <w:r w:rsidR="003B3E6C" w:rsidRPr="00126C85">
        <w:rPr>
          <w:b/>
          <w:bCs/>
          <w:sz w:val="28"/>
          <w:szCs w:val="28"/>
        </w:rPr>
        <w:t xml:space="preserve">National and International </w:t>
      </w:r>
      <w:r w:rsidR="00695F20" w:rsidRPr="00126C85">
        <w:rPr>
          <w:b/>
          <w:bCs/>
          <w:sz w:val="28"/>
          <w:szCs w:val="28"/>
        </w:rPr>
        <w:t>Committees</w:t>
      </w:r>
    </w:p>
    <w:p w:rsidR="00BA5303" w:rsidRPr="00EC32C1" w:rsidRDefault="00BA5303" w:rsidP="00BA5303">
      <w:pPr>
        <w:bidi w:val="0"/>
        <w:spacing w:line="360" w:lineRule="auto"/>
      </w:pPr>
    </w:p>
    <w:tbl>
      <w:tblPr>
        <w:tblStyle w:val="TableGrid"/>
        <w:tblW w:w="8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260"/>
        <w:gridCol w:w="1980"/>
      </w:tblGrid>
      <w:tr w:rsidR="0035075E" w:rsidRPr="00EC32C1"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</w:tcPr>
          <w:p w:rsidR="0035075E" w:rsidRPr="0035075E" w:rsidRDefault="0035075E" w:rsidP="00D34280">
            <w:pPr>
              <w:bidi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12" w:space="0" w:color="auto"/>
              <w:bottom w:val="single" w:sz="12" w:space="0" w:color="auto"/>
            </w:tcBorders>
          </w:tcPr>
          <w:p w:rsidR="0035075E" w:rsidRPr="0035075E" w:rsidRDefault="0035075E" w:rsidP="00D34280">
            <w:pPr>
              <w:bidi w:val="0"/>
              <w:rPr>
                <w:b/>
                <w:bCs/>
              </w:rPr>
            </w:pPr>
            <w:r w:rsidRPr="0035075E">
              <w:rPr>
                <w:b/>
                <w:bCs/>
              </w:rPr>
              <w:t>Committee Name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35075E" w:rsidRPr="0035075E" w:rsidRDefault="0035075E" w:rsidP="00B17376">
            <w:pPr>
              <w:bidi w:val="0"/>
              <w:jc w:val="center"/>
              <w:rPr>
                <w:b/>
                <w:bCs/>
              </w:rPr>
            </w:pPr>
            <w:r w:rsidRPr="0035075E">
              <w:rPr>
                <w:b/>
                <w:bCs/>
              </w:rPr>
              <w:t>Year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35075E" w:rsidRPr="0035075E" w:rsidRDefault="0035075E" w:rsidP="00D34280">
            <w:pPr>
              <w:bidi w:val="0"/>
              <w:rPr>
                <w:b/>
                <w:bCs/>
              </w:rPr>
            </w:pPr>
            <w:r w:rsidRPr="0035075E">
              <w:rPr>
                <w:b/>
                <w:bCs/>
              </w:rPr>
              <w:t>Role</w:t>
            </w:r>
          </w:p>
        </w:tc>
      </w:tr>
      <w:tr w:rsidR="0035075E" w:rsidRPr="00EC32C1">
        <w:tc>
          <w:tcPr>
            <w:tcW w:w="648" w:type="dxa"/>
            <w:tcBorders>
              <w:top w:val="single" w:sz="12" w:space="0" w:color="auto"/>
            </w:tcBorders>
          </w:tcPr>
          <w:p w:rsidR="0035075E" w:rsidRPr="00EC32C1" w:rsidRDefault="0035075E" w:rsidP="00A157DA">
            <w:pPr>
              <w:bidi w:val="0"/>
            </w:pPr>
            <w:r w:rsidRPr="00EC32C1">
              <w:t>1.</w:t>
            </w:r>
          </w:p>
        </w:tc>
        <w:tc>
          <w:tcPr>
            <w:tcW w:w="4680" w:type="dxa"/>
            <w:tcBorders>
              <w:top w:val="single" w:sz="12" w:space="0" w:color="auto"/>
            </w:tcBorders>
          </w:tcPr>
          <w:p w:rsidR="0035075E" w:rsidRPr="00EC32C1" w:rsidRDefault="0035075E" w:rsidP="00A157DA">
            <w:pPr>
              <w:bidi w:val="0"/>
            </w:pPr>
            <w:r w:rsidRPr="00EC32C1">
              <w:t>Dean's Committee for the Colleges of Engineering, Architecture, Planning and Computer of the Arab-Gulf Cooperation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35075E" w:rsidRPr="00EC32C1" w:rsidRDefault="0035075E" w:rsidP="00A157DA">
            <w:pPr>
              <w:bidi w:val="0"/>
            </w:pPr>
            <w:r w:rsidRPr="00EC32C1">
              <w:t>2002-2003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35075E" w:rsidRPr="00EC32C1" w:rsidRDefault="0035075E" w:rsidP="00A157DA">
            <w:pPr>
              <w:bidi w:val="0"/>
            </w:pPr>
            <w:r w:rsidRPr="00EC32C1">
              <w:t>Member</w:t>
            </w:r>
          </w:p>
        </w:tc>
      </w:tr>
      <w:tr w:rsidR="0035075E" w:rsidRPr="00EC32C1" w:rsidTr="004018F5">
        <w:tc>
          <w:tcPr>
            <w:tcW w:w="648" w:type="dxa"/>
            <w:tcBorders>
              <w:bottom w:val="single" w:sz="2" w:space="0" w:color="auto"/>
            </w:tcBorders>
          </w:tcPr>
          <w:p w:rsidR="0035075E" w:rsidRPr="00EC32C1" w:rsidRDefault="0035075E" w:rsidP="00A157DA">
            <w:pPr>
              <w:bidi w:val="0"/>
            </w:pPr>
            <w:r w:rsidRPr="00EC32C1">
              <w:t>2.</w:t>
            </w:r>
          </w:p>
        </w:tc>
        <w:tc>
          <w:tcPr>
            <w:tcW w:w="4680" w:type="dxa"/>
            <w:tcBorders>
              <w:bottom w:val="single" w:sz="2" w:space="0" w:color="auto"/>
            </w:tcBorders>
          </w:tcPr>
          <w:p w:rsidR="0035075E" w:rsidRPr="00EC32C1" w:rsidRDefault="0035075E" w:rsidP="00A157DA">
            <w:pPr>
              <w:bidi w:val="0"/>
            </w:pPr>
            <w:r w:rsidRPr="00EC32C1">
              <w:t>Committee to Study the Feasibility of Forming the Gulf Cooperation Council Accreditation Board for Engineering and Technology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35075E" w:rsidRPr="00EC32C1" w:rsidRDefault="0035075E" w:rsidP="00A157DA">
            <w:pPr>
              <w:bidi w:val="0"/>
            </w:pPr>
            <w:r w:rsidRPr="00EC32C1">
              <w:t>2002-2003</w:t>
            </w: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:rsidR="0035075E" w:rsidRPr="00EC32C1" w:rsidRDefault="0035075E" w:rsidP="00A157DA">
            <w:pPr>
              <w:bidi w:val="0"/>
            </w:pPr>
            <w:r w:rsidRPr="00EC32C1">
              <w:t>Member</w:t>
            </w:r>
          </w:p>
        </w:tc>
      </w:tr>
      <w:tr w:rsidR="005879D8" w:rsidRPr="00EC32C1" w:rsidTr="004018F5"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</w:tcPr>
          <w:p w:rsidR="005879D8" w:rsidRPr="00EC32C1" w:rsidRDefault="005879D8" w:rsidP="005879D8">
            <w:pPr>
              <w:bidi w:val="0"/>
            </w:pPr>
            <w:r w:rsidRPr="00EC32C1">
              <w:t>3.</w:t>
            </w: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</w:tcPr>
          <w:p w:rsidR="005879D8" w:rsidRDefault="005879D8" w:rsidP="005879D8">
            <w:pPr>
              <w:bidi w:val="0"/>
            </w:pPr>
            <w:r>
              <w:t>Scholarship for Outstanding Students</w:t>
            </w:r>
          </w:p>
          <w:p w:rsidR="005879D8" w:rsidRPr="00EC32C1" w:rsidRDefault="005879D8" w:rsidP="005879D8">
            <w:pPr>
              <w:bidi w:val="0"/>
            </w:pPr>
            <w:r>
              <w:t>Ministry of Higher Education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5879D8" w:rsidRPr="00EC32C1" w:rsidRDefault="005879D8" w:rsidP="005879D8">
            <w:pPr>
              <w:bidi w:val="0"/>
            </w:pPr>
            <w:r>
              <w:t>2003-2004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5879D8" w:rsidRPr="00EC32C1" w:rsidRDefault="005879D8" w:rsidP="005879D8">
            <w:pPr>
              <w:bidi w:val="0"/>
            </w:pPr>
            <w:r w:rsidRPr="00EC32C1">
              <w:t>Member</w:t>
            </w:r>
          </w:p>
        </w:tc>
      </w:tr>
      <w:tr w:rsidR="005879D8" w:rsidRPr="00EC32C1" w:rsidTr="004018F5"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</w:tcPr>
          <w:p w:rsidR="005879D8" w:rsidRPr="00EC32C1" w:rsidRDefault="005879D8" w:rsidP="005879D8">
            <w:pPr>
              <w:bidi w:val="0"/>
            </w:pPr>
            <w:r>
              <w:t>4.</w:t>
            </w: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</w:tcPr>
          <w:p w:rsidR="005879D8" w:rsidRPr="00EC32C1" w:rsidRDefault="005879D8" w:rsidP="005879D8">
            <w:pPr>
              <w:bidi w:val="0"/>
            </w:pPr>
            <w:r>
              <w:t>Member of KAUST Academic Leadership Committee  2008 -2010.</w:t>
            </w:r>
          </w:p>
          <w:p w:rsidR="005879D8" w:rsidRPr="00EC32C1" w:rsidRDefault="005879D8" w:rsidP="005879D8">
            <w:pPr>
              <w:bidi w:val="0"/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5879D8" w:rsidRPr="00EC32C1" w:rsidRDefault="005879D8" w:rsidP="005879D8">
            <w:pPr>
              <w:bidi w:val="0"/>
            </w:pPr>
            <w:r>
              <w:t>2008-2010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5879D8" w:rsidRPr="00EC32C1" w:rsidRDefault="005879D8" w:rsidP="005879D8">
            <w:pPr>
              <w:bidi w:val="0"/>
            </w:pPr>
            <w:r>
              <w:t>Member</w:t>
            </w:r>
          </w:p>
        </w:tc>
      </w:tr>
      <w:tr w:rsidR="005879D8" w:rsidRPr="00EC32C1" w:rsidTr="003B2C21"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</w:tcPr>
          <w:p w:rsidR="005879D8" w:rsidRPr="00EC32C1" w:rsidRDefault="005879D8" w:rsidP="00A157DA">
            <w:pPr>
              <w:bidi w:val="0"/>
            </w:pPr>
            <w:r>
              <w:t>5.</w:t>
            </w: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</w:tcPr>
          <w:p w:rsidR="005879D8" w:rsidRPr="00EC32C1" w:rsidRDefault="00DC1C1F" w:rsidP="004018F5">
            <w:pPr>
              <w:bidi w:val="0"/>
            </w:pPr>
            <w:r>
              <w:t>Committee on Reviewing the Regulation of the Saudi  Electricity System, Ministry of Water and Electricity</w:t>
            </w:r>
            <w:r w:rsidR="004018F5">
              <w:t>.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5879D8" w:rsidRPr="00EC32C1" w:rsidRDefault="004018F5" w:rsidP="003B2C21">
            <w:pPr>
              <w:bidi w:val="0"/>
            </w:pPr>
            <w:r>
              <w:t>201</w:t>
            </w:r>
            <w:r w:rsidR="00931E7D">
              <w:t>1</w:t>
            </w:r>
            <w:r>
              <w:t>-</w:t>
            </w:r>
            <w:r w:rsidR="003B2C21">
              <w:t>2013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5879D8" w:rsidRPr="00EC32C1" w:rsidRDefault="004018F5" w:rsidP="005879D8">
            <w:pPr>
              <w:bidi w:val="0"/>
            </w:pPr>
            <w:r>
              <w:t>Member</w:t>
            </w:r>
          </w:p>
        </w:tc>
      </w:tr>
      <w:tr w:rsidR="003B2C21" w:rsidRPr="00EC32C1" w:rsidTr="00801CEC"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</w:tcPr>
          <w:p w:rsidR="003B2C21" w:rsidRDefault="003B2C21" w:rsidP="00A157DA">
            <w:pPr>
              <w:bidi w:val="0"/>
            </w:pPr>
            <w:r>
              <w:t>6.</w:t>
            </w: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</w:tcPr>
          <w:p w:rsidR="003B2C21" w:rsidRDefault="003B2C21" w:rsidP="004018F5">
            <w:pPr>
              <w:bidi w:val="0"/>
            </w:pPr>
            <w:r>
              <w:t xml:space="preserve">Steering Committee, Dhahran Techno Valley Company 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3B2C21" w:rsidRDefault="003B2C21" w:rsidP="003B2C21">
            <w:pPr>
              <w:bidi w:val="0"/>
            </w:pPr>
            <w:r>
              <w:t>2014-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3B2C21" w:rsidRDefault="003B2C21" w:rsidP="005879D8">
            <w:pPr>
              <w:bidi w:val="0"/>
            </w:pPr>
            <w:r>
              <w:t>Member</w:t>
            </w:r>
          </w:p>
        </w:tc>
      </w:tr>
      <w:tr w:rsidR="00801CEC" w:rsidRPr="00EC32C1" w:rsidTr="004018F5">
        <w:tc>
          <w:tcPr>
            <w:tcW w:w="648" w:type="dxa"/>
            <w:tcBorders>
              <w:top w:val="single" w:sz="2" w:space="0" w:color="auto"/>
              <w:bottom w:val="single" w:sz="12" w:space="0" w:color="auto"/>
            </w:tcBorders>
          </w:tcPr>
          <w:p w:rsidR="00801CEC" w:rsidRDefault="00801CEC" w:rsidP="00A157DA">
            <w:pPr>
              <w:bidi w:val="0"/>
            </w:pPr>
            <w:r>
              <w:t>7.</w:t>
            </w:r>
          </w:p>
        </w:tc>
        <w:tc>
          <w:tcPr>
            <w:tcW w:w="4680" w:type="dxa"/>
            <w:tcBorders>
              <w:top w:val="single" w:sz="2" w:space="0" w:color="auto"/>
              <w:bottom w:val="single" w:sz="12" w:space="0" w:color="auto"/>
            </w:tcBorders>
          </w:tcPr>
          <w:p w:rsidR="00801CEC" w:rsidRDefault="00801CEC" w:rsidP="004018F5">
            <w:pPr>
              <w:bidi w:val="0"/>
            </w:pPr>
            <w:r>
              <w:t>Steering Committee,</w:t>
            </w:r>
            <w:r w:rsidRPr="00801CEC">
              <w:t xml:space="preserve"> Saudi Arabia Advanced Research Alliance (SAARA)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12" w:space="0" w:color="auto"/>
            </w:tcBorders>
          </w:tcPr>
          <w:p w:rsidR="00801CEC" w:rsidRDefault="00801CEC" w:rsidP="003B2C21">
            <w:pPr>
              <w:bidi w:val="0"/>
            </w:pPr>
            <w:r>
              <w:t>2014-</w:t>
            </w:r>
            <w:bookmarkStart w:id="2" w:name="_GoBack"/>
            <w:bookmarkEnd w:id="2"/>
          </w:p>
        </w:tc>
        <w:tc>
          <w:tcPr>
            <w:tcW w:w="1980" w:type="dxa"/>
            <w:tcBorders>
              <w:top w:val="single" w:sz="2" w:space="0" w:color="auto"/>
              <w:bottom w:val="single" w:sz="12" w:space="0" w:color="auto"/>
            </w:tcBorders>
          </w:tcPr>
          <w:p w:rsidR="00801CEC" w:rsidRDefault="00801CEC" w:rsidP="005879D8">
            <w:pPr>
              <w:bidi w:val="0"/>
            </w:pPr>
            <w:r>
              <w:t>Member</w:t>
            </w:r>
          </w:p>
        </w:tc>
      </w:tr>
    </w:tbl>
    <w:p w:rsidR="00BA5303" w:rsidRPr="00EC32C1" w:rsidRDefault="00BA5303" w:rsidP="00BA5303">
      <w:pPr>
        <w:bidi w:val="0"/>
        <w:spacing w:line="360" w:lineRule="auto"/>
      </w:pPr>
    </w:p>
    <w:p w:rsidR="0047549D" w:rsidRPr="00EC32C1" w:rsidRDefault="0047549D" w:rsidP="00403599">
      <w:pPr>
        <w:bidi w:val="0"/>
        <w:ind w:left="720"/>
        <w:jc w:val="lowKashida"/>
      </w:pPr>
    </w:p>
    <w:p w:rsidR="0047549D" w:rsidRDefault="0047549D" w:rsidP="00403599">
      <w:pPr>
        <w:bidi w:val="0"/>
      </w:pPr>
    </w:p>
    <w:sectPr w:rsidR="0047549D" w:rsidSect="00B346CA">
      <w:footerReference w:type="default" r:id="rId8"/>
      <w:pgSz w:w="11906" w:h="16838"/>
      <w:pgMar w:top="1440" w:right="1826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90A" w:rsidRDefault="0042590A">
      <w:r>
        <w:separator/>
      </w:r>
    </w:p>
  </w:endnote>
  <w:endnote w:type="continuationSeparator" w:id="0">
    <w:p w:rsidR="0042590A" w:rsidRDefault="0042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lwe Bd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4C4" w:rsidRDefault="00A244C4" w:rsidP="00B346CA">
    <w:pPr>
      <w:pStyle w:val="Footer"/>
      <w:bidi w:val="0"/>
      <w:ind w:right="360" w:firstLine="360"/>
      <w:rPr>
        <w:i/>
        <w:iCs/>
        <w:sz w:val="20"/>
        <w:szCs w:val="20"/>
      </w:rPr>
    </w:pPr>
    <w:r w:rsidRPr="00427ED9">
      <w:rPr>
        <w:i/>
        <w:iCs/>
        <w:noProof/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5029200" cy="0"/>
              <wp:effectExtent l="9525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6C0B43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39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2y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"/>
          </w:pict>
        </mc:Fallback>
      </mc:AlternateContent>
    </w:r>
  </w:p>
  <w:p w:rsidR="00A244C4" w:rsidRPr="005F1318" w:rsidRDefault="00A244C4" w:rsidP="00B346CA">
    <w:pPr>
      <w:pStyle w:val="Footer"/>
      <w:bidi w:val="0"/>
      <w:rPr>
        <w:i/>
        <w:iCs/>
        <w:sz w:val="20"/>
        <w:szCs w:val="20"/>
      </w:rPr>
    </w:pPr>
    <w:r w:rsidRPr="005F1318">
      <w:rPr>
        <w:i/>
        <w:iCs/>
        <w:sz w:val="20"/>
        <w:szCs w:val="20"/>
      </w:rPr>
      <w:t xml:space="preserve">Dr. Samir A. </w:t>
    </w:r>
    <w:r>
      <w:rPr>
        <w:i/>
        <w:iCs/>
        <w:sz w:val="20"/>
        <w:szCs w:val="20"/>
      </w:rPr>
      <w:t>Al</w:t>
    </w:r>
    <w:r w:rsidRPr="005F1318">
      <w:rPr>
        <w:i/>
        <w:iCs/>
        <w:sz w:val="20"/>
        <w:szCs w:val="20"/>
      </w:rPr>
      <w:t>-Baiyat</w:t>
    </w:r>
    <w:r>
      <w:rPr>
        <w:i/>
        <w:iCs/>
        <w:sz w:val="20"/>
        <w:szCs w:val="20"/>
      </w:rPr>
      <w:tab/>
      <w:t xml:space="preserve">                                                                                                                      </w:t>
    </w:r>
    <w:r w:rsidRPr="00427ED9">
      <w:rPr>
        <w:i/>
        <w:iCs/>
        <w:sz w:val="20"/>
        <w:szCs w:val="20"/>
      </w:rPr>
      <w:t xml:space="preserve"> </w:t>
    </w:r>
    <w:r w:rsidRPr="00427ED9">
      <w:rPr>
        <w:i/>
        <w:iCs/>
        <w:sz w:val="20"/>
        <w:szCs w:val="20"/>
      </w:rPr>
      <w:fldChar w:fldCharType="begin"/>
    </w:r>
    <w:r w:rsidRPr="00427ED9">
      <w:rPr>
        <w:i/>
        <w:iCs/>
        <w:sz w:val="20"/>
        <w:szCs w:val="20"/>
      </w:rPr>
      <w:instrText xml:space="preserve"> PAGE </w:instrText>
    </w:r>
    <w:r w:rsidRPr="00427ED9">
      <w:rPr>
        <w:i/>
        <w:iCs/>
        <w:sz w:val="20"/>
        <w:szCs w:val="20"/>
      </w:rPr>
      <w:fldChar w:fldCharType="separate"/>
    </w:r>
    <w:r w:rsidR="00801CEC">
      <w:rPr>
        <w:i/>
        <w:iCs/>
        <w:noProof/>
        <w:sz w:val="20"/>
        <w:szCs w:val="20"/>
      </w:rPr>
      <w:t>18</w:t>
    </w:r>
    <w:r w:rsidRPr="00427ED9">
      <w:rPr>
        <w:i/>
        <w:iCs/>
        <w:sz w:val="20"/>
        <w:szCs w:val="20"/>
      </w:rPr>
      <w:fldChar w:fldCharType="end"/>
    </w:r>
    <w:r>
      <w:rPr>
        <w:i/>
        <w:i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90A" w:rsidRDefault="0042590A">
      <w:r>
        <w:separator/>
      </w:r>
    </w:p>
  </w:footnote>
  <w:footnote w:type="continuationSeparator" w:id="0">
    <w:p w:rsidR="0042590A" w:rsidRDefault="0042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6FD"/>
    <w:multiLevelType w:val="singleLevel"/>
    <w:tmpl w:val="C284BC3A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49F65FA"/>
    <w:multiLevelType w:val="multilevel"/>
    <w:tmpl w:val="8D24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B4044"/>
    <w:multiLevelType w:val="multilevel"/>
    <w:tmpl w:val="E4A2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none"/>
      <w:lvlText w:val="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6B46A60"/>
    <w:multiLevelType w:val="multilevel"/>
    <w:tmpl w:val="679A05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0EDD714D"/>
    <w:multiLevelType w:val="hybridMultilevel"/>
    <w:tmpl w:val="EA5A253C"/>
    <w:lvl w:ilvl="0" w:tplc="B0BCAE38">
      <w:start w:val="6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 w:tplc="29C4CF1C">
      <w:start w:val="6"/>
      <w:numFmt w:val="decimal"/>
      <w:isLgl/>
      <w:lvlText w:val="%2.%2"/>
      <w:lvlJc w:val="left"/>
      <w:pPr>
        <w:tabs>
          <w:tab w:val="num" w:pos="1260"/>
        </w:tabs>
        <w:ind w:left="1260" w:hanging="540"/>
      </w:pPr>
      <w:rPr>
        <w:rFonts w:cs="Times New Roman" w:hint="default"/>
        <w:b/>
        <w:i w:val="0"/>
      </w:rPr>
    </w:lvl>
    <w:lvl w:ilvl="2" w:tplc="19E60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DB2B4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304C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D81C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AC2C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C2B9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D84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07E6177"/>
    <w:multiLevelType w:val="hybridMultilevel"/>
    <w:tmpl w:val="A73889DC"/>
    <w:lvl w:ilvl="0" w:tplc="2384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1F7C4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B05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D23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300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A632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DA2D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548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56E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184F364A"/>
    <w:multiLevelType w:val="singleLevel"/>
    <w:tmpl w:val="55DC34FC"/>
    <w:lvl w:ilvl="0">
      <w:start w:val="1"/>
      <w:numFmt w:val="lowerLetter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</w:abstractNum>
  <w:abstractNum w:abstractNumId="7" w15:restartNumberingAfterBreak="0">
    <w:nsid w:val="194B1587"/>
    <w:multiLevelType w:val="hybridMultilevel"/>
    <w:tmpl w:val="47666D1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8" w15:restartNumberingAfterBreak="0">
    <w:nsid w:val="199A6F0B"/>
    <w:multiLevelType w:val="hybridMultilevel"/>
    <w:tmpl w:val="A73889DC"/>
    <w:lvl w:ilvl="0" w:tplc="2384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1F7C4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B05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D23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300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A632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DA2D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548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56E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23146465"/>
    <w:multiLevelType w:val="singleLevel"/>
    <w:tmpl w:val="55DC34FC"/>
    <w:lvl w:ilvl="0">
      <w:start w:val="1"/>
      <w:numFmt w:val="lowerLetter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</w:abstractNum>
  <w:abstractNum w:abstractNumId="10" w15:restartNumberingAfterBreak="0">
    <w:nsid w:val="249E7F26"/>
    <w:multiLevelType w:val="multilevel"/>
    <w:tmpl w:val="4FE09C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1" w15:restartNumberingAfterBreak="0">
    <w:nsid w:val="25334F9F"/>
    <w:multiLevelType w:val="multilevel"/>
    <w:tmpl w:val="6D0C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none"/>
      <w:lvlText w:val="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262C0F2F"/>
    <w:multiLevelType w:val="multilevel"/>
    <w:tmpl w:val="632E64D2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8DF2E56"/>
    <w:multiLevelType w:val="multilevel"/>
    <w:tmpl w:val="AB566D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A181299"/>
    <w:multiLevelType w:val="hybridMultilevel"/>
    <w:tmpl w:val="D1C40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64993"/>
    <w:multiLevelType w:val="multilevel"/>
    <w:tmpl w:val="79B6D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none"/>
      <w:lvlText w:val="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2CF56C6E"/>
    <w:multiLevelType w:val="multilevel"/>
    <w:tmpl w:val="8D24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356BD4"/>
    <w:multiLevelType w:val="multilevel"/>
    <w:tmpl w:val="925EBDC6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49"/>
        </w:tabs>
        <w:ind w:left="1249" w:hanging="63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19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77"/>
        </w:tabs>
        <w:ind w:left="257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75"/>
        </w:tabs>
        <w:ind w:left="4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154"/>
        </w:tabs>
        <w:ind w:left="51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3"/>
        </w:tabs>
        <w:ind w:left="57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52"/>
        </w:tabs>
        <w:ind w:left="6752" w:hanging="1800"/>
      </w:pPr>
      <w:rPr>
        <w:rFonts w:cs="Times New Roman" w:hint="default"/>
      </w:rPr>
    </w:lvl>
  </w:abstractNum>
  <w:abstractNum w:abstractNumId="18" w15:restartNumberingAfterBreak="0">
    <w:nsid w:val="32714EF7"/>
    <w:multiLevelType w:val="multilevel"/>
    <w:tmpl w:val="79B6D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none"/>
      <w:lvlText w:val="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35B64DDB"/>
    <w:multiLevelType w:val="hybridMultilevel"/>
    <w:tmpl w:val="7E60C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45F03"/>
    <w:multiLevelType w:val="multilevel"/>
    <w:tmpl w:val="79B6D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none"/>
      <w:lvlText w:val="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38D87EDB"/>
    <w:multiLevelType w:val="hybridMultilevel"/>
    <w:tmpl w:val="4C6408A6"/>
    <w:lvl w:ilvl="0" w:tplc="77D6B0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90C07"/>
    <w:multiLevelType w:val="multilevel"/>
    <w:tmpl w:val="F918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none"/>
      <w:lvlText w:val="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3CA12223"/>
    <w:multiLevelType w:val="multilevel"/>
    <w:tmpl w:val="79B6D2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 w:hint="default"/>
      </w:rPr>
    </w:lvl>
    <w:lvl w:ilvl="3">
      <w:start w:val="1"/>
      <w:numFmt w:val="none"/>
      <w:lvlText w:val="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4" w15:restartNumberingAfterBreak="0">
    <w:nsid w:val="42394DE3"/>
    <w:multiLevelType w:val="multilevel"/>
    <w:tmpl w:val="61B245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5" w15:restartNumberingAfterBreak="0">
    <w:nsid w:val="42EB76B0"/>
    <w:multiLevelType w:val="multilevel"/>
    <w:tmpl w:val="7BCCD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none"/>
      <w:lvlText w:val="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45D5560"/>
    <w:multiLevelType w:val="singleLevel"/>
    <w:tmpl w:val="55DC34FC"/>
    <w:lvl w:ilvl="0">
      <w:start w:val="1"/>
      <w:numFmt w:val="lowerLetter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</w:abstractNum>
  <w:abstractNum w:abstractNumId="27" w15:restartNumberingAfterBreak="0">
    <w:nsid w:val="481633F1"/>
    <w:multiLevelType w:val="hybridMultilevel"/>
    <w:tmpl w:val="5FA46B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2C08D3"/>
    <w:multiLevelType w:val="hybridMultilevel"/>
    <w:tmpl w:val="A73889DC"/>
    <w:lvl w:ilvl="0" w:tplc="2384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1F7C4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B05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D23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300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A632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DA2D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548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56E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4AA42D8F"/>
    <w:multiLevelType w:val="multilevel"/>
    <w:tmpl w:val="D8388E3A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4C40064E"/>
    <w:multiLevelType w:val="multilevel"/>
    <w:tmpl w:val="368E4B1C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49"/>
        </w:tabs>
        <w:ind w:left="1249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19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77"/>
        </w:tabs>
        <w:ind w:left="257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75"/>
        </w:tabs>
        <w:ind w:left="4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154"/>
        </w:tabs>
        <w:ind w:left="51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3"/>
        </w:tabs>
        <w:ind w:left="57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52"/>
        </w:tabs>
        <w:ind w:left="6752" w:hanging="1800"/>
      </w:pPr>
      <w:rPr>
        <w:rFonts w:cs="Times New Roman" w:hint="default"/>
      </w:rPr>
    </w:lvl>
  </w:abstractNum>
  <w:abstractNum w:abstractNumId="31" w15:restartNumberingAfterBreak="0">
    <w:nsid w:val="4DDF381B"/>
    <w:multiLevelType w:val="hybridMultilevel"/>
    <w:tmpl w:val="45C048E8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32" w15:restartNumberingAfterBreak="0">
    <w:nsid w:val="4F6E056E"/>
    <w:multiLevelType w:val="hybridMultilevel"/>
    <w:tmpl w:val="D8C47ABA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3" w15:restartNumberingAfterBreak="0">
    <w:nsid w:val="52CB7E74"/>
    <w:multiLevelType w:val="hybridMultilevel"/>
    <w:tmpl w:val="D280F8CC"/>
    <w:lvl w:ilvl="0" w:tplc="EFAA0FFE">
      <w:start w:val="1"/>
      <w:numFmt w:val="bullet"/>
      <w:lvlText w:val=""/>
      <w:lvlJc w:val="left"/>
      <w:pPr>
        <w:tabs>
          <w:tab w:val="num" w:pos="1800"/>
        </w:tabs>
        <w:ind w:left="1469" w:hanging="2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4615872"/>
    <w:multiLevelType w:val="multilevel"/>
    <w:tmpl w:val="C3A2B2F0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79"/>
        </w:tabs>
        <w:ind w:left="1279" w:hanging="6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19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77"/>
        </w:tabs>
        <w:ind w:left="257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75"/>
        </w:tabs>
        <w:ind w:left="4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154"/>
        </w:tabs>
        <w:ind w:left="51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3"/>
        </w:tabs>
        <w:ind w:left="57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52"/>
        </w:tabs>
        <w:ind w:left="6752" w:hanging="1800"/>
      </w:pPr>
      <w:rPr>
        <w:rFonts w:cs="Times New Roman" w:hint="default"/>
      </w:rPr>
    </w:lvl>
  </w:abstractNum>
  <w:abstractNum w:abstractNumId="35" w15:restartNumberingAfterBreak="0">
    <w:nsid w:val="56524013"/>
    <w:multiLevelType w:val="multilevel"/>
    <w:tmpl w:val="4EE875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none"/>
      <w:lvlText w:val="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5F7969CF"/>
    <w:multiLevelType w:val="multilevel"/>
    <w:tmpl w:val="14125FCC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632F6041"/>
    <w:multiLevelType w:val="singleLevel"/>
    <w:tmpl w:val="BBC28AB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 w15:restartNumberingAfterBreak="0">
    <w:nsid w:val="66175ACA"/>
    <w:multiLevelType w:val="hybridMultilevel"/>
    <w:tmpl w:val="FF089194"/>
    <w:lvl w:ilvl="0" w:tplc="0409000F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  <w:rPr>
        <w:rFonts w:cs="Times New Roman"/>
      </w:rPr>
    </w:lvl>
  </w:abstractNum>
  <w:abstractNum w:abstractNumId="39" w15:restartNumberingAfterBreak="0">
    <w:nsid w:val="6F8754EC"/>
    <w:multiLevelType w:val="singleLevel"/>
    <w:tmpl w:val="55DC34FC"/>
    <w:lvl w:ilvl="0">
      <w:start w:val="1"/>
      <w:numFmt w:val="lowerLetter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</w:abstractNum>
  <w:abstractNum w:abstractNumId="40" w15:restartNumberingAfterBreak="0">
    <w:nsid w:val="71522586"/>
    <w:multiLevelType w:val="hybridMultilevel"/>
    <w:tmpl w:val="7CCC0E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397323E"/>
    <w:multiLevelType w:val="multilevel"/>
    <w:tmpl w:val="4D0AD6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2" w15:restartNumberingAfterBreak="0">
    <w:nsid w:val="75AD30CE"/>
    <w:multiLevelType w:val="hybridMultilevel"/>
    <w:tmpl w:val="2D462CD8"/>
    <w:lvl w:ilvl="0" w:tplc="C284BC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  <w:rPr>
        <w:rFonts w:cs="Times New Roman"/>
      </w:rPr>
    </w:lvl>
  </w:abstractNum>
  <w:abstractNum w:abstractNumId="43" w15:restartNumberingAfterBreak="0">
    <w:nsid w:val="781459F4"/>
    <w:multiLevelType w:val="multilevel"/>
    <w:tmpl w:val="79B6D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none"/>
      <w:lvlText w:val="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 w15:restartNumberingAfterBreak="0">
    <w:nsid w:val="7E776B5D"/>
    <w:multiLevelType w:val="multilevel"/>
    <w:tmpl w:val="E4A2DFA6"/>
    <w:lvl w:ilvl="0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  <w:rPr>
        <w:rFonts w:cs="Times New Roman" w:hint="default"/>
      </w:rPr>
    </w:lvl>
    <w:lvl w:ilvl="3">
      <w:start w:val="1"/>
      <w:numFmt w:val="none"/>
      <w:lvlText w:val="1."/>
      <w:lvlJc w:val="left"/>
      <w:pPr>
        <w:tabs>
          <w:tab w:val="num" w:pos="3139"/>
        </w:tabs>
        <w:ind w:left="313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  <w:rPr>
        <w:rFonts w:cs="Times New Roman" w:hint="default"/>
      </w:rPr>
    </w:lvl>
  </w:abstractNum>
  <w:abstractNum w:abstractNumId="45" w15:restartNumberingAfterBreak="0">
    <w:nsid w:val="7F484BEB"/>
    <w:multiLevelType w:val="multilevel"/>
    <w:tmpl w:val="DDFEFE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7"/>
  </w:num>
  <w:num w:numId="2">
    <w:abstractNumId w:val="39"/>
  </w:num>
  <w:num w:numId="3">
    <w:abstractNumId w:val="31"/>
  </w:num>
  <w:num w:numId="4">
    <w:abstractNumId w:val="40"/>
  </w:num>
  <w:num w:numId="5">
    <w:abstractNumId w:val="28"/>
  </w:num>
  <w:num w:numId="6">
    <w:abstractNumId w:val="23"/>
  </w:num>
  <w:num w:numId="7">
    <w:abstractNumId w:val="35"/>
  </w:num>
  <w:num w:numId="8">
    <w:abstractNumId w:val="20"/>
  </w:num>
  <w:num w:numId="9">
    <w:abstractNumId w:val="15"/>
  </w:num>
  <w:num w:numId="10">
    <w:abstractNumId w:val="22"/>
  </w:num>
  <w:num w:numId="11">
    <w:abstractNumId w:val="11"/>
  </w:num>
  <w:num w:numId="12">
    <w:abstractNumId w:val="2"/>
  </w:num>
  <w:num w:numId="13">
    <w:abstractNumId w:val="44"/>
  </w:num>
  <w:num w:numId="14">
    <w:abstractNumId w:val="25"/>
  </w:num>
  <w:num w:numId="15">
    <w:abstractNumId w:val="7"/>
  </w:num>
  <w:num w:numId="16">
    <w:abstractNumId w:val="12"/>
  </w:num>
  <w:num w:numId="17">
    <w:abstractNumId w:val="0"/>
  </w:num>
  <w:num w:numId="18">
    <w:abstractNumId w:val="32"/>
  </w:num>
  <w:num w:numId="19">
    <w:abstractNumId w:val="38"/>
  </w:num>
  <w:num w:numId="20">
    <w:abstractNumId w:val="27"/>
  </w:num>
  <w:num w:numId="21">
    <w:abstractNumId w:val="34"/>
  </w:num>
  <w:num w:numId="22">
    <w:abstractNumId w:val="17"/>
  </w:num>
  <w:num w:numId="23">
    <w:abstractNumId w:val="30"/>
  </w:num>
  <w:num w:numId="24">
    <w:abstractNumId w:val="4"/>
  </w:num>
  <w:num w:numId="25">
    <w:abstractNumId w:val="3"/>
  </w:num>
  <w:num w:numId="26">
    <w:abstractNumId w:val="13"/>
  </w:num>
  <w:num w:numId="27">
    <w:abstractNumId w:val="33"/>
  </w:num>
  <w:num w:numId="28">
    <w:abstractNumId w:val="10"/>
  </w:num>
  <w:num w:numId="29">
    <w:abstractNumId w:val="41"/>
  </w:num>
  <w:num w:numId="30">
    <w:abstractNumId w:val="36"/>
  </w:num>
  <w:num w:numId="31">
    <w:abstractNumId w:val="42"/>
  </w:num>
  <w:num w:numId="32">
    <w:abstractNumId w:val="16"/>
  </w:num>
  <w:num w:numId="33">
    <w:abstractNumId w:val="1"/>
  </w:num>
  <w:num w:numId="34">
    <w:abstractNumId w:val="45"/>
  </w:num>
  <w:num w:numId="35">
    <w:abstractNumId w:val="43"/>
  </w:num>
  <w:num w:numId="36">
    <w:abstractNumId w:val="18"/>
  </w:num>
  <w:num w:numId="37">
    <w:abstractNumId w:val="29"/>
  </w:num>
  <w:num w:numId="38">
    <w:abstractNumId w:val="19"/>
  </w:num>
  <w:num w:numId="39">
    <w:abstractNumId w:val="6"/>
  </w:num>
  <w:num w:numId="40">
    <w:abstractNumId w:val="24"/>
  </w:num>
  <w:num w:numId="41">
    <w:abstractNumId w:val="5"/>
  </w:num>
  <w:num w:numId="42">
    <w:abstractNumId w:val="8"/>
  </w:num>
  <w:num w:numId="43">
    <w:abstractNumId w:val="21"/>
  </w:num>
  <w:num w:numId="44">
    <w:abstractNumId w:val="9"/>
  </w:num>
  <w:num w:numId="45">
    <w:abstractNumId w:val="26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A5"/>
    <w:rsid w:val="00002726"/>
    <w:rsid w:val="00006C21"/>
    <w:rsid w:val="000071D3"/>
    <w:rsid w:val="00010A6B"/>
    <w:rsid w:val="000118D2"/>
    <w:rsid w:val="00011F8F"/>
    <w:rsid w:val="000159E5"/>
    <w:rsid w:val="00016BA6"/>
    <w:rsid w:val="00020BAF"/>
    <w:rsid w:val="00020DE1"/>
    <w:rsid w:val="000219C7"/>
    <w:rsid w:val="00026782"/>
    <w:rsid w:val="000271E9"/>
    <w:rsid w:val="00031501"/>
    <w:rsid w:val="00036161"/>
    <w:rsid w:val="00041895"/>
    <w:rsid w:val="00045156"/>
    <w:rsid w:val="00046938"/>
    <w:rsid w:val="00047B63"/>
    <w:rsid w:val="000536CE"/>
    <w:rsid w:val="00063F3E"/>
    <w:rsid w:val="00064930"/>
    <w:rsid w:val="00066626"/>
    <w:rsid w:val="00070DE1"/>
    <w:rsid w:val="0007544C"/>
    <w:rsid w:val="00082282"/>
    <w:rsid w:val="00083313"/>
    <w:rsid w:val="000877B1"/>
    <w:rsid w:val="0009550D"/>
    <w:rsid w:val="00096A53"/>
    <w:rsid w:val="000A00CE"/>
    <w:rsid w:val="000A0D29"/>
    <w:rsid w:val="000A136F"/>
    <w:rsid w:val="000A1EF3"/>
    <w:rsid w:val="000A29C3"/>
    <w:rsid w:val="000A4530"/>
    <w:rsid w:val="000B31FA"/>
    <w:rsid w:val="000B49E9"/>
    <w:rsid w:val="000B4B3A"/>
    <w:rsid w:val="000C045B"/>
    <w:rsid w:val="000C1B44"/>
    <w:rsid w:val="000C7A78"/>
    <w:rsid w:val="000D63EF"/>
    <w:rsid w:val="000F2732"/>
    <w:rsid w:val="000F314B"/>
    <w:rsid w:val="000F3F11"/>
    <w:rsid w:val="000F53B7"/>
    <w:rsid w:val="001013E4"/>
    <w:rsid w:val="00102C25"/>
    <w:rsid w:val="00105821"/>
    <w:rsid w:val="00106251"/>
    <w:rsid w:val="0010711B"/>
    <w:rsid w:val="0010740A"/>
    <w:rsid w:val="00107BB4"/>
    <w:rsid w:val="00115310"/>
    <w:rsid w:val="00115C88"/>
    <w:rsid w:val="00123447"/>
    <w:rsid w:val="00125322"/>
    <w:rsid w:val="00126C85"/>
    <w:rsid w:val="00130E51"/>
    <w:rsid w:val="001344D9"/>
    <w:rsid w:val="00134E85"/>
    <w:rsid w:val="00140513"/>
    <w:rsid w:val="001419C2"/>
    <w:rsid w:val="00151296"/>
    <w:rsid w:val="00151ECB"/>
    <w:rsid w:val="0015221C"/>
    <w:rsid w:val="00153228"/>
    <w:rsid w:val="00153DAB"/>
    <w:rsid w:val="001617BB"/>
    <w:rsid w:val="001637FC"/>
    <w:rsid w:val="00163F96"/>
    <w:rsid w:val="00167500"/>
    <w:rsid w:val="001708FA"/>
    <w:rsid w:val="00174720"/>
    <w:rsid w:val="0017735D"/>
    <w:rsid w:val="00182390"/>
    <w:rsid w:val="0018295C"/>
    <w:rsid w:val="00183340"/>
    <w:rsid w:val="00183A4F"/>
    <w:rsid w:val="00190641"/>
    <w:rsid w:val="0019533A"/>
    <w:rsid w:val="001A0D62"/>
    <w:rsid w:val="001A1F7A"/>
    <w:rsid w:val="001A2675"/>
    <w:rsid w:val="001A4DE1"/>
    <w:rsid w:val="001B173C"/>
    <w:rsid w:val="001B1B10"/>
    <w:rsid w:val="001B783B"/>
    <w:rsid w:val="001C40F9"/>
    <w:rsid w:val="001C4686"/>
    <w:rsid w:val="001D1065"/>
    <w:rsid w:val="001D6388"/>
    <w:rsid w:val="001E0352"/>
    <w:rsid w:val="001E3D0B"/>
    <w:rsid w:val="001F3F38"/>
    <w:rsid w:val="001F6341"/>
    <w:rsid w:val="001F70F1"/>
    <w:rsid w:val="001F7D15"/>
    <w:rsid w:val="00203EF5"/>
    <w:rsid w:val="002056A9"/>
    <w:rsid w:val="0020791D"/>
    <w:rsid w:val="00212411"/>
    <w:rsid w:val="00213043"/>
    <w:rsid w:val="00214383"/>
    <w:rsid w:val="00214F92"/>
    <w:rsid w:val="00222072"/>
    <w:rsid w:val="00226B5E"/>
    <w:rsid w:val="00227B9A"/>
    <w:rsid w:val="002323EF"/>
    <w:rsid w:val="00233945"/>
    <w:rsid w:val="002341C2"/>
    <w:rsid w:val="0023443E"/>
    <w:rsid w:val="00237ABF"/>
    <w:rsid w:val="0024215C"/>
    <w:rsid w:val="00252F4A"/>
    <w:rsid w:val="002532AD"/>
    <w:rsid w:val="00256767"/>
    <w:rsid w:val="00260ACA"/>
    <w:rsid w:val="00260ECA"/>
    <w:rsid w:val="00261F27"/>
    <w:rsid w:val="002653B5"/>
    <w:rsid w:val="00267D88"/>
    <w:rsid w:val="00270F65"/>
    <w:rsid w:val="00271C2A"/>
    <w:rsid w:val="00274035"/>
    <w:rsid w:val="0027625C"/>
    <w:rsid w:val="00286F81"/>
    <w:rsid w:val="002873EE"/>
    <w:rsid w:val="0029061A"/>
    <w:rsid w:val="002942DE"/>
    <w:rsid w:val="002A0975"/>
    <w:rsid w:val="002B308F"/>
    <w:rsid w:val="002B48FB"/>
    <w:rsid w:val="002B5400"/>
    <w:rsid w:val="002C0259"/>
    <w:rsid w:val="002C1CE0"/>
    <w:rsid w:val="002C31C5"/>
    <w:rsid w:val="002C6B7F"/>
    <w:rsid w:val="002C7C83"/>
    <w:rsid w:val="002D04D3"/>
    <w:rsid w:val="002D195B"/>
    <w:rsid w:val="002D6610"/>
    <w:rsid w:val="002E0740"/>
    <w:rsid w:val="002E2EDE"/>
    <w:rsid w:val="002E3149"/>
    <w:rsid w:val="002E4FBC"/>
    <w:rsid w:val="002E5FF1"/>
    <w:rsid w:val="002F005C"/>
    <w:rsid w:val="002F0978"/>
    <w:rsid w:val="002F60A1"/>
    <w:rsid w:val="002F73A0"/>
    <w:rsid w:val="00300B33"/>
    <w:rsid w:val="00302304"/>
    <w:rsid w:val="00305D52"/>
    <w:rsid w:val="00306FE2"/>
    <w:rsid w:val="00314C02"/>
    <w:rsid w:val="00314D55"/>
    <w:rsid w:val="00315C77"/>
    <w:rsid w:val="00320356"/>
    <w:rsid w:val="0032099C"/>
    <w:rsid w:val="00320C91"/>
    <w:rsid w:val="00321542"/>
    <w:rsid w:val="00322499"/>
    <w:rsid w:val="00323069"/>
    <w:rsid w:val="00323580"/>
    <w:rsid w:val="00326C99"/>
    <w:rsid w:val="00330909"/>
    <w:rsid w:val="00331252"/>
    <w:rsid w:val="00331D54"/>
    <w:rsid w:val="0033242B"/>
    <w:rsid w:val="00335F43"/>
    <w:rsid w:val="00336837"/>
    <w:rsid w:val="00341A64"/>
    <w:rsid w:val="00341EB2"/>
    <w:rsid w:val="00342470"/>
    <w:rsid w:val="003424CA"/>
    <w:rsid w:val="00342BD0"/>
    <w:rsid w:val="00344795"/>
    <w:rsid w:val="0035075E"/>
    <w:rsid w:val="0035465A"/>
    <w:rsid w:val="00355A08"/>
    <w:rsid w:val="00355D48"/>
    <w:rsid w:val="003605C5"/>
    <w:rsid w:val="00360974"/>
    <w:rsid w:val="00360C6D"/>
    <w:rsid w:val="00360E1E"/>
    <w:rsid w:val="00370316"/>
    <w:rsid w:val="003709BE"/>
    <w:rsid w:val="00372912"/>
    <w:rsid w:val="00372E07"/>
    <w:rsid w:val="0037547D"/>
    <w:rsid w:val="00375BB4"/>
    <w:rsid w:val="00377470"/>
    <w:rsid w:val="00382CF7"/>
    <w:rsid w:val="00385E72"/>
    <w:rsid w:val="00390966"/>
    <w:rsid w:val="0039479A"/>
    <w:rsid w:val="00394AA8"/>
    <w:rsid w:val="00396043"/>
    <w:rsid w:val="003A06BB"/>
    <w:rsid w:val="003A2A18"/>
    <w:rsid w:val="003A2C28"/>
    <w:rsid w:val="003A3124"/>
    <w:rsid w:val="003A40A1"/>
    <w:rsid w:val="003A42D5"/>
    <w:rsid w:val="003A546A"/>
    <w:rsid w:val="003A55AC"/>
    <w:rsid w:val="003A773F"/>
    <w:rsid w:val="003B2C21"/>
    <w:rsid w:val="003B3E6C"/>
    <w:rsid w:val="003B4108"/>
    <w:rsid w:val="003B4174"/>
    <w:rsid w:val="003B4AAB"/>
    <w:rsid w:val="003C0767"/>
    <w:rsid w:val="003C0A13"/>
    <w:rsid w:val="003C1CF9"/>
    <w:rsid w:val="003C39E9"/>
    <w:rsid w:val="003C600B"/>
    <w:rsid w:val="003E2DA5"/>
    <w:rsid w:val="003E42AD"/>
    <w:rsid w:val="003E777D"/>
    <w:rsid w:val="003F4D3D"/>
    <w:rsid w:val="003F547C"/>
    <w:rsid w:val="003F635B"/>
    <w:rsid w:val="003F693E"/>
    <w:rsid w:val="003F74CB"/>
    <w:rsid w:val="003F7B97"/>
    <w:rsid w:val="003F7F79"/>
    <w:rsid w:val="004018F5"/>
    <w:rsid w:val="00403599"/>
    <w:rsid w:val="00407452"/>
    <w:rsid w:val="00412CF1"/>
    <w:rsid w:val="00412DCE"/>
    <w:rsid w:val="004229F5"/>
    <w:rsid w:val="00424CAD"/>
    <w:rsid w:val="0042590A"/>
    <w:rsid w:val="00427ED9"/>
    <w:rsid w:val="0043058E"/>
    <w:rsid w:val="00432DF4"/>
    <w:rsid w:val="0043763C"/>
    <w:rsid w:val="00440DDF"/>
    <w:rsid w:val="00447382"/>
    <w:rsid w:val="004475BA"/>
    <w:rsid w:val="0045121D"/>
    <w:rsid w:val="00451539"/>
    <w:rsid w:val="00454089"/>
    <w:rsid w:val="00456003"/>
    <w:rsid w:val="00457893"/>
    <w:rsid w:val="004628AD"/>
    <w:rsid w:val="0046294F"/>
    <w:rsid w:val="004629BE"/>
    <w:rsid w:val="00472925"/>
    <w:rsid w:val="00472B02"/>
    <w:rsid w:val="0047549D"/>
    <w:rsid w:val="00480EB1"/>
    <w:rsid w:val="00481D1D"/>
    <w:rsid w:val="00486A96"/>
    <w:rsid w:val="00493842"/>
    <w:rsid w:val="004A5754"/>
    <w:rsid w:val="004B2C95"/>
    <w:rsid w:val="004B630D"/>
    <w:rsid w:val="004D0A2A"/>
    <w:rsid w:val="004E0020"/>
    <w:rsid w:val="004E5FFB"/>
    <w:rsid w:val="004E618A"/>
    <w:rsid w:val="004E642B"/>
    <w:rsid w:val="004F0304"/>
    <w:rsid w:val="004F0D3A"/>
    <w:rsid w:val="004F11BA"/>
    <w:rsid w:val="004F2609"/>
    <w:rsid w:val="004F4DD6"/>
    <w:rsid w:val="004F4F97"/>
    <w:rsid w:val="005004FF"/>
    <w:rsid w:val="005015D7"/>
    <w:rsid w:val="00501F94"/>
    <w:rsid w:val="005050C4"/>
    <w:rsid w:val="00514DA6"/>
    <w:rsid w:val="00521B3D"/>
    <w:rsid w:val="00524E92"/>
    <w:rsid w:val="00526156"/>
    <w:rsid w:val="00526472"/>
    <w:rsid w:val="00527A5C"/>
    <w:rsid w:val="005304D4"/>
    <w:rsid w:val="00530699"/>
    <w:rsid w:val="00531319"/>
    <w:rsid w:val="005322C0"/>
    <w:rsid w:val="00532817"/>
    <w:rsid w:val="00533DE4"/>
    <w:rsid w:val="00533E5C"/>
    <w:rsid w:val="00535D47"/>
    <w:rsid w:val="00537373"/>
    <w:rsid w:val="00541185"/>
    <w:rsid w:val="005444CF"/>
    <w:rsid w:val="005470D3"/>
    <w:rsid w:val="005474C0"/>
    <w:rsid w:val="005476D5"/>
    <w:rsid w:val="00553750"/>
    <w:rsid w:val="00555B50"/>
    <w:rsid w:val="005567D6"/>
    <w:rsid w:val="00562A3E"/>
    <w:rsid w:val="0056477C"/>
    <w:rsid w:val="00564E0F"/>
    <w:rsid w:val="0056586D"/>
    <w:rsid w:val="00567FF3"/>
    <w:rsid w:val="0057190C"/>
    <w:rsid w:val="00571D55"/>
    <w:rsid w:val="0057302E"/>
    <w:rsid w:val="0057365F"/>
    <w:rsid w:val="005751FD"/>
    <w:rsid w:val="00581954"/>
    <w:rsid w:val="0058292A"/>
    <w:rsid w:val="0058749F"/>
    <w:rsid w:val="005879D8"/>
    <w:rsid w:val="00587A4F"/>
    <w:rsid w:val="005900AE"/>
    <w:rsid w:val="005916FB"/>
    <w:rsid w:val="00594824"/>
    <w:rsid w:val="00594A62"/>
    <w:rsid w:val="005A0D17"/>
    <w:rsid w:val="005B06CB"/>
    <w:rsid w:val="005B4994"/>
    <w:rsid w:val="005B606C"/>
    <w:rsid w:val="005B7751"/>
    <w:rsid w:val="005C7DB8"/>
    <w:rsid w:val="005D221D"/>
    <w:rsid w:val="005D55B0"/>
    <w:rsid w:val="005D65BB"/>
    <w:rsid w:val="005E13CE"/>
    <w:rsid w:val="005E2398"/>
    <w:rsid w:val="005E4115"/>
    <w:rsid w:val="005E5515"/>
    <w:rsid w:val="005E5568"/>
    <w:rsid w:val="005E71AC"/>
    <w:rsid w:val="005F1318"/>
    <w:rsid w:val="005F48AF"/>
    <w:rsid w:val="005F5935"/>
    <w:rsid w:val="00603EC3"/>
    <w:rsid w:val="0060563F"/>
    <w:rsid w:val="00611A70"/>
    <w:rsid w:val="006130AD"/>
    <w:rsid w:val="00614EDD"/>
    <w:rsid w:val="00616C37"/>
    <w:rsid w:val="00617D0A"/>
    <w:rsid w:val="00621643"/>
    <w:rsid w:val="0062240C"/>
    <w:rsid w:val="006243FD"/>
    <w:rsid w:val="00625748"/>
    <w:rsid w:val="006263C5"/>
    <w:rsid w:val="0062680F"/>
    <w:rsid w:val="00634634"/>
    <w:rsid w:val="006367C2"/>
    <w:rsid w:val="00643977"/>
    <w:rsid w:val="00643BF6"/>
    <w:rsid w:val="00644ED5"/>
    <w:rsid w:val="00645389"/>
    <w:rsid w:val="00650081"/>
    <w:rsid w:val="00650FC4"/>
    <w:rsid w:val="00653DD4"/>
    <w:rsid w:val="0065501A"/>
    <w:rsid w:val="00660429"/>
    <w:rsid w:val="006610F5"/>
    <w:rsid w:val="00665951"/>
    <w:rsid w:val="0066596D"/>
    <w:rsid w:val="00667618"/>
    <w:rsid w:val="00667DFA"/>
    <w:rsid w:val="00670B6C"/>
    <w:rsid w:val="00675C6D"/>
    <w:rsid w:val="00675EF3"/>
    <w:rsid w:val="00676BBA"/>
    <w:rsid w:val="00683091"/>
    <w:rsid w:val="006845F4"/>
    <w:rsid w:val="0068607D"/>
    <w:rsid w:val="006878A7"/>
    <w:rsid w:val="0069379B"/>
    <w:rsid w:val="00693838"/>
    <w:rsid w:val="00695E49"/>
    <w:rsid w:val="00695F20"/>
    <w:rsid w:val="006A0FB6"/>
    <w:rsid w:val="006A12BE"/>
    <w:rsid w:val="006A3A8F"/>
    <w:rsid w:val="006A42CB"/>
    <w:rsid w:val="006A51FA"/>
    <w:rsid w:val="006A6274"/>
    <w:rsid w:val="006A7C44"/>
    <w:rsid w:val="006B2B69"/>
    <w:rsid w:val="006B42A2"/>
    <w:rsid w:val="006B648F"/>
    <w:rsid w:val="006C0744"/>
    <w:rsid w:val="006C3C04"/>
    <w:rsid w:val="006C67AB"/>
    <w:rsid w:val="006D0BAF"/>
    <w:rsid w:val="006D0F9D"/>
    <w:rsid w:val="006D2104"/>
    <w:rsid w:val="006D3D0A"/>
    <w:rsid w:val="006D57FA"/>
    <w:rsid w:val="006E0D6A"/>
    <w:rsid w:val="006E357B"/>
    <w:rsid w:val="006E4952"/>
    <w:rsid w:val="006E4BF7"/>
    <w:rsid w:val="006E50E8"/>
    <w:rsid w:val="006E5A0B"/>
    <w:rsid w:val="006E632F"/>
    <w:rsid w:val="006E7A70"/>
    <w:rsid w:val="006F04C4"/>
    <w:rsid w:val="006F056F"/>
    <w:rsid w:val="006F42FD"/>
    <w:rsid w:val="006F48B0"/>
    <w:rsid w:val="006F5494"/>
    <w:rsid w:val="00701E0C"/>
    <w:rsid w:val="00703ED6"/>
    <w:rsid w:val="00705594"/>
    <w:rsid w:val="0071557F"/>
    <w:rsid w:val="00721C24"/>
    <w:rsid w:val="00721C66"/>
    <w:rsid w:val="00725B74"/>
    <w:rsid w:val="00725DF6"/>
    <w:rsid w:val="00727292"/>
    <w:rsid w:val="007273A2"/>
    <w:rsid w:val="00727EE9"/>
    <w:rsid w:val="00732E14"/>
    <w:rsid w:val="00752DED"/>
    <w:rsid w:val="00755223"/>
    <w:rsid w:val="00755F0A"/>
    <w:rsid w:val="00756194"/>
    <w:rsid w:val="00756672"/>
    <w:rsid w:val="00757299"/>
    <w:rsid w:val="0075762D"/>
    <w:rsid w:val="007679C9"/>
    <w:rsid w:val="007730F7"/>
    <w:rsid w:val="007734F5"/>
    <w:rsid w:val="00776947"/>
    <w:rsid w:val="0078044D"/>
    <w:rsid w:val="00780A05"/>
    <w:rsid w:val="007833E6"/>
    <w:rsid w:val="007873ED"/>
    <w:rsid w:val="00787B1F"/>
    <w:rsid w:val="00794DA9"/>
    <w:rsid w:val="007A1579"/>
    <w:rsid w:val="007A374F"/>
    <w:rsid w:val="007A3C99"/>
    <w:rsid w:val="007A7708"/>
    <w:rsid w:val="007B2473"/>
    <w:rsid w:val="007B4DEA"/>
    <w:rsid w:val="007B5FA7"/>
    <w:rsid w:val="007B7AD9"/>
    <w:rsid w:val="007C6D24"/>
    <w:rsid w:val="007C6DE7"/>
    <w:rsid w:val="007C779E"/>
    <w:rsid w:val="007D0A41"/>
    <w:rsid w:val="007D6A08"/>
    <w:rsid w:val="007D7717"/>
    <w:rsid w:val="007D7F9A"/>
    <w:rsid w:val="007E0872"/>
    <w:rsid w:val="007E0A6E"/>
    <w:rsid w:val="007E3648"/>
    <w:rsid w:val="007E4268"/>
    <w:rsid w:val="007E555C"/>
    <w:rsid w:val="007E5D7F"/>
    <w:rsid w:val="007E6C61"/>
    <w:rsid w:val="007F0BBB"/>
    <w:rsid w:val="008001EC"/>
    <w:rsid w:val="00801CEC"/>
    <w:rsid w:val="008023AB"/>
    <w:rsid w:val="00803EC6"/>
    <w:rsid w:val="00804898"/>
    <w:rsid w:val="00807A5E"/>
    <w:rsid w:val="00817FB9"/>
    <w:rsid w:val="00820EFA"/>
    <w:rsid w:val="008216C2"/>
    <w:rsid w:val="0082799B"/>
    <w:rsid w:val="00837288"/>
    <w:rsid w:val="00841B7A"/>
    <w:rsid w:val="00845B84"/>
    <w:rsid w:val="00854433"/>
    <w:rsid w:val="00857B28"/>
    <w:rsid w:val="00861D49"/>
    <w:rsid w:val="00862D7A"/>
    <w:rsid w:val="00864E09"/>
    <w:rsid w:val="00867BFD"/>
    <w:rsid w:val="0087016A"/>
    <w:rsid w:val="00870370"/>
    <w:rsid w:val="00870992"/>
    <w:rsid w:val="00873B9A"/>
    <w:rsid w:val="00876244"/>
    <w:rsid w:val="00880119"/>
    <w:rsid w:val="00880DC2"/>
    <w:rsid w:val="00885AE1"/>
    <w:rsid w:val="008864F3"/>
    <w:rsid w:val="0089529E"/>
    <w:rsid w:val="008A219C"/>
    <w:rsid w:val="008A56BD"/>
    <w:rsid w:val="008A6C16"/>
    <w:rsid w:val="008A75A9"/>
    <w:rsid w:val="008A78A2"/>
    <w:rsid w:val="008A7F5A"/>
    <w:rsid w:val="008B0245"/>
    <w:rsid w:val="008B3E4B"/>
    <w:rsid w:val="008B7411"/>
    <w:rsid w:val="008B7AA7"/>
    <w:rsid w:val="008C1E25"/>
    <w:rsid w:val="008C340E"/>
    <w:rsid w:val="008C5F0A"/>
    <w:rsid w:val="008C7035"/>
    <w:rsid w:val="008D097C"/>
    <w:rsid w:val="008D09C8"/>
    <w:rsid w:val="008D4751"/>
    <w:rsid w:val="008D5AB0"/>
    <w:rsid w:val="008D5ABF"/>
    <w:rsid w:val="008D5FCB"/>
    <w:rsid w:val="008E21D3"/>
    <w:rsid w:val="008E23CA"/>
    <w:rsid w:val="008E79DB"/>
    <w:rsid w:val="008E7B16"/>
    <w:rsid w:val="008F10C8"/>
    <w:rsid w:val="008F5071"/>
    <w:rsid w:val="008F5231"/>
    <w:rsid w:val="008F6269"/>
    <w:rsid w:val="008F630F"/>
    <w:rsid w:val="008F7052"/>
    <w:rsid w:val="009024FB"/>
    <w:rsid w:val="00903B3F"/>
    <w:rsid w:val="00904F37"/>
    <w:rsid w:val="009073DF"/>
    <w:rsid w:val="00907FF6"/>
    <w:rsid w:val="0091387E"/>
    <w:rsid w:val="00917167"/>
    <w:rsid w:val="0091774D"/>
    <w:rsid w:val="0092138E"/>
    <w:rsid w:val="00922058"/>
    <w:rsid w:val="00923610"/>
    <w:rsid w:val="00923904"/>
    <w:rsid w:val="00931E7D"/>
    <w:rsid w:val="0093542E"/>
    <w:rsid w:val="009379F0"/>
    <w:rsid w:val="00937D32"/>
    <w:rsid w:val="009413F3"/>
    <w:rsid w:val="0094503C"/>
    <w:rsid w:val="0094592C"/>
    <w:rsid w:val="0094594F"/>
    <w:rsid w:val="00946FFF"/>
    <w:rsid w:val="0095791D"/>
    <w:rsid w:val="00964267"/>
    <w:rsid w:val="00965FB8"/>
    <w:rsid w:val="009709F2"/>
    <w:rsid w:val="009728E7"/>
    <w:rsid w:val="009749DD"/>
    <w:rsid w:val="00977D0B"/>
    <w:rsid w:val="0098080F"/>
    <w:rsid w:val="00982A53"/>
    <w:rsid w:val="00982C52"/>
    <w:rsid w:val="00983032"/>
    <w:rsid w:val="00984139"/>
    <w:rsid w:val="009854CC"/>
    <w:rsid w:val="009864C0"/>
    <w:rsid w:val="009A28B7"/>
    <w:rsid w:val="009A32AA"/>
    <w:rsid w:val="009A507B"/>
    <w:rsid w:val="009A578C"/>
    <w:rsid w:val="009A5D7D"/>
    <w:rsid w:val="009C1424"/>
    <w:rsid w:val="009C1D05"/>
    <w:rsid w:val="009C2112"/>
    <w:rsid w:val="009C28FB"/>
    <w:rsid w:val="009C353D"/>
    <w:rsid w:val="009C3AB5"/>
    <w:rsid w:val="009C475F"/>
    <w:rsid w:val="009C47EB"/>
    <w:rsid w:val="009D5836"/>
    <w:rsid w:val="009D72C4"/>
    <w:rsid w:val="009D7FBF"/>
    <w:rsid w:val="009E1634"/>
    <w:rsid w:val="009E78DF"/>
    <w:rsid w:val="00A0103B"/>
    <w:rsid w:val="00A07041"/>
    <w:rsid w:val="00A0715F"/>
    <w:rsid w:val="00A071F6"/>
    <w:rsid w:val="00A13287"/>
    <w:rsid w:val="00A15035"/>
    <w:rsid w:val="00A157DA"/>
    <w:rsid w:val="00A175C4"/>
    <w:rsid w:val="00A244C4"/>
    <w:rsid w:val="00A25A39"/>
    <w:rsid w:val="00A27F38"/>
    <w:rsid w:val="00A450F8"/>
    <w:rsid w:val="00A45C88"/>
    <w:rsid w:val="00A51359"/>
    <w:rsid w:val="00A537D5"/>
    <w:rsid w:val="00A53D53"/>
    <w:rsid w:val="00A548A5"/>
    <w:rsid w:val="00A54C49"/>
    <w:rsid w:val="00A568C5"/>
    <w:rsid w:val="00A579AF"/>
    <w:rsid w:val="00A62143"/>
    <w:rsid w:val="00A64032"/>
    <w:rsid w:val="00A66561"/>
    <w:rsid w:val="00A674A9"/>
    <w:rsid w:val="00A674DB"/>
    <w:rsid w:val="00A67BD6"/>
    <w:rsid w:val="00A7116D"/>
    <w:rsid w:val="00A7672F"/>
    <w:rsid w:val="00A76D08"/>
    <w:rsid w:val="00A76F3B"/>
    <w:rsid w:val="00A8147B"/>
    <w:rsid w:val="00A81AEC"/>
    <w:rsid w:val="00A83E44"/>
    <w:rsid w:val="00A840A0"/>
    <w:rsid w:val="00A8472B"/>
    <w:rsid w:val="00A84B3E"/>
    <w:rsid w:val="00A86038"/>
    <w:rsid w:val="00A87773"/>
    <w:rsid w:val="00A920E4"/>
    <w:rsid w:val="00A92200"/>
    <w:rsid w:val="00A977D7"/>
    <w:rsid w:val="00AA0EED"/>
    <w:rsid w:val="00AA4E5D"/>
    <w:rsid w:val="00AA6FD3"/>
    <w:rsid w:val="00AB18DF"/>
    <w:rsid w:val="00AB314C"/>
    <w:rsid w:val="00AB370D"/>
    <w:rsid w:val="00AB7B43"/>
    <w:rsid w:val="00AC121E"/>
    <w:rsid w:val="00AC2367"/>
    <w:rsid w:val="00AC33B7"/>
    <w:rsid w:val="00AC6554"/>
    <w:rsid w:val="00AC6CDF"/>
    <w:rsid w:val="00AD5228"/>
    <w:rsid w:val="00AD5E15"/>
    <w:rsid w:val="00AE71FE"/>
    <w:rsid w:val="00B04417"/>
    <w:rsid w:val="00B072C5"/>
    <w:rsid w:val="00B07E87"/>
    <w:rsid w:val="00B10936"/>
    <w:rsid w:val="00B13800"/>
    <w:rsid w:val="00B14A51"/>
    <w:rsid w:val="00B14C9D"/>
    <w:rsid w:val="00B14CAF"/>
    <w:rsid w:val="00B17376"/>
    <w:rsid w:val="00B17651"/>
    <w:rsid w:val="00B178B3"/>
    <w:rsid w:val="00B21D36"/>
    <w:rsid w:val="00B2243B"/>
    <w:rsid w:val="00B23441"/>
    <w:rsid w:val="00B263B4"/>
    <w:rsid w:val="00B267A2"/>
    <w:rsid w:val="00B2718B"/>
    <w:rsid w:val="00B31C7A"/>
    <w:rsid w:val="00B333C6"/>
    <w:rsid w:val="00B33921"/>
    <w:rsid w:val="00B346CA"/>
    <w:rsid w:val="00B34B62"/>
    <w:rsid w:val="00B35521"/>
    <w:rsid w:val="00B376BD"/>
    <w:rsid w:val="00B409EC"/>
    <w:rsid w:val="00B43EA5"/>
    <w:rsid w:val="00B47128"/>
    <w:rsid w:val="00B472DA"/>
    <w:rsid w:val="00B509E6"/>
    <w:rsid w:val="00B5756C"/>
    <w:rsid w:val="00B62866"/>
    <w:rsid w:val="00B62950"/>
    <w:rsid w:val="00B65A46"/>
    <w:rsid w:val="00B66DF1"/>
    <w:rsid w:val="00B76F5E"/>
    <w:rsid w:val="00B81037"/>
    <w:rsid w:val="00B8691F"/>
    <w:rsid w:val="00B87EB9"/>
    <w:rsid w:val="00B90CFC"/>
    <w:rsid w:val="00B91D26"/>
    <w:rsid w:val="00B94280"/>
    <w:rsid w:val="00B944BA"/>
    <w:rsid w:val="00BA3FEE"/>
    <w:rsid w:val="00BA5303"/>
    <w:rsid w:val="00BA62B4"/>
    <w:rsid w:val="00BA656B"/>
    <w:rsid w:val="00BA7625"/>
    <w:rsid w:val="00BA77AC"/>
    <w:rsid w:val="00BB147A"/>
    <w:rsid w:val="00BB5D4F"/>
    <w:rsid w:val="00BC266A"/>
    <w:rsid w:val="00BC2CFA"/>
    <w:rsid w:val="00BC50A5"/>
    <w:rsid w:val="00BD02E3"/>
    <w:rsid w:val="00BD0704"/>
    <w:rsid w:val="00BD5496"/>
    <w:rsid w:val="00BE0ABA"/>
    <w:rsid w:val="00BE712C"/>
    <w:rsid w:val="00BE730E"/>
    <w:rsid w:val="00BF11D1"/>
    <w:rsid w:val="00BF1234"/>
    <w:rsid w:val="00BF57A5"/>
    <w:rsid w:val="00C0002C"/>
    <w:rsid w:val="00C002A1"/>
    <w:rsid w:val="00C02D4A"/>
    <w:rsid w:val="00C02FDA"/>
    <w:rsid w:val="00C0396C"/>
    <w:rsid w:val="00C03F42"/>
    <w:rsid w:val="00C15BEC"/>
    <w:rsid w:val="00C16D71"/>
    <w:rsid w:val="00C23883"/>
    <w:rsid w:val="00C27BA9"/>
    <w:rsid w:val="00C360A8"/>
    <w:rsid w:val="00C4539B"/>
    <w:rsid w:val="00C45B0F"/>
    <w:rsid w:val="00C561BA"/>
    <w:rsid w:val="00C5668E"/>
    <w:rsid w:val="00C56E1E"/>
    <w:rsid w:val="00C57AD9"/>
    <w:rsid w:val="00C61222"/>
    <w:rsid w:val="00C6187E"/>
    <w:rsid w:val="00C66F6B"/>
    <w:rsid w:val="00C73788"/>
    <w:rsid w:val="00C73E5B"/>
    <w:rsid w:val="00C7458A"/>
    <w:rsid w:val="00C82125"/>
    <w:rsid w:val="00C82BA3"/>
    <w:rsid w:val="00C8452F"/>
    <w:rsid w:val="00C858B8"/>
    <w:rsid w:val="00C85CE2"/>
    <w:rsid w:val="00C86A00"/>
    <w:rsid w:val="00C87C14"/>
    <w:rsid w:val="00C91277"/>
    <w:rsid w:val="00C920C6"/>
    <w:rsid w:val="00C94BEC"/>
    <w:rsid w:val="00C956D3"/>
    <w:rsid w:val="00C973A6"/>
    <w:rsid w:val="00C97F61"/>
    <w:rsid w:val="00CA254B"/>
    <w:rsid w:val="00CA2ED0"/>
    <w:rsid w:val="00CA3A44"/>
    <w:rsid w:val="00CA5E7D"/>
    <w:rsid w:val="00CA66DA"/>
    <w:rsid w:val="00CA6B3B"/>
    <w:rsid w:val="00CA6B9F"/>
    <w:rsid w:val="00CA6C01"/>
    <w:rsid w:val="00CB4C2B"/>
    <w:rsid w:val="00CC3409"/>
    <w:rsid w:val="00CC49B7"/>
    <w:rsid w:val="00CC5526"/>
    <w:rsid w:val="00CC6E83"/>
    <w:rsid w:val="00CD0BAA"/>
    <w:rsid w:val="00CD6DAF"/>
    <w:rsid w:val="00CD7F57"/>
    <w:rsid w:val="00CE0FDE"/>
    <w:rsid w:val="00CE1CC1"/>
    <w:rsid w:val="00CE3886"/>
    <w:rsid w:val="00CF16E5"/>
    <w:rsid w:val="00D0672A"/>
    <w:rsid w:val="00D134F1"/>
    <w:rsid w:val="00D135BE"/>
    <w:rsid w:val="00D141AF"/>
    <w:rsid w:val="00D14A94"/>
    <w:rsid w:val="00D25C5C"/>
    <w:rsid w:val="00D306CD"/>
    <w:rsid w:val="00D31122"/>
    <w:rsid w:val="00D31253"/>
    <w:rsid w:val="00D34280"/>
    <w:rsid w:val="00D35351"/>
    <w:rsid w:val="00D51122"/>
    <w:rsid w:val="00D51E7A"/>
    <w:rsid w:val="00D52FE6"/>
    <w:rsid w:val="00D54FA8"/>
    <w:rsid w:val="00D56C5D"/>
    <w:rsid w:val="00D63D0A"/>
    <w:rsid w:val="00D744D2"/>
    <w:rsid w:val="00D74A55"/>
    <w:rsid w:val="00D76313"/>
    <w:rsid w:val="00D768BB"/>
    <w:rsid w:val="00D76AF5"/>
    <w:rsid w:val="00D82E30"/>
    <w:rsid w:val="00D8400F"/>
    <w:rsid w:val="00D842A4"/>
    <w:rsid w:val="00D859CC"/>
    <w:rsid w:val="00D87CA8"/>
    <w:rsid w:val="00D949F3"/>
    <w:rsid w:val="00DA0D14"/>
    <w:rsid w:val="00DA118B"/>
    <w:rsid w:val="00DA2DA7"/>
    <w:rsid w:val="00DA6C5A"/>
    <w:rsid w:val="00DB28D6"/>
    <w:rsid w:val="00DB5655"/>
    <w:rsid w:val="00DB5E67"/>
    <w:rsid w:val="00DB6C14"/>
    <w:rsid w:val="00DC1C1F"/>
    <w:rsid w:val="00DC3AA4"/>
    <w:rsid w:val="00DD0113"/>
    <w:rsid w:val="00DD03F1"/>
    <w:rsid w:val="00DD0C91"/>
    <w:rsid w:val="00DD2CFB"/>
    <w:rsid w:val="00DD31A3"/>
    <w:rsid w:val="00DD4FEC"/>
    <w:rsid w:val="00DD69F5"/>
    <w:rsid w:val="00DE1148"/>
    <w:rsid w:val="00DE481C"/>
    <w:rsid w:val="00DF00DF"/>
    <w:rsid w:val="00DF1CB0"/>
    <w:rsid w:val="00DF3528"/>
    <w:rsid w:val="00DF3D5C"/>
    <w:rsid w:val="00DF41A9"/>
    <w:rsid w:val="00E00A7A"/>
    <w:rsid w:val="00E03698"/>
    <w:rsid w:val="00E051A1"/>
    <w:rsid w:val="00E12769"/>
    <w:rsid w:val="00E13C22"/>
    <w:rsid w:val="00E13FF3"/>
    <w:rsid w:val="00E14853"/>
    <w:rsid w:val="00E160B2"/>
    <w:rsid w:val="00E16814"/>
    <w:rsid w:val="00E16B3C"/>
    <w:rsid w:val="00E17C67"/>
    <w:rsid w:val="00E203B1"/>
    <w:rsid w:val="00E2298C"/>
    <w:rsid w:val="00E24670"/>
    <w:rsid w:val="00E27084"/>
    <w:rsid w:val="00E321A7"/>
    <w:rsid w:val="00E34E07"/>
    <w:rsid w:val="00E446C4"/>
    <w:rsid w:val="00E4507F"/>
    <w:rsid w:val="00E505A3"/>
    <w:rsid w:val="00E515E9"/>
    <w:rsid w:val="00E54475"/>
    <w:rsid w:val="00E55C66"/>
    <w:rsid w:val="00E63999"/>
    <w:rsid w:val="00E715FE"/>
    <w:rsid w:val="00E72F0A"/>
    <w:rsid w:val="00E73F84"/>
    <w:rsid w:val="00E86875"/>
    <w:rsid w:val="00E90906"/>
    <w:rsid w:val="00E91037"/>
    <w:rsid w:val="00E936BD"/>
    <w:rsid w:val="00E94E7B"/>
    <w:rsid w:val="00E95E4A"/>
    <w:rsid w:val="00E96755"/>
    <w:rsid w:val="00EA091B"/>
    <w:rsid w:val="00EA183B"/>
    <w:rsid w:val="00EA1DB2"/>
    <w:rsid w:val="00EA56A1"/>
    <w:rsid w:val="00EA5849"/>
    <w:rsid w:val="00EA6F15"/>
    <w:rsid w:val="00EB30C2"/>
    <w:rsid w:val="00EB5EFF"/>
    <w:rsid w:val="00EB6F80"/>
    <w:rsid w:val="00EC117E"/>
    <w:rsid w:val="00EC11E5"/>
    <w:rsid w:val="00EC286D"/>
    <w:rsid w:val="00EC312C"/>
    <w:rsid w:val="00EC32C1"/>
    <w:rsid w:val="00EC59FA"/>
    <w:rsid w:val="00ED0BDE"/>
    <w:rsid w:val="00ED1DBF"/>
    <w:rsid w:val="00ED2ABE"/>
    <w:rsid w:val="00ED3AC6"/>
    <w:rsid w:val="00ED3F72"/>
    <w:rsid w:val="00ED485B"/>
    <w:rsid w:val="00ED5810"/>
    <w:rsid w:val="00ED623C"/>
    <w:rsid w:val="00EE06FA"/>
    <w:rsid w:val="00EE1771"/>
    <w:rsid w:val="00EE1A5B"/>
    <w:rsid w:val="00EE20CE"/>
    <w:rsid w:val="00EE5DC5"/>
    <w:rsid w:val="00EE7684"/>
    <w:rsid w:val="00EE7AF3"/>
    <w:rsid w:val="00EF1D9F"/>
    <w:rsid w:val="00EF2908"/>
    <w:rsid w:val="00EF2E7B"/>
    <w:rsid w:val="00EF3560"/>
    <w:rsid w:val="00EF41CF"/>
    <w:rsid w:val="00EF799F"/>
    <w:rsid w:val="00F0345A"/>
    <w:rsid w:val="00F03A92"/>
    <w:rsid w:val="00F049BA"/>
    <w:rsid w:val="00F0665C"/>
    <w:rsid w:val="00F07A4C"/>
    <w:rsid w:val="00F10230"/>
    <w:rsid w:val="00F13AB4"/>
    <w:rsid w:val="00F1511C"/>
    <w:rsid w:val="00F1597A"/>
    <w:rsid w:val="00F17AB0"/>
    <w:rsid w:val="00F17C87"/>
    <w:rsid w:val="00F21444"/>
    <w:rsid w:val="00F251A0"/>
    <w:rsid w:val="00F260A4"/>
    <w:rsid w:val="00F37157"/>
    <w:rsid w:val="00F402CD"/>
    <w:rsid w:val="00F4328A"/>
    <w:rsid w:val="00F444B2"/>
    <w:rsid w:val="00F45BDB"/>
    <w:rsid w:val="00F5585F"/>
    <w:rsid w:val="00F569A6"/>
    <w:rsid w:val="00F57E75"/>
    <w:rsid w:val="00F60D01"/>
    <w:rsid w:val="00F65C0E"/>
    <w:rsid w:val="00F709D7"/>
    <w:rsid w:val="00F71D0E"/>
    <w:rsid w:val="00F7338E"/>
    <w:rsid w:val="00F7404C"/>
    <w:rsid w:val="00F75AD9"/>
    <w:rsid w:val="00F84711"/>
    <w:rsid w:val="00F87E42"/>
    <w:rsid w:val="00F90A46"/>
    <w:rsid w:val="00F918B4"/>
    <w:rsid w:val="00F93EA2"/>
    <w:rsid w:val="00F97591"/>
    <w:rsid w:val="00FA200D"/>
    <w:rsid w:val="00FA4D08"/>
    <w:rsid w:val="00FA58F3"/>
    <w:rsid w:val="00FA5EB6"/>
    <w:rsid w:val="00FA773A"/>
    <w:rsid w:val="00FB79A4"/>
    <w:rsid w:val="00FC2184"/>
    <w:rsid w:val="00FC7A99"/>
    <w:rsid w:val="00FC7FC7"/>
    <w:rsid w:val="00FD0221"/>
    <w:rsid w:val="00FD0A2F"/>
    <w:rsid w:val="00FD2364"/>
    <w:rsid w:val="00FD257B"/>
    <w:rsid w:val="00FD38C9"/>
    <w:rsid w:val="00FD400D"/>
    <w:rsid w:val="00FD55AA"/>
    <w:rsid w:val="00FE52A1"/>
    <w:rsid w:val="00FE6C8B"/>
    <w:rsid w:val="00FF0BDE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2B014F57-4311-4AE2-B2BD-902D6C07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6F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40513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5E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2A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7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57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57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CA6C0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65C0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uiPriority w:val="99"/>
    <w:rsid w:val="00F65C0E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23443E"/>
    <w:rPr>
      <w:rFonts w:cs="Times New Roman"/>
      <w:b/>
      <w:bCs/>
    </w:rPr>
  </w:style>
  <w:style w:type="paragraph" w:styleId="BlockText">
    <w:name w:val="Block Text"/>
    <w:basedOn w:val="Normal"/>
    <w:uiPriority w:val="99"/>
    <w:rsid w:val="00070DE1"/>
    <w:pPr>
      <w:tabs>
        <w:tab w:val="left" w:pos="2016"/>
        <w:tab w:val="left" w:pos="2160"/>
        <w:tab w:val="left" w:pos="3024"/>
        <w:tab w:val="decimal" w:pos="3744"/>
        <w:tab w:val="left" w:pos="8496"/>
        <w:tab w:val="left" w:pos="8640"/>
      </w:tabs>
      <w:bidi w:val="0"/>
      <w:ind w:left="1701" w:right="-595" w:hanging="567"/>
    </w:pPr>
    <w:rPr>
      <w:rFonts w:cs="Traditional Arabic"/>
      <w:noProof/>
      <w:szCs w:val="28"/>
    </w:rPr>
  </w:style>
  <w:style w:type="paragraph" w:styleId="BodyTextIndent">
    <w:name w:val="Body Text Indent"/>
    <w:basedOn w:val="Normal"/>
    <w:link w:val="BodyTextIndentChar"/>
    <w:uiPriority w:val="99"/>
    <w:rsid w:val="00880DC2"/>
    <w:pPr>
      <w:tabs>
        <w:tab w:val="left" w:pos="990"/>
      </w:tabs>
      <w:bidi w:val="0"/>
      <w:ind w:left="1560" w:hanging="426"/>
      <w:jc w:val="lowKashida"/>
    </w:pPr>
    <w:rPr>
      <w:rFonts w:cs="Traditional Arabic"/>
      <w:noProof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5754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80DC2"/>
    <w:pPr>
      <w:tabs>
        <w:tab w:val="left" w:pos="990"/>
      </w:tabs>
      <w:bidi w:val="0"/>
      <w:ind w:left="446" w:hanging="446"/>
      <w:jc w:val="lowKashida"/>
    </w:pPr>
    <w:rPr>
      <w:rFonts w:cs="Traditional Arabic"/>
      <w:noProof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5754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C353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A5754"/>
    <w:rPr>
      <w:sz w:val="16"/>
      <w:szCs w:val="16"/>
    </w:rPr>
  </w:style>
  <w:style w:type="paragraph" w:customStyle="1" w:styleId="Body">
    <w:name w:val="Body"/>
    <w:rsid w:val="003A2A18"/>
    <w:pPr>
      <w:widowControl w:val="0"/>
      <w:spacing w:line="280" w:lineRule="atLeast"/>
    </w:pPr>
    <w:rPr>
      <w:color w:val="80808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60A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754"/>
    <w:rPr>
      <w:sz w:val="24"/>
      <w:szCs w:val="24"/>
    </w:rPr>
  </w:style>
  <w:style w:type="paragraph" w:customStyle="1" w:styleId="Default">
    <w:name w:val="Default"/>
    <w:rsid w:val="00BA5303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BodyText">
    <w:name w:val="Body Text"/>
    <w:basedOn w:val="Normal"/>
    <w:link w:val="BodyTextChar"/>
    <w:uiPriority w:val="99"/>
    <w:rsid w:val="00BA5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5754"/>
    <w:rPr>
      <w:sz w:val="24"/>
      <w:szCs w:val="24"/>
    </w:rPr>
  </w:style>
  <w:style w:type="table" w:styleId="TableGrid6">
    <w:name w:val="Table Grid 6"/>
    <w:basedOn w:val="TableNormal"/>
    <w:uiPriority w:val="99"/>
    <w:rsid w:val="00DD0C91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6F5494"/>
    <w:pPr>
      <w:bidi w:val="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A57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7">
    <w:name w:val="Table Grid 7"/>
    <w:basedOn w:val="TableNormal"/>
    <w:uiPriority w:val="99"/>
    <w:rsid w:val="00AB7B43"/>
    <w:pPr>
      <w:bidi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5F13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75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21B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0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75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74035"/>
    <w:rPr>
      <w:rFonts w:cs="Times New Roman"/>
      <w:i/>
      <w:iCs/>
    </w:rPr>
  </w:style>
  <w:style w:type="paragraph" w:customStyle="1" w:styleId="mainheader">
    <w:name w:val="mainheader"/>
    <w:basedOn w:val="Normal"/>
    <w:rsid w:val="00A8472B"/>
    <w:pPr>
      <w:bidi w:val="0"/>
      <w:spacing w:before="100" w:beforeAutospacing="1" w:after="100" w:afterAutospacing="1"/>
    </w:pPr>
    <w:rPr>
      <w:rFonts w:ascii="Verdana" w:hAnsi="Verdana"/>
      <w:b/>
      <w:bCs/>
      <w:sz w:val="27"/>
      <w:szCs w:val="27"/>
    </w:rPr>
  </w:style>
  <w:style w:type="character" w:customStyle="1" w:styleId="maintext1">
    <w:name w:val="maintext1"/>
    <w:basedOn w:val="DefaultParagraphFont"/>
    <w:rsid w:val="00EF799F"/>
    <w:rPr>
      <w:rFonts w:ascii="Verdana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A6B"/>
    <w:pPr>
      <w:ind w:left="720"/>
      <w:contextualSpacing/>
    </w:pPr>
  </w:style>
  <w:style w:type="paragraph" w:styleId="NormalWeb">
    <w:name w:val="Normal (Web)"/>
    <w:basedOn w:val="Normal"/>
    <w:uiPriority w:val="99"/>
    <w:rsid w:val="00B267A2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148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1485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148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91482">
                      <w:marLeft w:val="0"/>
                      <w:marRight w:val="26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9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9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32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56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8889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9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94691">
                                      <w:marLeft w:val="0"/>
                                      <w:marRight w:val="0"/>
                                      <w:marTop w:val="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94018-6657-4E86-87F2-54AC16FA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4701</Words>
  <Characters>26797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CURRICLUM VITA</vt:lpstr>
    </vt:vector>
  </TitlesOfParts>
  <Company/>
  <LinksUpToDate>false</LinksUpToDate>
  <CharactersWithSpaces>31436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CURRICLUM VITA</dc:title>
  <dc:creator>Microsoft</dc:creator>
  <cp:lastModifiedBy>Samir AlBaiyat</cp:lastModifiedBy>
  <cp:revision>7</cp:revision>
  <cp:lastPrinted>2013-11-05T04:53:00Z</cp:lastPrinted>
  <dcterms:created xsi:type="dcterms:W3CDTF">2015-06-03T10:11:00Z</dcterms:created>
  <dcterms:modified xsi:type="dcterms:W3CDTF">2015-11-29T04:53:00Z</dcterms:modified>
</cp:coreProperties>
</file>