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3E" w:rsidRDefault="0096493E" w:rsidP="00DF338A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DF338A">
        <w:rPr>
          <w:sz w:val="26"/>
          <w:szCs w:val="26"/>
        </w:rPr>
        <w:t>101</w:t>
      </w:r>
    </w:p>
    <w:p w:rsidR="0096493E" w:rsidRDefault="0096493E">
      <w:pPr>
        <w:pStyle w:val="Title"/>
        <w:keepNext/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Computer Organization &amp; Assembly Programming</w:t>
      </w:r>
    </w:p>
    <w:p w:rsidR="0096493E" w:rsidRDefault="0096493E">
      <w:pPr>
        <w:pStyle w:val="Title"/>
        <w:keepNext/>
        <w:spacing w:before="120"/>
        <w:rPr>
          <w:sz w:val="24"/>
          <w:szCs w:val="24"/>
        </w:rPr>
      </w:pPr>
      <w:r>
        <w:rPr>
          <w:sz w:val="26"/>
          <w:szCs w:val="26"/>
        </w:rPr>
        <w:t xml:space="preserve">HW# 3   </w:t>
      </w:r>
    </w:p>
    <w:p w:rsidR="0096493E" w:rsidRDefault="0096493E">
      <w:pPr>
        <w:pStyle w:val="Title"/>
        <w:keepNext/>
        <w:rPr>
          <w:b w:val="0"/>
          <w:bCs w:val="0"/>
          <w:sz w:val="24"/>
          <w:szCs w:val="24"/>
        </w:rPr>
      </w:pPr>
    </w:p>
    <w:p w:rsidR="0096493E" w:rsidRDefault="0096493E">
      <w:pPr>
        <w:pStyle w:val="SspaceNI"/>
        <w:rPr>
          <w:szCs w:val="24"/>
        </w:rPr>
      </w:pPr>
    </w:p>
    <w:p w:rsidR="0096493E" w:rsidRDefault="0096493E">
      <w:pPr>
        <w:pStyle w:val="Heading1"/>
      </w:pPr>
      <w:r>
        <w:t xml:space="preserve">Consider a program that has the following data segment: </w:t>
      </w:r>
    </w:p>
    <w:p w:rsidR="0096493E" w:rsidRDefault="0096493E"/>
    <w:p w:rsidR="0096493E" w:rsidRDefault="0096493E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I </w:t>
      </w:r>
      <w:r>
        <w:rPr>
          <w:i/>
          <w:iCs/>
          <w:sz w:val="24"/>
        </w:rPr>
        <w:tab/>
        <w:t>EQU</w:t>
      </w:r>
      <w:r>
        <w:rPr>
          <w:i/>
          <w:iCs/>
          <w:sz w:val="24"/>
        </w:rPr>
        <w:tab/>
        <w:t>07Fh</w:t>
      </w:r>
    </w:p>
    <w:p w:rsidR="0096493E" w:rsidRDefault="0096493E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J</w:t>
      </w:r>
      <w:r>
        <w:rPr>
          <w:i/>
          <w:iCs/>
          <w:sz w:val="24"/>
        </w:rPr>
        <w:tab/>
        <w:t>DB</w:t>
      </w:r>
      <w:r>
        <w:rPr>
          <w:i/>
          <w:iCs/>
          <w:sz w:val="24"/>
        </w:rPr>
        <w:tab/>
        <w:t>`1234`</w:t>
      </w:r>
    </w:p>
    <w:p w:rsidR="0096493E" w:rsidRDefault="0096493E">
      <w:pPr>
        <w:ind w:left="720" w:firstLine="720"/>
        <w:rPr>
          <w:i/>
          <w:iCs/>
          <w:sz w:val="24"/>
        </w:rPr>
      </w:pPr>
      <w:r>
        <w:rPr>
          <w:i/>
          <w:iCs/>
          <w:sz w:val="24"/>
        </w:rPr>
        <w:t>K         EQU    250</w:t>
      </w:r>
    </w:p>
    <w:p w:rsidR="0096493E" w:rsidRDefault="0096493E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L</w:t>
      </w:r>
      <w:r>
        <w:rPr>
          <w:i/>
          <w:iCs/>
          <w:sz w:val="24"/>
        </w:rPr>
        <w:tab/>
        <w:t>DW</w:t>
      </w:r>
      <w:r>
        <w:rPr>
          <w:i/>
          <w:iCs/>
          <w:sz w:val="24"/>
        </w:rPr>
        <w:tab/>
        <w:t>0FFh</w:t>
      </w:r>
    </w:p>
    <w:p w:rsidR="0096493E" w:rsidRDefault="0096493E">
      <w:pPr>
        <w:pStyle w:val="BodyTextIndent"/>
      </w:pPr>
      <w:r>
        <w:t>Indicate whether the following are valid or invalid 8086 instructions. If invalid, give the reason:</w:t>
      </w:r>
    </w:p>
    <w:p w:rsidR="0096493E" w:rsidRDefault="0096493E">
      <w:pPr>
        <w:pStyle w:val="Heading2"/>
      </w:pPr>
      <w:r>
        <w:t>1. MOV AL, I+1</w:t>
      </w:r>
      <w:r>
        <w:tab/>
      </w:r>
      <w:r>
        <w:tab/>
      </w:r>
      <w:r>
        <w:tab/>
      </w:r>
      <w:r>
        <w:tab/>
        <w:t xml:space="preserve">          11. MOV [SI], WORD PTR [DI-1]</w:t>
      </w:r>
    </w:p>
    <w:p w:rsidR="0096493E" w:rsidRDefault="0096493E">
      <w:pPr>
        <w:pStyle w:val="Heading2"/>
      </w:pPr>
      <w:r>
        <w:t>2. MOV [SI], I</w:t>
      </w:r>
      <w:r>
        <w:tab/>
      </w:r>
      <w:r>
        <w:tab/>
      </w:r>
      <w:r>
        <w:tab/>
      </w:r>
      <w:r>
        <w:tab/>
      </w:r>
      <w:r>
        <w:tab/>
        <w:t xml:space="preserve">          12. INC [DI+1]</w:t>
      </w:r>
    </w:p>
    <w:p w:rsidR="0096493E" w:rsidRDefault="0096493E">
      <w:pPr>
        <w:pStyle w:val="Heading2"/>
      </w:pPr>
      <w:proofErr w:type="gramStart"/>
      <w:r>
        <w:t>3. MOV AX, [BL]</w:t>
      </w:r>
      <w:r>
        <w:tab/>
      </w:r>
      <w:r>
        <w:tab/>
      </w:r>
      <w:r>
        <w:tab/>
      </w:r>
      <w:r>
        <w:tab/>
        <w:t xml:space="preserve">          13.</w:t>
      </w:r>
      <w:proofErr w:type="gramEnd"/>
      <w:r>
        <w:t xml:space="preserve"> MOV DS, ES</w:t>
      </w:r>
    </w:p>
    <w:p w:rsidR="0096493E" w:rsidRDefault="0096493E">
      <w:pPr>
        <w:pStyle w:val="Heading2"/>
      </w:pPr>
      <w:proofErr w:type="gramStart"/>
      <w:r>
        <w:t>4. MOV AX, J</w:t>
      </w:r>
      <w:r>
        <w:tab/>
        <w:t>+2</w:t>
      </w:r>
      <w:r>
        <w:tab/>
      </w:r>
      <w:r>
        <w:tab/>
      </w:r>
      <w:r>
        <w:tab/>
      </w:r>
      <w:r>
        <w:tab/>
        <w:t xml:space="preserve">          14.</w:t>
      </w:r>
      <w:proofErr w:type="gramEnd"/>
      <w:r>
        <w:t xml:space="preserve"> INC L+1</w:t>
      </w:r>
    </w:p>
    <w:p w:rsidR="0096493E" w:rsidRDefault="0096493E">
      <w:pPr>
        <w:pStyle w:val="Heading2"/>
      </w:pPr>
      <w:r>
        <w:t>5. MOV BX</w:t>
      </w:r>
      <w:proofErr w:type="gramStart"/>
      <w:r>
        <w:t>,  2</w:t>
      </w:r>
      <w:proofErr w:type="gramEnd"/>
      <w:r>
        <w:t>*J</w:t>
      </w:r>
      <w:r>
        <w:tab/>
      </w:r>
      <w:r>
        <w:tab/>
      </w:r>
      <w:r>
        <w:tab/>
      </w:r>
      <w:r>
        <w:tab/>
        <w:t xml:space="preserve">          15. </w:t>
      </w:r>
      <w:proofErr w:type="gramStart"/>
      <w:r>
        <w:t>DEC  Byte</w:t>
      </w:r>
      <w:proofErr w:type="gramEnd"/>
      <w:r>
        <w:t xml:space="preserve"> PTR [SI+DI]</w:t>
      </w:r>
    </w:p>
    <w:p w:rsidR="0096493E" w:rsidRDefault="0096493E">
      <w:pPr>
        <w:pStyle w:val="Heading2"/>
      </w:pPr>
      <w:proofErr w:type="gramStart"/>
      <w:r>
        <w:t>6. MOV BL, K+6</w:t>
      </w:r>
      <w:r>
        <w:tab/>
      </w:r>
      <w:r>
        <w:tab/>
      </w:r>
      <w:r>
        <w:tab/>
      </w:r>
      <w:r>
        <w:tab/>
        <w:t xml:space="preserve">          16.</w:t>
      </w:r>
      <w:proofErr w:type="gramEnd"/>
      <w:r>
        <w:t xml:space="preserve"> ADD Byte PTR [BX], 2*I+1</w:t>
      </w:r>
    </w:p>
    <w:p w:rsidR="0096493E" w:rsidRDefault="0096493E">
      <w:pPr>
        <w:pStyle w:val="Heading2"/>
      </w:pPr>
      <w:r>
        <w:t>7. MOV L, I</w:t>
      </w:r>
      <w:r>
        <w:tab/>
      </w:r>
      <w:r>
        <w:tab/>
      </w:r>
      <w:r>
        <w:tab/>
      </w:r>
      <w:r>
        <w:tab/>
      </w:r>
      <w:r>
        <w:tab/>
        <w:t xml:space="preserve">          17. SUB AH, [BX-SI-2]</w:t>
      </w:r>
    </w:p>
    <w:p w:rsidR="0096493E" w:rsidRDefault="0096493E">
      <w:pPr>
        <w:pStyle w:val="Heading2"/>
      </w:pPr>
      <w:r>
        <w:t>8. MOV DS, I</w:t>
      </w:r>
      <w:r>
        <w:tab/>
      </w:r>
      <w:r>
        <w:tab/>
      </w:r>
      <w:r>
        <w:tab/>
      </w:r>
      <w:r>
        <w:tab/>
      </w:r>
      <w:r>
        <w:tab/>
        <w:t xml:space="preserve">          18. IMUL K</w:t>
      </w:r>
    </w:p>
    <w:p w:rsidR="0096493E" w:rsidRDefault="0096493E">
      <w:pPr>
        <w:pStyle w:val="Heading2"/>
      </w:pPr>
      <w:r>
        <w:t>9. SUB AX, DS</w:t>
      </w:r>
      <w:r>
        <w:tab/>
      </w:r>
      <w:r>
        <w:tab/>
      </w:r>
      <w:r>
        <w:tab/>
      </w:r>
      <w:r>
        <w:tab/>
        <w:t xml:space="preserve">          19. SUB CX, [AX]</w:t>
      </w:r>
    </w:p>
    <w:p w:rsidR="0096493E" w:rsidRDefault="0096493E">
      <w:pPr>
        <w:pStyle w:val="Heading2"/>
        <w:ind w:left="0"/>
      </w:pPr>
      <w:r>
        <w:t xml:space="preserve">          10. ADD AX, J+2[BX]</w:t>
      </w:r>
      <w:r>
        <w:tab/>
      </w:r>
      <w:r>
        <w:tab/>
      </w:r>
      <w:r>
        <w:tab/>
      </w:r>
      <w:r>
        <w:tab/>
        <w:t xml:space="preserve">          20. ADC CX, [BP</w:t>
      </w:r>
      <w:proofErr w:type="gramStart"/>
      <w:r>
        <w:t>]2</w:t>
      </w:r>
      <w:proofErr w:type="gramEnd"/>
      <w:r>
        <w:t>[SI]</w:t>
      </w:r>
    </w:p>
    <w:p w:rsidR="0096493E" w:rsidRDefault="0096493E"/>
    <w:p w:rsidR="0096493E" w:rsidRDefault="0096493E">
      <w:pPr>
        <w:pStyle w:val="Heading1"/>
      </w:pPr>
      <w:r>
        <w:t>Suppose that you have the following initial content of the registers and memory locations:</w:t>
      </w:r>
    </w:p>
    <w:p w:rsidR="0096493E" w:rsidRDefault="0096493E">
      <w:pPr>
        <w:ind w:left="720"/>
      </w:pPr>
    </w:p>
    <w:p w:rsidR="0096493E" w:rsidRDefault="0096493E">
      <w:pPr>
        <w:ind w:left="720"/>
        <w:rPr>
          <w:sz w:val="24"/>
        </w:rPr>
      </w:pPr>
      <w:r>
        <w:rPr>
          <w:sz w:val="24"/>
        </w:rPr>
        <w:t>AX=FE14H</w:t>
      </w:r>
      <w:r>
        <w:rPr>
          <w:sz w:val="24"/>
        </w:rPr>
        <w:tab/>
      </w:r>
      <w:r>
        <w:rPr>
          <w:sz w:val="24"/>
        </w:rPr>
        <w:tab/>
        <w:t>BX=7FEDH</w:t>
      </w:r>
      <w:r>
        <w:rPr>
          <w:sz w:val="24"/>
        </w:rPr>
        <w:tab/>
      </w:r>
      <w:r>
        <w:rPr>
          <w:sz w:val="24"/>
        </w:rPr>
        <w:tab/>
        <w:t>CX=F1A4H</w:t>
      </w:r>
      <w:r>
        <w:rPr>
          <w:sz w:val="24"/>
        </w:rPr>
        <w:tab/>
      </w:r>
      <w:r>
        <w:rPr>
          <w:sz w:val="24"/>
        </w:rPr>
        <w:tab/>
        <w:t>DX=00FFH</w:t>
      </w:r>
    </w:p>
    <w:p w:rsidR="0096493E" w:rsidRDefault="0096493E">
      <w:pPr>
        <w:ind w:left="720"/>
        <w:rPr>
          <w:sz w:val="24"/>
        </w:rPr>
      </w:pPr>
      <w:r>
        <w:rPr>
          <w:sz w:val="24"/>
        </w:rPr>
        <w:t>SI   =0010H</w:t>
      </w:r>
      <w:r>
        <w:rPr>
          <w:sz w:val="24"/>
        </w:rPr>
        <w:tab/>
      </w:r>
      <w:r>
        <w:rPr>
          <w:sz w:val="24"/>
        </w:rPr>
        <w:tab/>
        <w:t>DI =0020H</w:t>
      </w:r>
      <w:r>
        <w:rPr>
          <w:sz w:val="24"/>
        </w:rPr>
        <w:tab/>
      </w:r>
      <w:r>
        <w:rPr>
          <w:sz w:val="24"/>
        </w:rPr>
        <w:tab/>
        <w:t>DS=4000H</w:t>
      </w:r>
      <w:r>
        <w:rPr>
          <w:sz w:val="24"/>
        </w:rPr>
        <w:tab/>
      </w:r>
      <w:r>
        <w:rPr>
          <w:sz w:val="24"/>
        </w:rPr>
        <w:tab/>
      </w:r>
    </w:p>
    <w:p w:rsidR="0096493E" w:rsidRDefault="0096493E">
      <w:pPr>
        <w:ind w:left="720"/>
        <w:rPr>
          <w:sz w:val="24"/>
        </w:rPr>
      </w:pPr>
    </w:p>
    <w:p w:rsidR="0096493E" w:rsidRDefault="0096493E">
      <w:pPr>
        <w:rPr>
          <w:sz w:val="24"/>
          <w:u w:val="single"/>
        </w:rPr>
      </w:pPr>
      <w:r>
        <w:rPr>
          <w:sz w:val="24"/>
        </w:rPr>
        <w:t xml:space="preserve">             </w:t>
      </w:r>
      <w:r>
        <w:rPr>
          <w:sz w:val="24"/>
          <w:u w:val="single"/>
        </w:rPr>
        <w:t xml:space="preserve">Memory Address      </w:t>
      </w:r>
      <w:r>
        <w:rPr>
          <w:sz w:val="24"/>
          <w:u w:val="single"/>
        </w:rPr>
        <w:tab/>
        <w:t xml:space="preserve">             Contents (hex)</w:t>
      </w:r>
    </w:p>
    <w:p w:rsidR="0096493E" w:rsidRDefault="0096493E">
      <w:pPr>
        <w:ind w:left="720"/>
        <w:rPr>
          <w:sz w:val="24"/>
        </w:rPr>
      </w:pPr>
      <w:r>
        <w:rPr>
          <w:sz w:val="24"/>
        </w:rPr>
        <w:t xml:space="preserve">2000: </w:t>
      </w:r>
      <w:r>
        <w:rPr>
          <w:sz w:val="24"/>
        </w:rPr>
        <w:tab/>
        <w:t>0010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FF</w:t>
      </w:r>
    </w:p>
    <w:p w:rsidR="0096493E" w:rsidRDefault="0096493E">
      <w:pPr>
        <w:ind w:left="720"/>
        <w:rPr>
          <w:sz w:val="24"/>
        </w:rPr>
      </w:pPr>
      <w:r>
        <w:rPr>
          <w:sz w:val="24"/>
        </w:rPr>
        <w:tab/>
        <w:t>0011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1A</w:t>
      </w:r>
    </w:p>
    <w:p w:rsidR="0096493E" w:rsidRDefault="0096493E">
      <w:pPr>
        <w:ind w:left="720"/>
        <w:rPr>
          <w:sz w:val="24"/>
        </w:rPr>
      </w:pPr>
      <w:r>
        <w:rPr>
          <w:sz w:val="24"/>
        </w:rPr>
        <w:tab/>
        <w:t>0012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BC</w:t>
      </w:r>
    </w:p>
    <w:p w:rsidR="0096493E" w:rsidRDefault="0096493E">
      <w:pPr>
        <w:ind w:left="720"/>
        <w:rPr>
          <w:sz w:val="24"/>
        </w:rPr>
      </w:pPr>
      <w:r>
        <w:rPr>
          <w:sz w:val="24"/>
        </w:rPr>
        <w:tab/>
        <w:t>0013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</w:t>
      </w:r>
    </w:p>
    <w:p w:rsidR="0096493E" w:rsidRDefault="0096493E">
      <w:pPr>
        <w:ind w:left="720"/>
        <w:rPr>
          <w:sz w:val="24"/>
        </w:rPr>
      </w:pPr>
      <w:r>
        <w:rPr>
          <w:sz w:val="24"/>
        </w:rPr>
        <w:tab/>
        <w:t>0014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</w:t>
      </w:r>
    </w:p>
    <w:p w:rsidR="0096493E" w:rsidRDefault="0096493E">
      <w:pPr>
        <w:ind w:left="720"/>
        <w:rPr>
          <w:sz w:val="24"/>
        </w:rPr>
      </w:pPr>
      <w:r>
        <w:rPr>
          <w:sz w:val="24"/>
        </w:rPr>
        <w:tab/>
        <w:t>0015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</w:t>
      </w:r>
    </w:p>
    <w:p w:rsidR="0096493E" w:rsidRDefault="0096493E">
      <w:pPr>
        <w:rPr>
          <w:sz w:val="24"/>
        </w:rPr>
      </w:pPr>
    </w:p>
    <w:p w:rsidR="0096493E" w:rsidRDefault="0096493E">
      <w:pPr>
        <w:pStyle w:val="Heading2"/>
      </w:pPr>
      <w:r>
        <w:t xml:space="preserve">Show the content of the destination operand and the state of the flag bits (O, S, Z, A, P, and C) after the execution of the following instructions. Use the </w:t>
      </w:r>
      <w:r>
        <w:rPr>
          <w:u w:val="single"/>
        </w:rPr>
        <w:t xml:space="preserve">initial </w:t>
      </w:r>
      <w:r>
        <w:t xml:space="preserve">content of the </w:t>
      </w:r>
      <w:r>
        <w:lastRenderedPageBreak/>
        <w:t>registers and memory locations for the execution of each instruction. Suppose that CF is initially set to 1.</w:t>
      </w:r>
    </w:p>
    <w:p w:rsidR="0096493E" w:rsidRDefault="0096493E">
      <w:pPr>
        <w:pStyle w:val="Heading3"/>
        <w:rPr>
          <w:b w:val="0"/>
          <w:bCs w:val="0"/>
        </w:rPr>
      </w:pPr>
      <w:proofErr w:type="gramStart"/>
      <w:r>
        <w:rPr>
          <w:b w:val="0"/>
          <w:bCs w:val="0"/>
        </w:rPr>
        <w:t>ADC BX, CX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6.</w:t>
      </w:r>
      <w:proofErr w:type="gramEnd"/>
      <w:r>
        <w:rPr>
          <w:b w:val="0"/>
          <w:bCs w:val="0"/>
        </w:rPr>
        <w:t xml:space="preserve"> NEG Word PTR [BX-7FDCh]</w:t>
      </w:r>
    </w:p>
    <w:p w:rsidR="0096493E" w:rsidRDefault="0096493E">
      <w:pPr>
        <w:pStyle w:val="Heading3"/>
        <w:rPr>
          <w:b w:val="0"/>
          <w:bCs w:val="0"/>
        </w:rPr>
      </w:pPr>
      <w:proofErr w:type="gramStart"/>
      <w:r>
        <w:rPr>
          <w:b w:val="0"/>
          <w:bCs w:val="0"/>
        </w:rPr>
        <w:t>INC Byte PTR [DI-16]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7.</w:t>
      </w:r>
      <w:proofErr w:type="gramEnd"/>
      <w:r>
        <w:rPr>
          <w:b w:val="0"/>
          <w:bCs w:val="0"/>
        </w:rPr>
        <w:t xml:space="preserve"> MUL DL</w:t>
      </w:r>
    </w:p>
    <w:p w:rsidR="0096493E" w:rsidRDefault="0096493E">
      <w:pPr>
        <w:pStyle w:val="Heading3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SBB BL, AL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8.</w:t>
      </w:r>
      <w:proofErr w:type="gramEnd"/>
      <w:r>
        <w:rPr>
          <w:b w:val="0"/>
          <w:bCs w:val="0"/>
        </w:rPr>
        <w:t xml:space="preserve"> IMUL DL</w:t>
      </w:r>
    </w:p>
    <w:p w:rsidR="0096493E" w:rsidRDefault="0096493E">
      <w:pPr>
        <w:pStyle w:val="Heading3"/>
        <w:rPr>
          <w:b w:val="0"/>
          <w:bCs w:val="0"/>
        </w:rPr>
      </w:pPr>
      <w:r>
        <w:rPr>
          <w:b w:val="0"/>
          <w:bCs w:val="0"/>
        </w:rPr>
        <w:t>SUB AL, 2</w:t>
      </w:r>
      <w:proofErr w:type="gramStart"/>
      <w:r>
        <w:rPr>
          <w:b w:val="0"/>
          <w:bCs w:val="0"/>
        </w:rPr>
        <w:t>+[</w:t>
      </w:r>
      <w:proofErr w:type="gramEnd"/>
      <w:r>
        <w:rPr>
          <w:b w:val="0"/>
          <w:bCs w:val="0"/>
        </w:rPr>
        <w:t>SI]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9. DIV Byte PTR [DI-13]</w:t>
      </w:r>
    </w:p>
    <w:p w:rsidR="0096493E" w:rsidRDefault="0096493E">
      <w:pPr>
        <w:pStyle w:val="Heading3"/>
        <w:rPr>
          <w:b w:val="0"/>
          <w:bCs w:val="0"/>
        </w:rPr>
      </w:pPr>
      <w:proofErr w:type="gramStart"/>
      <w:r>
        <w:rPr>
          <w:b w:val="0"/>
          <w:bCs w:val="0"/>
        </w:rPr>
        <w:t>DEC Byte PTR 4[SI]</w:t>
      </w:r>
      <w:r>
        <w:rPr>
          <w:b w:val="0"/>
          <w:bCs w:val="0"/>
        </w:rPr>
        <w:tab/>
        <w:t xml:space="preserve">  </w:t>
      </w:r>
      <w:r>
        <w:rPr>
          <w:b w:val="0"/>
          <w:bCs w:val="0"/>
        </w:rPr>
        <w:tab/>
        <w:t xml:space="preserve">          10.</w:t>
      </w:r>
      <w:proofErr w:type="gramEnd"/>
      <w:r>
        <w:rPr>
          <w:b w:val="0"/>
          <w:bCs w:val="0"/>
        </w:rPr>
        <w:t xml:space="preserve"> IDIV CH</w:t>
      </w:r>
    </w:p>
    <w:p w:rsidR="0096493E" w:rsidRDefault="0096493E"/>
    <w:p w:rsidR="0096493E" w:rsidRDefault="0096493E">
      <w:pPr>
        <w:pStyle w:val="Heading1"/>
      </w:pPr>
      <w:r>
        <w:t>Give a single 8086 instruction that performs each of the following operations. Use the appropriate type pointer whenever necessary to avoid ambiguity. CF is the value of the carry bit flag.</w:t>
      </w:r>
    </w:p>
    <w:p w:rsidR="0096493E" w:rsidRDefault="0096493E">
      <w:pPr>
        <w:pStyle w:val="Heading3"/>
        <w:rPr>
          <w:b w:val="0"/>
          <w:bCs w:val="0"/>
        </w:rPr>
      </w:pPr>
      <w:r>
        <w:rPr>
          <w:b w:val="0"/>
          <w:bCs w:val="0"/>
        </w:rPr>
        <w:t>[EFA2:EFA1]</w:t>
      </w:r>
      <w:r>
        <w:rPr>
          <w:b w:val="0"/>
          <w:bCs w:val="0"/>
        </w:rPr>
        <w:sym w:font="Wingdings" w:char="F0DF"/>
      </w:r>
      <w:r>
        <w:rPr>
          <w:b w:val="0"/>
          <w:bCs w:val="0"/>
        </w:rPr>
        <w:t xml:space="preserve"> [EFA2:EFA1]-</w:t>
      </w:r>
      <w:proofErr w:type="spellStart"/>
      <w:r>
        <w:rPr>
          <w:b w:val="0"/>
          <w:bCs w:val="0"/>
        </w:rPr>
        <w:t>FFh</w:t>
      </w:r>
      <w:proofErr w:type="spellEnd"/>
      <w:r>
        <w:rPr>
          <w:b w:val="0"/>
          <w:bCs w:val="0"/>
        </w:rPr>
        <w:tab/>
        <w:t>4. [BX]</w:t>
      </w:r>
      <w:r>
        <w:rPr>
          <w:b w:val="0"/>
          <w:bCs w:val="0"/>
        </w:rPr>
        <w:sym w:font="Wingdings" w:char="F0DF"/>
      </w:r>
      <w:r>
        <w:rPr>
          <w:b w:val="0"/>
          <w:bCs w:val="0"/>
        </w:rPr>
        <w:t xml:space="preserve"> 0 - [BX]</w:t>
      </w:r>
    </w:p>
    <w:p w:rsidR="0096493E" w:rsidRDefault="0096493E">
      <w:pPr>
        <w:pStyle w:val="Heading3"/>
        <w:rPr>
          <w:b w:val="0"/>
          <w:bCs w:val="0"/>
        </w:rPr>
      </w:pPr>
      <w:r>
        <w:rPr>
          <w:b w:val="0"/>
          <w:bCs w:val="0"/>
        </w:rPr>
        <w:t>BX</w:t>
      </w:r>
      <w:r>
        <w:rPr>
          <w:b w:val="0"/>
          <w:bCs w:val="0"/>
        </w:rPr>
        <w:sym w:font="Wingdings" w:char="F0DF"/>
      </w:r>
      <w:r>
        <w:rPr>
          <w:b w:val="0"/>
          <w:bCs w:val="0"/>
        </w:rPr>
        <w:t xml:space="preserve"> BX + [BX+1</w:t>
      </w:r>
      <w:proofErr w:type="gramStart"/>
      <w:r>
        <w:rPr>
          <w:b w:val="0"/>
          <w:bCs w:val="0"/>
        </w:rPr>
        <w:t>:BX</w:t>
      </w:r>
      <w:proofErr w:type="gramEnd"/>
      <w:r>
        <w:rPr>
          <w:b w:val="0"/>
          <w:bCs w:val="0"/>
        </w:rPr>
        <w:t>]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5. DX</w:t>
      </w:r>
      <w:proofErr w:type="gramStart"/>
      <w:r>
        <w:rPr>
          <w:b w:val="0"/>
          <w:bCs w:val="0"/>
        </w:rPr>
        <w:t>:AX</w:t>
      </w:r>
      <w:proofErr w:type="gramEnd"/>
      <w:r>
        <w:rPr>
          <w:b w:val="0"/>
          <w:bCs w:val="0"/>
        </w:rPr>
        <w:sym w:font="Wingdings" w:char="F0DF"/>
      </w:r>
      <w:r>
        <w:rPr>
          <w:b w:val="0"/>
          <w:bCs w:val="0"/>
        </w:rPr>
        <w:t xml:space="preserve"> AX*BX</w:t>
      </w:r>
    </w:p>
    <w:p w:rsidR="0096493E" w:rsidRDefault="0096493E">
      <w:pPr>
        <w:pStyle w:val="Heading3"/>
        <w:rPr>
          <w:b w:val="0"/>
          <w:bCs w:val="0"/>
        </w:rPr>
      </w:pPr>
      <w:r>
        <w:rPr>
          <w:b w:val="0"/>
          <w:bCs w:val="0"/>
        </w:rPr>
        <w:t>AH</w:t>
      </w:r>
      <w:r>
        <w:rPr>
          <w:b w:val="0"/>
          <w:bCs w:val="0"/>
        </w:rPr>
        <w:sym w:font="Wingdings" w:char="F0DF"/>
      </w:r>
      <w:r>
        <w:rPr>
          <w:b w:val="0"/>
          <w:bCs w:val="0"/>
        </w:rPr>
        <w:t xml:space="preserve"> AH - CL - CF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6. BX</w:t>
      </w:r>
      <w:r>
        <w:rPr>
          <w:b w:val="0"/>
          <w:bCs w:val="0"/>
        </w:rPr>
        <w:sym w:font="Wingdings" w:char="F0DF"/>
      </w:r>
      <w:r>
        <w:rPr>
          <w:b w:val="0"/>
          <w:bCs w:val="0"/>
        </w:rPr>
        <w:t xml:space="preserve"> [DI+BX-6</w:t>
      </w:r>
      <w:proofErr w:type="gramStart"/>
      <w:r>
        <w:rPr>
          <w:b w:val="0"/>
          <w:bCs w:val="0"/>
        </w:rPr>
        <w:t>:DI</w:t>
      </w:r>
      <w:proofErr w:type="gramEnd"/>
      <w:r>
        <w:rPr>
          <w:b w:val="0"/>
          <w:bCs w:val="0"/>
        </w:rPr>
        <w:t>+BX-7]</w:t>
      </w:r>
    </w:p>
    <w:p w:rsidR="0096493E" w:rsidRDefault="0096493E"/>
    <w:p w:rsidR="0096493E" w:rsidRDefault="0096493E">
      <w:pPr>
        <w:pStyle w:val="Heading1"/>
      </w:pPr>
      <w:r>
        <w:t xml:space="preserve">Write an 8086 assembly program that implements the following C code. Declare variables I, J, K, and L as either byte or word variables using the minimum size possible. </w:t>
      </w:r>
    </w:p>
    <w:p w:rsidR="0096493E" w:rsidRDefault="0096493E"/>
    <w:p w:rsidR="0096493E" w:rsidRDefault="0096493E">
      <w:pPr>
        <w:ind w:left="1440"/>
        <w:rPr>
          <w:sz w:val="24"/>
          <w:u w:val="single"/>
        </w:rPr>
      </w:pPr>
      <w:r>
        <w:rPr>
          <w:sz w:val="24"/>
          <w:u w:val="single"/>
        </w:rPr>
        <w:t>C version:</w:t>
      </w:r>
    </w:p>
    <w:p w:rsidR="0096493E" w:rsidRDefault="0096493E">
      <w:pPr>
        <w:ind w:left="1440"/>
        <w:rPr>
          <w:i/>
          <w:iCs/>
          <w:sz w:val="24"/>
        </w:rPr>
      </w:pPr>
      <w:proofErr w:type="gramStart"/>
      <w:r>
        <w:rPr>
          <w:i/>
          <w:iCs/>
          <w:sz w:val="24"/>
        </w:rPr>
        <w:t>Main()</w:t>
      </w:r>
      <w:proofErr w:type="gramEnd"/>
    </w:p>
    <w:p w:rsidR="0096493E" w:rsidRDefault="0096493E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>{</w:t>
      </w:r>
    </w:p>
    <w:p w:rsidR="0096493E" w:rsidRDefault="0096493E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     </w:t>
      </w:r>
      <w:proofErr w:type="gramStart"/>
      <w:r>
        <w:rPr>
          <w:i/>
          <w:iCs/>
          <w:sz w:val="24"/>
        </w:rPr>
        <w:t>int</w:t>
      </w:r>
      <w:proofErr w:type="gramEnd"/>
      <w:r>
        <w:rPr>
          <w:i/>
          <w:iCs/>
          <w:sz w:val="24"/>
        </w:rPr>
        <w:t xml:space="preserve"> I, J, K, L;</w:t>
      </w:r>
    </w:p>
    <w:p w:rsidR="0096493E" w:rsidRDefault="0096493E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     I=-4;</w:t>
      </w:r>
    </w:p>
    <w:p w:rsidR="0096493E" w:rsidRDefault="0096493E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     J=30;</w:t>
      </w:r>
    </w:p>
    <w:p w:rsidR="0096493E" w:rsidRDefault="0096493E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     K</w:t>
      </w:r>
      <w:proofErr w:type="gramStart"/>
      <w:r>
        <w:rPr>
          <w:i/>
          <w:iCs/>
          <w:sz w:val="24"/>
        </w:rPr>
        <w:t>=(</w:t>
      </w:r>
      <w:proofErr w:type="gramEnd"/>
      <w:r>
        <w:rPr>
          <w:i/>
          <w:iCs/>
          <w:sz w:val="24"/>
        </w:rPr>
        <w:t>4*I*J)+(I+5*J)+1;</w:t>
      </w:r>
    </w:p>
    <w:p w:rsidR="0096493E" w:rsidRDefault="0096493E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     L=K/I;</w:t>
      </w:r>
    </w:p>
    <w:p w:rsidR="0096493E" w:rsidRDefault="0096493E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     I=I+1;</w:t>
      </w:r>
    </w:p>
    <w:p w:rsidR="0096493E" w:rsidRDefault="0096493E">
      <w:pPr>
        <w:ind w:left="1440"/>
        <w:rPr>
          <w:i/>
          <w:iCs/>
          <w:sz w:val="24"/>
        </w:rPr>
      </w:pPr>
      <w:r>
        <w:rPr>
          <w:i/>
          <w:iCs/>
          <w:sz w:val="24"/>
        </w:rPr>
        <w:t xml:space="preserve">     J=J-I-1;</w:t>
      </w:r>
    </w:p>
    <w:p w:rsidR="0096493E" w:rsidRDefault="0096493E">
      <w:pPr>
        <w:rPr>
          <w:i/>
          <w:iCs/>
          <w:sz w:val="24"/>
        </w:rPr>
      </w:pPr>
      <w:r>
        <w:rPr>
          <w:i/>
          <w:iCs/>
          <w:sz w:val="24"/>
        </w:rPr>
        <w:t xml:space="preserve">  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  <w:t>}</w:t>
      </w:r>
    </w:p>
    <w:p w:rsidR="0096493E" w:rsidRDefault="0096493E"/>
    <w:sectPr w:rsidR="0096493E" w:rsidSect="0022046B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014E"/>
    <w:rsid w:val="00015416"/>
    <w:rsid w:val="00062356"/>
    <w:rsid w:val="0022046B"/>
    <w:rsid w:val="0025687B"/>
    <w:rsid w:val="003B100D"/>
    <w:rsid w:val="00473009"/>
    <w:rsid w:val="00484B8D"/>
    <w:rsid w:val="00546727"/>
    <w:rsid w:val="00614839"/>
    <w:rsid w:val="0064014E"/>
    <w:rsid w:val="00674148"/>
    <w:rsid w:val="007D5854"/>
    <w:rsid w:val="00866630"/>
    <w:rsid w:val="00867AB7"/>
    <w:rsid w:val="00907EA4"/>
    <w:rsid w:val="0096493E"/>
    <w:rsid w:val="009C63C4"/>
    <w:rsid w:val="00A85A37"/>
    <w:rsid w:val="00B21BE1"/>
    <w:rsid w:val="00B43F79"/>
    <w:rsid w:val="00C07856"/>
    <w:rsid w:val="00DF338A"/>
    <w:rsid w:val="00EA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046B"/>
  </w:style>
  <w:style w:type="paragraph" w:styleId="Heading1">
    <w:name w:val="heading 1"/>
    <w:aliases w:val="Question"/>
    <w:basedOn w:val="Normal"/>
    <w:next w:val="Normal"/>
    <w:qFormat/>
    <w:rsid w:val="0022046B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22046B"/>
    <w:pPr>
      <w:keepNext/>
      <w:spacing w:before="120"/>
      <w:ind w:left="7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22046B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22046B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22046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22046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22046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2046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22046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22046B"/>
    <w:pPr>
      <w:ind w:firstLine="0"/>
    </w:pPr>
  </w:style>
  <w:style w:type="paragraph" w:customStyle="1" w:styleId="Dspace">
    <w:name w:val="Dspace"/>
    <w:basedOn w:val="Normal"/>
    <w:rsid w:val="0022046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22046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22046B"/>
    <w:pPr>
      <w:spacing w:before="240" w:after="360"/>
      <w:jc w:val="center"/>
    </w:pPr>
  </w:style>
  <w:style w:type="paragraph" w:styleId="Title">
    <w:name w:val="Title"/>
    <w:basedOn w:val="Normal"/>
    <w:qFormat/>
    <w:rsid w:val="0022046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22046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22046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Indent">
    <w:name w:val="Body Text Indent"/>
    <w:basedOn w:val="Normal"/>
    <w:rsid w:val="0022046B"/>
    <w:pPr>
      <w:ind w:left="720"/>
    </w:pPr>
    <w:rPr>
      <w:sz w:val="24"/>
    </w:rPr>
  </w:style>
  <w:style w:type="paragraph" w:customStyle="1" w:styleId="Definition">
    <w:name w:val="Definition"/>
    <w:basedOn w:val="Dspace"/>
    <w:rsid w:val="0022046B"/>
    <w:pPr>
      <w:ind w:firstLine="0"/>
    </w:pPr>
  </w:style>
  <w:style w:type="paragraph" w:customStyle="1" w:styleId="SspaceNI">
    <w:name w:val="Sspace.NI"/>
    <w:basedOn w:val="Normal"/>
    <w:rsid w:val="0022046B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22046B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22046B"/>
    <w:pPr>
      <w:ind w:left="936" w:hanging="360"/>
    </w:pPr>
  </w:style>
  <w:style w:type="paragraph" w:customStyle="1" w:styleId="Question1">
    <w:name w:val="Question1"/>
    <w:basedOn w:val="Heading1"/>
    <w:rsid w:val="00220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5</cp:revision>
  <cp:lastPrinted>2000-06-22T17:43:00Z</cp:lastPrinted>
  <dcterms:created xsi:type="dcterms:W3CDTF">2009-04-13T07:44:00Z</dcterms:created>
  <dcterms:modified xsi:type="dcterms:W3CDTF">2010-11-02T14:29:00Z</dcterms:modified>
</cp:coreProperties>
</file>