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DA" w:rsidRPr="002B0BDA" w:rsidRDefault="002B0BDA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2B0BDA">
        <w:rPr>
          <w:rFonts w:asciiTheme="majorBidi" w:hAnsiTheme="majorBidi" w:cstheme="majorBidi"/>
          <w:sz w:val="32"/>
          <w:szCs w:val="32"/>
        </w:rPr>
        <w:t>Suggested problems</w:t>
      </w:r>
    </w:p>
    <w:p w:rsidR="002B0BDA" w:rsidRPr="002B0BDA" w:rsidRDefault="002B0BDA" w:rsidP="00DD058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2B0BDA">
        <w:rPr>
          <w:rFonts w:asciiTheme="majorBidi" w:hAnsiTheme="majorBidi" w:cstheme="majorBidi"/>
          <w:sz w:val="32"/>
          <w:szCs w:val="32"/>
        </w:rPr>
        <w:t xml:space="preserve">Chapter </w:t>
      </w:r>
      <w:r w:rsidR="00AF7E94">
        <w:rPr>
          <w:rFonts w:asciiTheme="majorBidi" w:hAnsiTheme="majorBidi" w:cstheme="majorBidi"/>
          <w:sz w:val="32"/>
          <w:szCs w:val="32"/>
        </w:rPr>
        <w:t>1</w:t>
      </w:r>
      <w:r w:rsidR="00DD0581">
        <w:rPr>
          <w:rFonts w:asciiTheme="majorBidi" w:hAnsiTheme="majorBidi" w:cstheme="majorBidi"/>
          <w:sz w:val="32"/>
          <w:szCs w:val="32"/>
        </w:rPr>
        <w:t>4</w:t>
      </w:r>
    </w:p>
    <w:p w:rsidR="0022087C" w:rsidRPr="0022087C" w:rsidRDefault="0022087C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10"/>
          <w:szCs w:val="10"/>
        </w:rPr>
      </w:pPr>
    </w:p>
    <w:p w:rsidR="002B0BDA" w:rsidRDefault="002B0BDA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B0BDA">
        <w:rPr>
          <w:rFonts w:asciiTheme="majorBidi" w:hAnsiTheme="majorBidi" w:cstheme="majorBidi"/>
          <w:sz w:val="24"/>
          <w:szCs w:val="24"/>
        </w:rPr>
        <w:t>The quiz questions will be same or very similar to the following text-book problems</w:t>
      </w:r>
      <w:r w:rsidR="00373CDE">
        <w:rPr>
          <w:rFonts w:asciiTheme="majorBidi" w:hAnsiTheme="majorBidi" w:cstheme="majorBidi"/>
          <w:sz w:val="24"/>
          <w:szCs w:val="24"/>
        </w:rPr>
        <w:t>.</w:t>
      </w:r>
    </w:p>
    <w:p w:rsidR="00373CDE" w:rsidRDefault="00373CDE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Refer to the course website for the latest version of this document.</w:t>
      </w:r>
    </w:p>
    <w:p w:rsidR="00373CDE" w:rsidRPr="002B0BDA" w:rsidRDefault="00373CDE" w:rsidP="00373CD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You are encouraged to seek the help of your instructor during his office hour</w:t>
      </w:r>
      <w:r w:rsidR="00197BBE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B0BDA" w:rsidRPr="002B0BDA" w:rsidRDefault="002B0BDA" w:rsidP="00373CD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8A17C5" w:rsidRDefault="00273FED" w:rsidP="00273FED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40640</wp:posOffset>
            </wp:positionV>
            <wp:extent cx="1076325" cy="1276350"/>
            <wp:effectExtent l="19050" t="0" r="9525" b="0"/>
            <wp:wrapTight wrapText="bothSides">
              <wp:wrapPolygon edited="0">
                <wp:start x="-382" y="0"/>
                <wp:lineTo x="-382" y="21278"/>
                <wp:lineTo x="21791" y="21278"/>
                <wp:lineTo x="21791" y="0"/>
                <wp:lineTo x="-382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6515" t="14607" r="7289" b="8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581">
        <w:rPr>
          <w:rFonts w:asciiTheme="majorBidi" w:eastAsiaTheme="minorEastAsia" w:hAnsiTheme="majorBidi" w:cstheme="majorBidi"/>
          <w:noProof/>
          <w:sz w:val="28"/>
          <w:szCs w:val="28"/>
        </w:rPr>
        <w:t>10</w:t>
      </w:r>
      <w:r w:rsidR="002B0BDA" w:rsidRPr="00711FC1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393805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Pr="00273FED">
        <w:rPr>
          <w:rFonts w:asciiTheme="majorBidi" w:eastAsiaTheme="minorEastAsia" w:hAnsiTheme="majorBidi" w:cstheme="majorBidi"/>
          <w:noProof/>
          <w:sz w:val="28"/>
          <w:szCs w:val="28"/>
        </w:rPr>
        <w:t>The plastic tube in Fig. 14-30 has a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273FED">
        <w:rPr>
          <w:rFonts w:asciiTheme="majorBidi" w:eastAsiaTheme="minorEastAsia" w:hAnsiTheme="majorBidi" w:cstheme="majorBidi"/>
          <w:noProof/>
          <w:sz w:val="28"/>
          <w:szCs w:val="28"/>
        </w:rPr>
        <w:t>cross-sectional area of 5.00 cm</w:t>
      </w:r>
      <w:r w:rsidRPr="00273FED">
        <w:rPr>
          <w:rFonts w:asciiTheme="majorBidi" w:eastAsiaTheme="minorEastAsia" w:hAnsiTheme="majorBidi" w:cstheme="majorBidi"/>
          <w:noProof/>
          <w:sz w:val="28"/>
          <w:szCs w:val="28"/>
          <w:vertAlign w:val="superscript"/>
        </w:rPr>
        <w:t>2</w:t>
      </w:r>
      <w:r w:rsidRPr="00273FED">
        <w:rPr>
          <w:rFonts w:asciiTheme="majorBidi" w:eastAsiaTheme="minorEastAsia" w:hAnsiTheme="majorBidi" w:cstheme="majorBidi"/>
          <w:noProof/>
          <w:sz w:val="28"/>
          <w:szCs w:val="28"/>
        </w:rPr>
        <w:t>. The tube is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273FED">
        <w:rPr>
          <w:rFonts w:asciiTheme="majorBidi" w:eastAsiaTheme="minorEastAsia" w:hAnsiTheme="majorBidi" w:cstheme="majorBidi"/>
          <w:noProof/>
          <w:sz w:val="28"/>
          <w:szCs w:val="28"/>
        </w:rPr>
        <w:t>filled with water until the short arm (of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273FED">
        <w:rPr>
          <w:rFonts w:asciiTheme="majorBidi" w:eastAsiaTheme="minorEastAsia" w:hAnsiTheme="majorBidi" w:cstheme="majorBidi"/>
          <w:noProof/>
          <w:sz w:val="28"/>
          <w:szCs w:val="28"/>
        </w:rPr>
        <w:t xml:space="preserve">length d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=</w:t>
      </w:r>
      <w:r w:rsidRPr="00273FED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0.800 m) is full. Then the short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273FED">
        <w:rPr>
          <w:rFonts w:asciiTheme="majorBidi" w:eastAsiaTheme="minorEastAsia" w:hAnsiTheme="majorBidi" w:cstheme="majorBidi"/>
          <w:noProof/>
          <w:sz w:val="28"/>
          <w:szCs w:val="28"/>
        </w:rPr>
        <w:t>arm is sealed and more water is gradually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273FED">
        <w:rPr>
          <w:rFonts w:asciiTheme="majorBidi" w:eastAsiaTheme="minorEastAsia" w:hAnsiTheme="majorBidi" w:cstheme="majorBidi"/>
          <w:noProof/>
          <w:sz w:val="28"/>
          <w:szCs w:val="28"/>
        </w:rPr>
        <w:t>poured into the long arm. If the seal will pop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273FED">
        <w:rPr>
          <w:rFonts w:asciiTheme="majorBidi" w:eastAsiaTheme="minorEastAsia" w:hAnsiTheme="majorBidi" w:cstheme="majorBidi"/>
          <w:noProof/>
          <w:sz w:val="28"/>
          <w:szCs w:val="28"/>
        </w:rPr>
        <w:t>off when the force on it exceeds 9.80 N, what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273FED">
        <w:rPr>
          <w:rFonts w:asciiTheme="majorBidi" w:eastAsiaTheme="minorEastAsia" w:hAnsiTheme="majorBidi" w:cstheme="majorBidi"/>
          <w:noProof/>
          <w:sz w:val="28"/>
          <w:szCs w:val="28"/>
        </w:rPr>
        <w:t>total height of water in the long arm will put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273FED">
        <w:rPr>
          <w:rFonts w:asciiTheme="majorBidi" w:eastAsiaTheme="minorEastAsia" w:hAnsiTheme="majorBidi" w:cstheme="majorBidi"/>
          <w:noProof/>
          <w:sz w:val="28"/>
          <w:szCs w:val="28"/>
        </w:rPr>
        <w:t>the seal on the verge of popping?</w:t>
      </w:r>
    </w:p>
    <w:p w:rsidR="00273FED" w:rsidRDefault="00273FED" w:rsidP="00AD351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273FED" w:rsidRPr="00273FED" w:rsidRDefault="00EA1AD8" w:rsidP="00273FE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Theme="majorBidi" w:eastAsiaTheme="minorEastAsia" w:hAnsiTheme="majorBidi" w:cstheme="majorBidi"/>
          <w:sz w:val="20"/>
          <w:szCs w:val="20"/>
        </w:rPr>
      </w:pPr>
      <w:r w:rsidRPr="00523324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="00273FED" w:rsidRPr="00273FED">
        <w:rPr>
          <w:rFonts w:asciiTheme="majorBidi" w:hAnsiTheme="majorBidi" w:cstheme="majorBidi"/>
          <w:sz w:val="20"/>
          <w:szCs w:val="20"/>
          <w:u w:val="single"/>
        </w:rPr>
        <w:t xml:space="preserve"> 2.80 m</w:t>
      </w:r>
      <w:r w:rsidR="00011A7D" w:rsidRPr="00523324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</w:p>
    <w:p w:rsidR="00A81D8B" w:rsidRDefault="00254164" w:rsidP="00273FED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5060950</wp:posOffset>
            </wp:positionH>
            <wp:positionV relativeFrom="paragraph">
              <wp:posOffset>150495</wp:posOffset>
            </wp:positionV>
            <wp:extent cx="1400175" cy="1323975"/>
            <wp:effectExtent l="19050" t="0" r="9525" b="0"/>
            <wp:wrapTight wrapText="bothSides">
              <wp:wrapPolygon edited="0">
                <wp:start x="-294" y="0"/>
                <wp:lineTo x="-294" y="21445"/>
                <wp:lineTo x="21747" y="21445"/>
                <wp:lineTo x="21747" y="0"/>
                <wp:lineTo x="-294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524" t="14173" r="5801" b="2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581">
        <w:rPr>
          <w:rFonts w:asciiTheme="majorBidi" w:eastAsiaTheme="minorEastAsia" w:hAnsiTheme="majorBidi" w:cstheme="majorBidi"/>
          <w:noProof/>
          <w:sz w:val="28"/>
          <w:szCs w:val="28"/>
        </w:rPr>
        <w:t>28</w:t>
      </w:r>
      <w:r w:rsidR="00362979" w:rsidRPr="00A97F56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2009FF" w:rsidRPr="00A97F56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="00273FED" w:rsidRPr="00273FED">
        <w:rPr>
          <w:rFonts w:asciiTheme="majorBidi" w:eastAsiaTheme="minorEastAsia" w:hAnsiTheme="majorBidi" w:cstheme="majorBidi"/>
          <w:noProof/>
          <w:sz w:val="28"/>
          <w:szCs w:val="28"/>
        </w:rPr>
        <w:t>A piston of cross-sectional</w:t>
      </w:r>
      <w:r w:rsidR="00273FED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73FED" w:rsidRPr="00273FED">
        <w:rPr>
          <w:rFonts w:asciiTheme="majorBidi" w:eastAsiaTheme="minorEastAsia" w:hAnsiTheme="majorBidi" w:cstheme="majorBidi"/>
          <w:noProof/>
          <w:sz w:val="28"/>
          <w:szCs w:val="28"/>
        </w:rPr>
        <w:t>area a is used in a hydraulic press to</w:t>
      </w:r>
      <w:r w:rsidR="00273FED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73FED" w:rsidRPr="00273FED">
        <w:rPr>
          <w:rFonts w:asciiTheme="majorBidi" w:eastAsiaTheme="minorEastAsia" w:hAnsiTheme="majorBidi" w:cstheme="majorBidi"/>
          <w:noProof/>
          <w:sz w:val="28"/>
          <w:szCs w:val="28"/>
        </w:rPr>
        <w:t>exert a small force of magnitude f</w:t>
      </w:r>
      <w:r w:rsidR="00273FED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73FED" w:rsidRPr="00273FED">
        <w:rPr>
          <w:rFonts w:asciiTheme="majorBidi" w:eastAsiaTheme="minorEastAsia" w:hAnsiTheme="majorBidi" w:cstheme="majorBidi"/>
          <w:noProof/>
          <w:sz w:val="28"/>
          <w:szCs w:val="28"/>
        </w:rPr>
        <w:t>on the enclosed liquid. A connecting</w:t>
      </w:r>
      <w:r w:rsidR="00273FED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73FED" w:rsidRPr="00273FED">
        <w:rPr>
          <w:rFonts w:asciiTheme="majorBidi" w:eastAsiaTheme="minorEastAsia" w:hAnsiTheme="majorBidi" w:cstheme="majorBidi"/>
          <w:noProof/>
          <w:sz w:val="28"/>
          <w:szCs w:val="28"/>
        </w:rPr>
        <w:t>pipe leads to a larger piston of</w:t>
      </w:r>
      <w:r w:rsidR="00273FED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73FED" w:rsidRPr="00273FED">
        <w:rPr>
          <w:rFonts w:asciiTheme="majorBidi" w:eastAsiaTheme="minorEastAsia" w:hAnsiTheme="majorBidi" w:cstheme="majorBidi"/>
          <w:noProof/>
          <w:sz w:val="28"/>
          <w:szCs w:val="28"/>
        </w:rPr>
        <w:t>cross-sectional area A (Fig. 14-36).</w:t>
      </w:r>
      <w:r w:rsidR="00273FED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73FED" w:rsidRPr="00273FED">
        <w:rPr>
          <w:rFonts w:asciiTheme="majorBidi" w:eastAsiaTheme="minorEastAsia" w:hAnsiTheme="majorBidi" w:cstheme="majorBidi"/>
          <w:noProof/>
          <w:sz w:val="28"/>
          <w:szCs w:val="28"/>
        </w:rPr>
        <w:t>(a) What force magnitude F will the</w:t>
      </w:r>
      <w:r w:rsidR="00273FED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73FED" w:rsidRPr="00273FED">
        <w:rPr>
          <w:rFonts w:asciiTheme="majorBidi" w:eastAsiaTheme="minorEastAsia" w:hAnsiTheme="majorBidi" w:cstheme="majorBidi"/>
          <w:noProof/>
          <w:sz w:val="28"/>
          <w:szCs w:val="28"/>
        </w:rPr>
        <w:t>larger piston sustain without moving?</w:t>
      </w:r>
      <w:r w:rsidR="00273FED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73FED" w:rsidRPr="00273FED">
        <w:rPr>
          <w:rFonts w:asciiTheme="majorBidi" w:eastAsiaTheme="minorEastAsia" w:hAnsiTheme="majorBidi" w:cstheme="majorBidi"/>
          <w:noProof/>
          <w:sz w:val="28"/>
          <w:szCs w:val="28"/>
        </w:rPr>
        <w:t>(b) If the piston diameters are</w:t>
      </w:r>
      <w:r w:rsidR="00273FED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73FED" w:rsidRPr="00273FED">
        <w:rPr>
          <w:rFonts w:asciiTheme="majorBidi" w:eastAsiaTheme="minorEastAsia" w:hAnsiTheme="majorBidi" w:cstheme="majorBidi"/>
          <w:noProof/>
          <w:sz w:val="28"/>
          <w:szCs w:val="28"/>
        </w:rPr>
        <w:t>3.80 cm and 53.0 cm, what force</w:t>
      </w:r>
      <w:r w:rsidR="00273FED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73FED" w:rsidRPr="00273FED">
        <w:rPr>
          <w:rFonts w:asciiTheme="majorBidi" w:eastAsiaTheme="minorEastAsia" w:hAnsiTheme="majorBidi" w:cstheme="majorBidi"/>
          <w:noProof/>
          <w:sz w:val="28"/>
          <w:szCs w:val="28"/>
        </w:rPr>
        <w:t>magnitude on the small piston will balance a 20.0 kN force on the</w:t>
      </w:r>
      <w:r w:rsidR="00273FED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73FED" w:rsidRPr="00273FED">
        <w:rPr>
          <w:rFonts w:asciiTheme="majorBidi" w:eastAsiaTheme="minorEastAsia" w:hAnsiTheme="majorBidi" w:cstheme="majorBidi"/>
          <w:noProof/>
          <w:sz w:val="28"/>
          <w:szCs w:val="28"/>
        </w:rPr>
        <w:t>large piston?</w:t>
      </w:r>
    </w:p>
    <w:p w:rsidR="00026252" w:rsidRDefault="00026252" w:rsidP="00A81D8B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</w:p>
    <w:p w:rsidR="00177928" w:rsidRDefault="00311F7C" w:rsidP="0025416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75C8D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="00254164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(a)</w:t>
      </w:r>
      <w:r w:rsidRPr="00775C8D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</w:t>
      </w:r>
      <w:r w:rsidR="00254164">
        <w:rPr>
          <w:rFonts w:asciiTheme="majorBidi" w:hAnsiTheme="majorBidi" w:cstheme="majorBidi"/>
          <w:sz w:val="20"/>
          <w:szCs w:val="20"/>
          <w:u w:val="single"/>
        </w:rPr>
        <w:t>5.0</w:t>
      </w:r>
      <w:r w:rsidR="00775C8D" w:rsidRPr="00775C8D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  <w:u w:val="single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u w:val="single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u w:val="single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u w:val="single"/>
                <w:vertAlign w:val="superscript"/>
              </w:rPr>
              <m:t>6</m:t>
            </m:r>
          </m:sup>
        </m:sSup>
      </m:oMath>
      <w:r w:rsidR="00775C8D" w:rsidRPr="00775C8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54164">
        <w:rPr>
          <w:rFonts w:ascii="Times New Roman" w:hAnsi="Times New Roman" w:cs="Times New Roman"/>
          <w:sz w:val="20"/>
          <w:szCs w:val="20"/>
          <w:u w:val="single"/>
        </w:rPr>
        <w:t>N (b)</w:t>
      </w:r>
      <w:r w:rsidR="00254164" w:rsidRPr="00254164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254164">
        <w:rPr>
          <w:rFonts w:asciiTheme="majorBidi" w:hAnsiTheme="majorBidi" w:cstheme="majorBidi"/>
          <w:sz w:val="20"/>
          <w:szCs w:val="20"/>
          <w:u w:val="single"/>
        </w:rPr>
        <w:t>5.6</w:t>
      </w:r>
      <w:r w:rsidR="00254164" w:rsidRPr="00775C8D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  <w:u w:val="single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u w:val="single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u w:val="single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u w:val="single"/>
                <w:vertAlign w:val="superscript"/>
              </w:rPr>
              <m:t>6</m:t>
            </m:r>
          </m:sup>
        </m:sSup>
      </m:oMath>
      <w:r w:rsidR="00254164" w:rsidRPr="00775C8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54164">
        <w:rPr>
          <w:rFonts w:ascii="Times New Roman" w:hAnsi="Times New Roman" w:cs="Times New Roman"/>
          <w:sz w:val="20"/>
          <w:szCs w:val="20"/>
          <w:u w:val="single"/>
        </w:rPr>
        <w:t>N</w:t>
      </w:r>
    </w:p>
    <w:p w:rsidR="00A0537E" w:rsidRDefault="009069A3" w:rsidP="009069A3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4563745</wp:posOffset>
            </wp:positionH>
            <wp:positionV relativeFrom="paragraph">
              <wp:posOffset>41910</wp:posOffset>
            </wp:positionV>
            <wp:extent cx="1893570" cy="1885950"/>
            <wp:effectExtent l="19050" t="0" r="0" b="0"/>
            <wp:wrapTight wrapText="bothSides">
              <wp:wrapPolygon edited="0">
                <wp:start x="-217" y="0"/>
                <wp:lineTo x="-217" y="21382"/>
                <wp:lineTo x="21513" y="21382"/>
                <wp:lineTo x="21513" y="0"/>
                <wp:lineTo x="-217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4292" t="6303" r="6497" b="23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581">
        <w:rPr>
          <w:rFonts w:asciiTheme="majorBidi" w:eastAsiaTheme="minorEastAsia" w:hAnsiTheme="majorBidi" w:cstheme="majorBidi"/>
          <w:noProof/>
          <w:sz w:val="28"/>
          <w:szCs w:val="28"/>
        </w:rPr>
        <w:t>32</w:t>
      </w:r>
      <w:r w:rsidR="00362979" w:rsidRPr="00283AF9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A45379" w:rsidRPr="00283AF9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54164" w:rsidRPr="009069A3">
        <w:rPr>
          <w:rFonts w:asciiTheme="majorBidi" w:eastAsiaTheme="minorEastAsia" w:hAnsiTheme="majorBidi" w:cstheme="majorBidi"/>
          <w:noProof/>
          <w:sz w:val="28"/>
          <w:szCs w:val="28"/>
        </w:rPr>
        <w:t>In Fig. 14-38, a cube of edge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54164" w:rsidRPr="009069A3">
        <w:rPr>
          <w:rFonts w:asciiTheme="majorBidi" w:eastAsiaTheme="minorEastAsia" w:hAnsiTheme="majorBidi" w:cstheme="majorBidi"/>
          <w:noProof/>
          <w:sz w:val="28"/>
          <w:szCs w:val="28"/>
        </w:rPr>
        <w:t xml:space="preserve">length L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=</w:t>
      </w:r>
      <w:r w:rsidR="00254164" w:rsidRPr="009069A3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0.600 m and mass 450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54164" w:rsidRPr="009069A3">
        <w:rPr>
          <w:rFonts w:asciiTheme="majorBidi" w:eastAsiaTheme="minorEastAsia" w:hAnsiTheme="majorBidi" w:cstheme="majorBidi"/>
          <w:noProof/>
          <w:sz w:val="28"/>
          <w:szCs w:val="28"/>
        </w:rPr>
        <w:t>kg is suspended by a rope in an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54164" w:rsidRPr="009069A3">
        <w:rPr>
          <w:rFonts w:asciiTheme="majorBidi" w:eastAsiaTheme="minorEastAsia" w:hAnsiTheme="majorBidi" w:cstheme="majorBidi"/>
          <w:noProof/>
          <w:sz w:val="28"/>
          <w:szCs w:val="28"/>
        </w:rPr>
        <w:t>open tank of liquid of density 1030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54164" w:rsidRPr="009069A3">
        <w:rPr>
          <w:rFonts w:asciiTheme="majorBidi" w:eastAsiaTheme="minorEastAsia" w:hAnsiTheme="majorBidi" w:cstheme="majorBidi"/>
          <w:noProof/>
          <w:sz w:val="28"/>
          <w:szCs w:val="28"/>
        </w:rPr>
        <w:t>kg/m</w:t>
      </w:r>
      <w:r w:rsidR="00254164" w:rsidRPr="009069A3">
        <w:rPr>
          <w:rFonts w:asciiTheme="majorBidi" w:eastAsiaTheme="minorEastAsia" w:hAnsiTheme="majorBidi" w:cstheme="majorBidi"/>
          <w:noProof/>
          <w:sz w:val="28"/>
          <w:szCs w:val="28"/>
          <w:vertAlign w:val="superscript"/>
        </w:rPr>
        <w:t>3</w:t>
      </w:r>
      <w:r w:rsidR="00254164" w:rsidRPr="009069A3">
        <w:rPr>
          <w:rFonts w:asciiTheme="majorBidi" w:eastAsiaTheme="minorEastAsia" w:hAnsiTheme="majorBidi" w:cstheme="majorBidi"/>
          <w:noProof/>
          <w:sz w:val="28"/>
          <w:szCs w:val="28"/>
        </w:rPr>
        <w:t>. Find (a) the magnitude of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54164" w:rsidRPr="009069A3">
        <w:rPr>
          <w:rFonts w:asciiTheme="majorBidi" w:eastAsiaTheme="minorEastAsia" w:hAnsiTheme="majorBidi" w:cstheme="majorBidi"/>
          <w:noProof/>
          <w:sz w:val="28"/>
          <w:szCs w:val="28"/>
        </w:rPr>
        <w:t>the total downward force on the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54164" w:rsidRPr="009069A3">
        <w:rPr>
          <w:rFonts w:asciiTheme="majorBidi" w:eastAsiaTheme="minorEastAsia" w:hAnsiTheme="majorBidi" w:cstheme="majorBidi"/>
          <w:noProof/>
          <w:sz w:val="28"/>
          <w:szCs w:val="28"/>
        </w:rPr>
        <w:t>top of the cube from the liquid and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54164" w:rsidRPr="009069A3">
        <w:rPr>
          <w:rFonts w:asciiTheme="majorBidi" w:eastAsiaTheme="minorEastAsia" w:hAnsiTheme="majorBidi" w:cstheme="majorBidi"/>
          <w:noProof/>
          <w:sz w:val="28"/>
          <w:szCs w:val="28"/>
        </w:rPr>
        <w:t>the atmosphere, assuming atmospheric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54164" w:rsidRPr="009069A3">
        <w:rPr>
          <w:rFonts w:asciiTheme="majorBidi" w:eastAsiaTheme="minorEastAsia" w:hAnsiTheme="majorBidi" w:cstheme="majorBidi"/>
          <w:noProof/>
          <w:sz w:val="28"/>
          <w:szCs w:val="28"/>
        </w:rPr>
        <w:t>pressure is 1.00 atm, (b) the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54164" w:rsidRPr="009069A3">
        <w:rPr>
          <w:rFonts w:asciiTheme="majorBidi" w:eastAsiaTheme="minorEastAsia" w:hAnsiTheme="majorBidi" w:cstheme="majorBidi"/>
          <w:noProof/>
          <w:sz w:val="28"/>
          <w:szCs w:val="28"/>
        </w:rPr>
        <w:t>magnitude of the total upward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54164" w:rsidRPr="009069A3">
        <w:rPr>
          <w:rFonts w:asciiTheme="majorBidi" w:eastAsiaTheme="minorEastAsia" w:hAnsiTheme="majorBidi" w:cstheme="majorBidi"/>
          <w:noProof/>
          <w:sz w:val="28"/>
          <w:szCs w:val="28"/>
        </w:rPr>
        <w:t>force on the bottom of the cube, and (c) the tension in the rope. (d)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54164" w:rsidRPr="009069A3">
        <w:rPr>
          <w:rFonts w:asciiTheme="majorBidi" w:eastAsiaTheme="minorEastAsia" w:hAnsiTheme="majorBidi" w:cstheme="majorBidi"/>
          <w:noProof/>
          <w:sz w:val="28"/>
          <w:szCs w:val="28"/>
        </w:rPr>
        <w:t>Calculate the magnitude of the buoyant force on the cube using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54164" w:rsidRPr="009069A3">
        <w:rPr>
          <w:rFonts w:asciiTheme="majorBidi" w:eastAsiaTheme="minorEastAsia" w:hAnsiTheme="majorBidi" w:cstheme="majorBidi"/>
          <w:noProof/>
          <w:sz w:val="28"/>
          <w:szCs w:val="28"/>
        </w:rPr>
        <w:t>Archimedes’ principle.What relation exists among all these quantities?</w:t>
      </w:r>
    </w:p>
    <w:p w:rsidR="00283AF9" w:rsidRDefault="00283AF9" w:rsidP="003C257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283AF9" w:rsidRPr="001E0B9E" w:rsidRDefault="00311F7C" w:rsidP="001E0B9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 w:rsidRPr="001E0B9E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="00D20E55" w:rsidRPr="001E0B9E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</w:t>
      </w:r>
      <w:r w:rsidR="00D20E55" w:rsidRPr="001E0B9E">
        <w:rPr>
          <w:rFonts w:ascii="Times New Roman" w:hAnsi="Times New Roman" w:cs="Times New Roman"/>
          <w:sz w:val="20"/>
          <w:szCs w:val="20"/>
          <w:u w:val="single"/>
        </w:rPr>
        <w:t>(a)</w:t>
      </w:r>
      <w:r w:rsidR="00F335A1" w:rsidRPr="001E0B9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  <w:u w:val="single"/>
          </w:rPr>
          <m:t>3.75×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u w:val="single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u w:val="single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u w:val="single"/>
              </w:rPr>
              <m:t>4</m:t>
            </m:r>
          </m:sup>
        </m:sSup>
        <m:r>
          <w:rPr>
            <w:rFonts w:ascii="Cambria Math" w:hAnsi="Cambria Math" w:cs="Times New Roman"/>
            <w:sz w:val="20"/>
            <w:szCs w:val="20"/>
            <w:u w:val="single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u w:val="single"/>
          </w:rPr>
          <m:t>N</m:t>
        </m:r>
      </m:oMath>
      <w:r w:rsidR="00171A90" w:rsidRPr="001E0B9E">
        <w:rPr>
          <w:rFonts w:ascii="Times New Roman" w:eastAsiaTheme="minorEastAsia" w:hAnsi="Times New Roman" w:cs="Times New Roman"/>
          <w:iCs/>
          <w:sz w:val="20"/>
          <w:szCs w:val="20"/>
          <w:u w:val="single"/>
        </w:rPr>
        <w:t xml:space="preserve"> </w:t>
      </w:r>
      <w:r w:rsidR="00D20E55" w:rsidRPr="001E0B9E">
        <w:rPr>
          <w:rFonts w:ascii="Times New Roman" w:hAnsi="Times New Roman" w:cs="Times New Roman"/>
          <w:sz w:val="20"/>
          <w:szCs w:val="20"/>
          <w:u w:val="single"/>
        </w:rPr>
        <w:t>(b)</w:t>
      </w:r>
      <m:oMath>
        <m:r>
          <w:rPr>
            <w:rFonts w:ascii="Cambria Math" w:hAnsi="Cambria Math" w:cs="Times New Roman"/>
            <w:sz w:val="20"/>
            <w:szCs w:val="20"/>
            <w:u w:val="single"/>
          </w:rPr>
          <m:t>3.96×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u w:val="single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u w:val="single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u w:val="single"/>
              </w:rPr>
              <m:t>4</m:t>
            </m:r>
          </m:sup>
        </m:sSup>
        <m:r>
          <w:rPr>
            <w:rFonts w:ascii="Cambria Math" w:hAnsi="Cambria Math" w:cs="Times New Roman"/>
            <w:sz w:val="20"/>
            <w:szCs w:val="20"/>
            <w:u w:val="single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u w:val="single"/>
          </w:rPr>
          <m:t xml:space="preserve">N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u w:val="single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u w:val="single"/>
              </w:rPr>
              <m:t>c</m:t>
            </m:r>
          </m:e>
        </m:d>
        <m:r>
          <w:rPr>
            <w:rFonts w:ascii="Cambria Math" w:hAnsi="Cambria Math" w:cs="Times New Roman"/>
            <w:sz w:val="20"/>
            <w:szCs w:val="20"/>
            <w:u w:val="single"/>
          </w:rPr>
          <m:t>2.23×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u w:val="single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u w:val="single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u w:val="single"/>
              </w:rPr>
              <m:t>3</m:t>
            </m:r>
          </m:sup>
        </m:sSup>
        <m:r>
          <w:rPr>
            <w:rFonts w:ascii="Cambria Math" w:hAnsi="Cambria Math" w:cs="Times New Roman"/>
            <w:sz w:val="20"/>
            <w:szCs w:val="20"/>
            <w:u w:val="single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u w:val="single"/>
          </w:rPr>
          <m:t>N</m:t>
        </m:r>
      </m:oMath>
      <w:r w:rsidR="001E0B9E" w:rsidRPr="001E0B9E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</w:t>
      </w:r>
      <w:r w:rsidR="001E0B9E" w:rsidRPr="001E0B9E">
        <w:rPr>
          <w:rFonts w:ascii="Times New Roman" w:hAnsi="Times New Roman" w:cs="Times New Roman"/>
          <w:sz w:val="20"/>
          <w:szCs w:val="20"/>
          <w:u w:val="single"/>
        </w:rPr>
        <w:t xml:space="preserve">(d) </w:t>
      </w:r>
      <m:oMath>
        <m:r>
          <w:rPr>
            <w:rFonts w:ascii="Cambria Math" w:hAnsi="Cambria Math" w:cs="Times New Roman"/>
            <w:sz w:val="20"/>
            <w:szCs w:val="20"/>
            <w:u w:val="single"/>
          </w:rPr>
          <m:t>2.18×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u w:val="single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u w:val="single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u w:val="single"/>
              </w:rPr>
              <m:t>3</m:t>
            </m:r>
          </m:sup>
        </m:sSup>
        <m:r>
          <w:rPr>
            <w:rFonts w:ascii="Cambria Math" w:hAnsi="Cambria Math" w:cs="Times New Roman"/>
            <w:sz w:val="20"/>
            <w:szCs w:val="20"/>
            <w:u w:val="single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u w:val="single"/>
          </w:rPr>
          <m:t>N</m:t>
        </m:r>
      </m:oMath>
    </w:p>
    <w:p w:rsidR="00283AF9" w:rsidRPr="00A0537E" w:rsidRDefault="00283AF9" w:rsidP="003C257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:rsidR="00B45C32" w:rsidRDefault="00DD0581" w:rsidP="00853C9C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t>51</w:t>
      </w:r>
      <w:r w:rsidR="00362979" w:rsidRPr="00DE49BD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2A4EA6" w:rsidRPr="00DE49BD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="001E0B9E" w:rsidRPr="001E0B9E">
        <w:rPr>
          <w:rFonts w:asciiTheme="majorBidi" w:eastAsiaTheme="minorEastAsia" w:hAnsiTheme="majorBidi" w:cstheme="majorBidi"/>
          <w:noProof/>
          <w:sz w:val="28"/>
          <w:szCs w:val="28"/>
        </w:rPr>
        <w:t>A garden hose with an internal diameter of 1.9 cm is</w:t>
      </w:r>
      <w:r w:rsidR="001E0B9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1E0B9E" w:rsidRPr="001E0B9E">
        <w:rPr>
          <w:rFonts w:asciiTheme="majorBidi" w:eastAsiaTheme="minorEastAsia" w:hAnsiTheme="majorBidi" w:cstheme="majorBidi"/>
          <w:noProof/>
          <w:sz w:val="28"/>
          <w:szCs w:val="28"/>
        </w:rPr>
        <w:t>connected to a (stationary) lawn sprinkler that consists merely of a</w:t>
      </w:r>
      <w:r w:rsidR="001E0B9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1E0B9E" w:rsidRPr="001E0B9E">
        <w:rPr>
          <w:rFonts w:asciiTheme="majorBidi" w:eastAsiaTheme="minorEastAsia" w:hAnsiTheme="majorBidi" w:cstheme="majorBidi"/>
          <w:noProof/>
          <w:sz w:val="28"/>
          <w:szCs w:val="28"/>
        </w:rPr>
        <w:t>container with 2</w:t>
      </w:r>
      <w:r w:rsidR="00853C9C">
        <w:rPr>
          <w:rFonts w:asciiTheme="majorBidi" w:eastAsiaTheme="minorEastAsia" w:hAnsiTheme="majorBidi" w:cstheme="majorBidi"/>
          <w:noProof/>
          <w:sz w:val="28"/>
          <w:szCs w:val="28"/>
        </w:rPr>
        <w:t>0</w:t>
      </w:r>
      <w:r w:rsidR="001E0B9E" w:rsidRPr="001E0B9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holes, each 0.1</w:t>
      </w:r>
      <w:r w:rsidR="00853C9C">
        <w:rPr>
          <w:rFonts w:asciiTheme="majorBidi" w:eastAsiaTheme="minorEastAsia" w:hAnsiTheme="majorBidi" w:cstheme="majorBidi"/>
          <w:noProof/>
          <w:sz w:val="28"/>
          <w:szCs w:val="28"/>
        </w:rPr>
        <w:t>5</w:t>
      </w:r>
      <w:r w:rsidR="001E0B9E" w:rsidRPr="001E0B9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cm in diameter. If the water in</w:t>
      </w:r>
      <w:r w:rsidR="001E0B9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1E0B9E" w:rsidRPr="001E0B9E">
        <w:rPr>
          <w:rFonts w:asciiTheme="majorBidi" w:eastAsiaTheme="minorEastAsia" w:hAnsiTheme="majorBidi" w:cstheme="majorBidi"/>
          <w:noProof/>
          <w:sz w:val="28"/>
          <w:szCs w:val="28"/>
        </w:rPr>
        <w:t>the hose has a speed of 0.91 m/s, at what speed does it leave the</w:t>
      </w:r>
      <w:r w:rsidR="001E0B9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sprinkler holes</w:t>
      </w:r>
      <w:r w:rsidR="00D32C9C" w:rsidRPr="00D32C9C">
        <w:rPr>
          <w:rFonts w:asciiTheme="majorBidi" w:eastAsiaTheme="minorEastAsia" w:hAnsiTheme="majorBidi" w:cstheme="majorBidi"/>
          <w:noProof/>
          <w:sz w:val="28"/>
          <w:szCs w:val="28"/>
        </w:rPr>
        <w:t>?</w:t>
      </w:r>
    </w:p>
    <w:p w:rsidR="008328A2" w:rsidRPr="00F335A1" w:rsidRDefault="008328A2" w:rsidP="00D32C9C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</w:p>
    <w:p w:rsidR="00C97977" w:rsidRPr="00A64655" w:rsidRDefault="007C6C97" w:rsidP="00853C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="Times New Roman" w:eastAsiaTheme="minorEastAsia" w:hAnsi="Times New Roman" w:cs="Times New Roman"/>
          <w:iCs/>
          <w:sz w:val="20"/>
          <w:szCs w:val="20"/>
          <w:u w:val="single"/>
        </w:rPr>
      </w:pPr>
      <w:r w:rsidRPr="00417290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="004B3FCC" w:rsidRPr="0041729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53C9C">
        <w:rPr>
          <w:rFonts w:ascii="Times New Roman" w:hAnsi="Times New Roman" w:cs="Times New Roman"/>
          <w:sz w:val="20"/>
          <w:szCs w:val="20"/>
          <w:u w:val="single"/>
        </w:rPr>
        <w:t>7.3</w:t>
      </w:r>
      <w:r w:rsidR="001E0B9E">
        <w:rPr>
          <w:rFonts w:ascii="Times New Roman" w:hAnsi="Times New Roman" w:cs="Times New Roman"/>
          <w:sz w:val="20"/>
          <w:szCs w:val="20"/>
          <w:u w:val="single"/>
        </w:rPr>
        <w:t xml:space="preserve"> m/s</w:t>
      </w:r>
    </w:p>
    <w:p w:rsidR="008328A2" w:rsidRDefault="008328A2" w:rsidP="008328A2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</w:p>
    <w:p w:rsidR="008328A2" w:rsidRDefault="008328A2" w:rsidP="008328A2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</w:p>
    <w:p w:rsidR="008328A2" w:rsidRDefault="008328A2" w:rsidP="007D583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</w:p>
    <w:p w:rsidR="00B30413" w:rsidRDefault="00D32A6F" w:rsidP="0098384D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29210</wp:posOffset>
            </wp:positionV>
            <wp:extent cx="1009650" cy="1057275"/>
            <wp:effectExtent l="19050" t="0" r="0" b="0"/>
            <wp:wrapTight wrapText="bothSides">
              <wp:wrapPolygon edited="0">
                <wp:start x="-408" y="0"/>
                <wp:lineTo x="-408" y="21405"/>
                <wp:lineTo x="21600" y="21405"/>
                <wp:lineTo x="21600" y="0"/>
                <wp:lineTo x="-408" y="0"/>
              </wp:wrapPolygon>
            </wp:wrapTight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1313" r="7398"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581">
        <w:rPr>
          <w:rFonts w:asciiTheme="majorBidi" w:eastAsiaTheme="minorEastAsia" w:hAnsiTheme="majorBidi" w:cstheme="majorBidi"/>
          <w:noProof/>
          <w:sz w:val="28"/>
          <w:szCs w:val="28"/>
        </w:rPr>
        <w:t>71</w:t>
      </w:r>
      <w:r w:rsidR="0050750D" w:rsidRPr="00DE49BD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="001E0B9E" w:rsidRPr="001E0B9E">
        <w:rPr>
          <w:rFonts w:asciiTheme="majorBidi" w:eastAsiaTheme="minorEastAsia" w:hAnsiTheme="majorBidi" w:cstheme="majorBidi"/>
          <w:noProof/>
          <w:sz w:val="28"/>
          <w:szCs w:val="28"/>
        </w:rPr>
        <w:t>Figure 14-54 shows a</w:t>
      </w:r>
      <w:r w:rsidR="001E0B9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1E0B9E" w:rsidRPr="001E0B9E">
        <w:rPr>
          <w:rFonts w:asciiTheme="majorBidi" w:eastAsiaTheme="minorEastAsia" w:hAnsiTheme="majorBidi" w:cstheme="majorBidi"/>
          <w:noProof/>
          <w:sz w:val="28"/>
          <w:szCs w:val="28"/>
        </w:rPr>
        <w:t>stream of water flowing through</w:t>
      </w:r>
      <w:r w:rsidR="001E0B9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1E0B9E" w:rsidRPr="001E0B9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a hole at depth h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=</w:t>
      </w:r>
      <w:r w:rsidR="001E0B9E" w:rsidRPr="001E0B9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1</w:t>
      </w:r>
      <w:r w:rsidR="0098384D">
        <w:rPr>
          <w:rFonts w:asciiTheme="majorBidi" w:eastAsiaTheme="minorEastAsia" w:hAnsiTheme="majorBidi" w:cstheme="majorBidi"/>
          <w:noProof/>
          <w:sz w:val="28"/>
          <w:szCs w:val="28"/>
        </w:rPr>
        <w:t>2</w:t>
      </w:r>
      <w:r w:rsidR="001E0B9E" w:rsidRPr="001E0B9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cm in a</w:t>
      </w:r>
      <w:r w:rsidR="001E0B9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1E0B9E" w:rsidRPr="001E0B9E">
        <w:rPr>
          <w:rFonts w:asciiTheme="majorBidi" w:eastAsiaTheme="minorEastAsia" w:hAnsiTheme="majorBidi" w:cstheme="majorBidi"/>
          <w:noProof/>
          <w:sz w:val="28"/>
          <w:szCs w:val="28"/>
        </w:rPr>
        <w:t>tank holding water to height H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= </w:t>
      </w:r>
      <w:r w:rsidR="001E0B9E" w:rsidRPr="001E0B9E">
        <w:rPr>
          <w:rFonts w:asciiTheme="majorBidi" w:eastAsiaTheme="minorEastAsia" w:hAnsiTheme="majorBidi" w:cstheme="majorBidi"/>
          <w:noProof/>
          <w:sz w:val="28"/>
          <w:szCs w:val="28"/>
        </w:rPr>
        <w:t>40 cm. (a) At what distance x</w:t>
      </w:r>
      <w:r w:rsidR="001E0B9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1E0B9E" w:rsidRPr="001E0B9E">
        <w:rPr>
          <w:rFonts w:asciiTheme="majorBidi" w:eastAsiaTheme="minorEastAsia" w:hAnsiTheme="majorBidi" w:cstheme="majorBidi"/>
          <w:noProof/>
          <w:sz w:val="28"/>
          <w:szCs w:val="28"/>
        </w:rPr>
        <w:t>does the stream strike the floor?</w:t>
      </w:r>
      <w:r w:rsidR="001E0B9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1E0B9E" w:rsidRPr="001E0B9E">
        <w:rPr>
          <w:rFonts w:asciiTheme="majorBidi" w:eastAsiaTheme="minorEastAsia" w:hAnsiTheme="majorBidi" w:cstheme="majorBidi"/>
          <w:noProof/>
          <w:sz w:val="28"/>
          <w:szCs w:val="28"/>
        </w:rPr>
        <w:t>(b) At what depth should a second</w:t>
      </w:r>
      <w:r w:rsidR="001E0B9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1E0B9E" w:rsidRPr="001E0B9E">
        <w:rPr>
          <w:rFonts w:asciiTheme="majorBidi" w:eastAsiaTheme="minorEastAsia" w:hAnsiTheme="majorBidi" w:cstheme="majorBidi"/>
          <w:noProof/>
          <w:sz w:val="28"/>
          <w:szCs w:val="28"/>
        </w:rPr>
        <w:t>hole be made to give the</w:t>
      </w:r>
      <w:r w:rsidR="001E0B9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1E0B9E" w:rsidRPr="001E0B9E">
        <w:rPr>
          <w:rFonts w:asciiTheme="majorBidi" w:eastAsiaTheme="minorEastAsia" w:hAnsiTheme="majorBidi" w:cstheme="majorBidi"/>
          <w:noProof/>
          <w:sz w:val="28"/>
          <w:szCs w:val="28"/>
        </w:rPr>
        <w:t>same value of x? (c) At what</w:t>
      </w:r>
      <w:r w:rsidR="001E0B9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1E0B9E" w:rsidRPr="001E0B9E">
        <w:rPr>
          <w:rFonts w:asciiTheme="majorBidi" w:eastAsiaTheme="minorEastAsia" w:hAnsiTheme="majorBidi" w:cstheme="majorBidi"/>
          <w:noProof/>
          <w:sz w:val="28"/>
          <w:szCs w:val="28"/>
        </w:rPr>
        <w:t>depth should a hole be made to</w:t>
      </w:r>
      <w:r w:rsidR="001E0B9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1E0B9E" w:rsidRPr="001E0B9E">
        <w:rPr>
          <w:rFonts w:asciiTheme="majorBidi" w:eastAsiaTheme="minorEastAsia" w:hAnsiTheme="majorBidi" w:cstheme="majorBidi"/>
          <w:noProof/>
          <w:sz w:val="28"/>
          <w:szCs w:val="28"/>
        </w:rPr>
        <w:t>maximize x?</w:t>
      </w:r>
    </w:p>
    <w:p w:rsidR="00D32A6F" w:rsidRDefault="00D32A6F" w:rsidP="001E0B9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4E188B" w:rsidRDefault="0050750D" w:rsidP="0098384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17290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Pr="0041729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E0B9E">
        <w:rPr>
          <w:rFonts w:ascii="Times New Roman" w:hAnsi="Times New Roman" w:cs="Times New Roman"/>
          <w:sz w:val="20"/>
          <w:szCs w:val="20"/>
          <w:u w:val="single"/>
        </w:rPr>
        <w:t>(a) 3</w:t>
      </w:r>
      <w:r w:rsidR="0098384D">
        <w:rPr>
          <w:rFonts w:ascii="Times New Roman" w:hAnsi="Times New Roman" w:cs="Times New Roman"/>
          <w:sz w:val="20"/>
          <w:szCs w:val="20"/>
          <w:u w:val="single"/>
        </w:rPr>
        <w:t>7</w:t>
      </w:r>
      <w:r w:rsidR="001E0B9E">
        <w:rPr>
          <w:rFonts w:ascii="Times New Roman" w:hAnsi="Times New Roman" w:cs="Times New Roman"/>
          <w:sz w:val="20"/>
          <w:szCs w:val="20"/>
          <w:u w:val="single"/>
        </w:rPr>
        <w:t xml:space="preserve"> cm (b) </w:t>
      </w:r>
      <w:r w:rsidR="0098384D">
        <w:rPr>
          <w:rFonts w:ascii="Times New Roman" w:hAnsi="Times New Roman" w:cs="Times New Roman"/>
          <w:sz w:val="20"/>
          <w:szCs w:val="20"/>
          <w:u w:val="single"/>
        </w:rPr>
        <w:t>28</w:t>
      </w:r>
      <w:bookmarkStart w:id="0" w:name="_GoBack"/>
      <w:bookmarkEnd w:id="0"/>
      <w:r w:rsidR="001E0B9E">
        <w:rPr>
          <w:rFonts w:ascii="Times New Roman" w:hAnsi="Times New Roman" w:cs="Times New Roman"/>
          <w:sz w:val="20"/>
          <w:szCs w:val="20"/>
          <w:u w:val="single"/>
        </w:rPr>
        <w:t xml:space="preserve"> cm (c) 20 cm</w:t>
      </w:r>
    </w:p>
    <w:p w:rsidR="00A64655" w:rsidRPr="0050750D" w:rsidRDefault="00A64655" w:rsidP="00A64655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="Times New Roman" w:hAnsi="Times New Roman" w:cs="Times New Roman"/>
          <w:sz w:val="20"/>
          <w:szCs w:val="20"/>
          <w:u w:val="single"/>
        </w:rPr>
      </w:pPr>
    </w:p>
    <w:sectPr w:rsidR="00A64655" w:rsidRPr="0050750D" w:rsidSect="00AA0085">
      <w:headerReference w:type="default" r:id="rId11"/>
      <w:footerReference w:type="default" r:id="rId12"/>
      <w:pgSz w:w="12240" w:h="15840"/>
      <w:pgMar w:top="144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D8B" w:rsidRDefault="00B62D8B" w:rsidP="002B0BDA">
      <w:pPr>
        <w:spacing w:after="0" w:line="240" w:lineRule="auto"/>
      </w:pPr>
      <w:r>
        <w:separator/>
      </w:r>
    </w:p>
  </w:endnote>
  <w:endnote w:type="continuationSeparator" w:id="0">
    <w:p w:rsidR="00B62D8B" w:rsidRDefault="00B62D8B" w:rsidP="002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16E" w:rsidRPr="009F716E" w:rsidRDefault="009F716E" w:rsidP="00B7781F">
    <w:pPr>
      <w:pStyle w:val="Footer"/>
      <w:jc w:val="right"/>
      <w:rPr>
        <w:sz w:val="28"/>
        <w:szCs w:val="28"/>
      </w:rPr>
    </w:pPr>
    <w:r w:rsidRPr="009F716E">
      <w:rPr>
        <w:sz w:val="28"/>
        <w:szCs w:val="28"/>
      </w:rPr>
      <w:t xml:space="preserve">Page </w:t>
    </w:r>
    <w:r w:rsidR="003C443B" w:rsidRPr="009F716E">
      <w:rPr>
        <w:sz w:val="28"/>
        <w:szCs w:val="28"/>
      </w:rPr>
      <w:fldChar w:fldCharType="begin"/>
    </w:r>
    <w:r w:rsidRPr="009F716E">
      <w:rPr>
        <w:sz w:val="28"/>
        <w:szCs w:val="28"/>
      </w:rPr>
      <w:instrText xml:space="preserve"> PAGE   \* MERGEFORMAT </w:instrText>
    </w:r>
    <w:r w:rsidR="003C443B" w:rsidRPr="009F716E">
      <w:rPr>
        <w:sz w:val="28"/>
        <w:szCs w:val="28"/>
      </w:rPr>
      <w:fldChar w:fldCharType="separate"/>
    </w:r>
    <w:r w:rsidR="0098384D">
      <w:rPr>
        <w:noProof/>
        <w:sz w:val="28"/>
        <w:szCs w:val="28"/>
      </w:rPr>
      <w:t>1</w:t>
    </w:r>
    <w:r w:rsidR="003C443B" w:rsidRPr="009F716E">
      <w:rPr>
        <w:sz w:val="28"/>
        <w:szCs w:val="28"/>
      </w:rPr>
      <w:fldChar w:fldCharType="end"/>
    </w:r>
    <w:r w:rsidRPr="009F716E">
      <w:rPr>
        <w:sz w:val="28"/>
        <w:szCs w:val="28"/>
      </w:rPr>
      <w:t>/</w:t>
    </w:r>
    <w:r w:rsidR="00B7781F">
      <w:rPr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D8B" w:rsidRDefault="00B62D8B" w:rsidP="002B0BDA">
      <w:pPr>
        <w:spacing w:after="0" w:line="240" w:lineRule="auto"/>
      </w:pPr>
      <w:r>
        <w:separator/>
      </w:r>
    </w:p>
  </w:footnote>
  <w:footnote w:type="continuationSeparator" w:id="0">
    <w:p w:rsidR="00B62D8B" w:rsidRDefault="00B62D8B" w:rsidP="002B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DA" w:rsidRPr="002631E7" w:rsidRDefault="00B62D8B" w:rsidP="006634FD">
    <w:pPr>
      <w:pStyle w:val="Header"/>
      <w:rPr>
        <w:rFonts w:asciiTheme="majorBidi" w:hAnsiTheme="majorBidi" w:cstheme="majorBidi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-4.2pt;margin-top:-20.1pt;width:58.8pt;height:67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" filled="f" strokecolor="black [3213]" strokeweight=".5pt">
          <v:path arrowok="t"/>
          <v:textbox style="mso-next-textbox:#Text Box 3">
            <w:txbxContent>
              <w:p w:rsidR="00373CDE" w:rsidRPr="002631E7" w:rsidRDefault="00F33772" w:rsidP="00DD0581">
                <w:pPr>
                  <w:spacing w:after="0" w:line="240" w:lineRule="auto"/>
                  <w:rPr>
                    <w:rFonts w:asciiTheme="majorBidi" w:hAnsiTheme="majorBidi" w:cstheme="majorBidi"/>
                    <w:sz w:val="72"/>
                    <w:szCs w:val="72"/>
                  </w:rPr>
                </w:pPr>
                <w:r>
                  <w:rPr>
                    <w:rFonts w:asciiTheme="majorBidi" w:hAnsiTheme="majorBidi" w:cstheme="majorBidi"/>
                    <w:sz w:val="72"/>
                    <w:szCs w:val="72"/>
                  </w:rPr>
                  <w:t>1</w:t>
                </w:r>
                <w:r w:rsidR="00DD0581">
                  <w:rPr>
                    <w:rFonts w:asciiTheme="majorBidi" w:hAnsiTheme="majorBidi" w:cstheme="majorBidi"/>
                    <w:sz w:val="72"/>
                    <w:szCs w:val="72"/>
                  </w:rPr>
                  <w:t>4</w:t>
                </w:r>
              </w:p>
              <w:p w:rsidR="00FF2CEF" w:rsidRPr="002631E7" w:rsidRDefault="00373CDE" w:rsidP="00373CDE">
                <w:pPr>
                  <w:spacing w:after="0" w:line="240" w:lineRule="auto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2631E7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proofErr w:type="spellStart"/>
                <w:proofErr w:type="gramStart"/>
                <w:r w:rsidRPr="002631E7">
                  <w:rPr>
                    <w:rFonts w:asciiTheme="majorBidi" w:hAnsiTheme="majorBidi" w:cstheme="majorBidi"/>
                    <w:sz w:val="24"/>
                    <w:szCs w:val="24"/>
                  </w:rPr>
                  <w:t>ver</w:t>
                </w:r>
                <w:proofErr w:type="spellEnd"/>
                <w:proofErr w:type="gramEnd"/>
                <w:r w:rsidRPr="002631E7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1.0</w:t>
                </w:r>
              </w:p>
            </w:txbxContent>
          </v:textbox>
        </v:shape>
      </w:pict>
    </w:r>
    <w:r w:rsidR="002B0BDA">
      <w:tab/>
    </w:r>
    <w:r w:rsidR="00FF2CEF" w:rsidRPr="002631E7">
      <w:rPr>
        <w:rFonts w:asciiTheme="majorBidi" w:hAnsiTheme="majorBidi" w:cstheme="majorBidi"/>
      </w:rPr>
      <w:t xml:space="preserve">KFUPM - </w:t>
    </w:r>
    <w:r w:rsidR="002B0BDA" w:rsidRPr="002631E7">
      <w:rPr>
        <w:rFonts w:asciiTheme="majorBidi" w:hAnsiTheme="majorBidi" w:cstheme="majorBidi"/>
      </w:rPr>
      <w:t>Physics Department</w:t>
    </w:r>
    <w:r w:rsidR="002631E7">
      <w:rPr>
        <w:rFonts w:asciiTheme="majorBidi" w:hAnsiTheme="majorBidi" w:cstheme="majorBidi"/>
      </w:rPr>
      <w:t xml:space="preserve"> </w:t>
    </w:r>
    <w:r w:rsidR="009844E1" w:rsidRPr="002631E7">
      <w:rPr>
        <w:rFonts w:asciiTheme="majorBidi" w:hAnsiTheme="majorBidi" w:cstheme="majorBidi"/>
      </w:rPr>
      <w:t>-</w:t>
    </w:r>
    <w:r w:rsidR="002631E7">
      <w:rPr>
        <w:rFonts w:asciiTheme="majorBidi" w:hAnsiTheme="majorBidi" w:cstheme="majorBidi"/>
      </w:rPr>
      <w:t xml:space="preserve"> Phys</w:t>
    </w:r>
    <w:r w:rsidR="009844E1" w:rsidRPr="002631E7">
      <w:rPr>
        <w:rFonts w:asciiTheme="majorBidi" w:hAnsiTheme="majorBidi" w:cstheme="majorBidi"/>
      </w:rPr>
      <w:t>10</w:t>
    </w:r>
    <w:r w:rsidR="006E17F5">
      <w:rPr>
        <w:rFonts w:asciiTheme="majorBidi" w:hAnsiTheme="majorBidi" w:cstheme="majorBidi"/>
      </w:rPr>
      <w:t>1</w:t>
    </w:r>
    <w:r w:rsidR="002B0BDA" w:rsidRPr="002631E7">
      <w:rPr>
        <w:rFonts w:asciiTheme="majorBidi" w:hAnsiTheme="majorBidi" w:cstheme="majorBidi"/>
      </w:rPr>
      <w:tab/>
      <w:t>Term 13</w:t>
    </w:r>
    <w:r w:rsidR="006634FD">
      <w:rPr>
        <w:rFonts w:asciiTheme="majorBidi" w:hAnsiTheme="majorBidi" w:cstheme="majorBidi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E3690"/>
    <w:multiLevelType w:val="hybridMultilevel"/>
    <w:tmpl w:val="CAE8D3D8"/>
    <w:lvl w:ilvl="0" w:tplc="47944C4E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D36E1"/>
    <w:multiLevelType w:val="hybridMultilevel"/>
    <w:tmpl w:val="267C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A1268"/>
    <w:multiLevelType w:val="hybridMultilevel"/>
    <w:tmpl w:val="A0EC1044"/>
    <w:lvl w:ilvl="0" w:tplc="FE9A25A6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94277"/>
    <w:multiLevelType w:val="hybridMultilevel"/>
    <w:tmpl w:val="FB8E22A4"/>
    <w:lvl w:ilvl="0" w:tplc="6990512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35A1C"/>
    <w:multiLevelType w:val="hybridMultilevel"/>
    <w:tmpl w:val="D8223B6C"/>
    <w:lvl w:ilvl="0" w:tplc="FF421E1E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BDA"/>
    <w:rsid w:val="00002B61"/>
    <w:rsid w:val="00006412"/>
    <w:rsid w:val="00011A7D"/>
    <w:rsid w:val="000205C8"/>
    <w:rsid w:val="00024CB2"/>
    <w:rsid w:val="00026252"/>
    <w:rsid w:val="00084877"/>
    <w:rsid w:val="00087E9E"/>
    <w:rsid w:val="000958B6"/>
    <w:rsid w:val="000D07D6"/>
    <w:rsid w:val="000E0781"/>
    <w:rsid w:val="000E0EBC"/>
    <w:rsid w:val="000E4A55"/>
    <w:rsid w:val="000E52AE"/>
    <w:rsid w:val="001142E2"/>
    <w:rsid w:val="00120F7E"/>
    <w:rsid w:val="00130AAC"/>
    <w:rsid w:val="001660E7"/>
    <w:rsid w:val="00171A90"/>
    <w:rsid w:val="00177928"/>
    <w:rsid w:val="00197BBE"/>
    <w:rsid w:val="001A0E57"/>
    <w:rsid w:val="001C20B2"/>
    <w:rsid w:val="001E0B9E"/>
    <w:rsid w:val="001E3A90"/>
    <w:rsid w:val="001F3ACB"/>
    <w:rsid w:val="001F55C1"/>
    <w:rsid w:val="002009FF"/>
    <w:rsid w:val="0020648E"/>
    <w:rsid w:val="0022087C"/>
    <w:rsid w:val="00230709"/>
    <w:rsid w:val="00234C59"/>
    <w:rsid w:val="00240A90"/>
    <w:rsid w:val="00246093"/>
    <w:rsid w:val="00254164"/>
    <w:rsid w:val="002631E7"/>
    <w:rsid w:val="00273FED"/>
    <w:rsid w:val="00283AF9"/>
    <w:rsid w:val="002973FE"/>
    <w:rsid w:val="002A4EA6"/>
    <w:rsid w:val="002A7E4F"/>
    <w:rsid w:val="002B0BDA"/>
    <w:rsid w:val="002F641C"/>
    <w:rsid w:val="00311F7C"/>
    <w:rsid w:val="00332BCF"/>
    <w:rsid w:val="00336AD2"/>
    <w:rsid w:val="00341988"/>
    <w:rsid w:val="00362979"/>
    <w:rsid w:val="00373CDE"/>
    <w:rsid w:val="00377E16"/>
    <w:rsid w:val="00393805"/>
    <w:rsid w:val="0039752B"/>
    <w:rsid w:val="003A109A"/>
    <w:rsid w:val="003C2573"/>
    <w:rsid w:val="003C443B"/>
    <w:rsid w:val="003D3F4F"/>
    <w:rsid w:val="003E7699"/>
    <w:rsid w:val="003F7984"/>
    <w:rsid w:val="00403D1D"/>
    <w:rsid w:val="0041135B"/>
    <w:rsid w:val="0041712B"/>
    <w:rsid w:val="00417290"/>
    <w:rsid w:val="00483A1B"/>
    <w:rsid w:val="00487581"/>
    <w:rsid w:val="004B3FCC"/>
    <w:rsid w:val="004C4DB4"/>
    <w:rsid w:val="004E188B"/>
    <w:rsid w:val="004E35D7"/>
    <w:rsid w:val="0050750D"/>
    <w:rsid w:val="00515397"/>
    <w:rsid w:val="00523324"/>
    <w:rsid w:val="00531D38"/>
    <w:rsid w:val="005322CF"/>
    <w:rsid w:val="00536542"/>
    <w:rsid w:val="00542116"/>
    <w:rsid w:val="00573AA6"/>
    <w:rsid w:val="00582052"/>
    <w:rsid w:val="005870AA"/>
    <w:rsid w:val="005923E9"/>
    <w:rsid w:val="005A011A"/>
    <w:rsid w:val="005D19E6"/>
    <w:rsid w:val="00605E4D"/>
    <w:rsid w:val="00645F1D"/>
    <w:rsid w:val="006621C4"/>
    <w:rsid w:val="006634FD"/>
    <w:rsid w:val="00671F5B"/>
    <w:rsid w:val="00673C39"/>
    <w:rsid w:val="006966D7"/>
    <w:rsid w:val="00697F17"/>
    <w:rsid w:val="006B3158"/>
    <w:rsid w:val="006E17F5"/>
    <w:rsid w:val="00711FC1"/>
    <w:rsid w:val="0072214D"/>
    <w:rsid w:val="00775C8D"/>
    <w:rsid w:val="00782E5D"/>
    <w:rsid w:val="007A38A0"/>
    <w:rsid w:val="007B44D3"/>
    <w:rsid w:val="007C2D76"/>
    <w:rsid w:val="007C6C97"/>
    <w:rsid w:val="007D4AB3"/>
    <w:rsid w:val="007D5836"/>
    <w:rsid w:val="007D7D5A"/>
    <w:rsid w:val="007F5FD4"/>
    <w:rsid w:val="00811567"/>
    <w:rsid w:val="008328A2"/>
    <w:rsid w:val="008461D6"/>
    <w:rsid w:val="00853C9C"/>
    <w:rsid w:val="00871780"/>
    <w:rsid w:val="00873B23"/>
    <w:rsid w:val="00883D99"/>
    <w:rsid w:val="008A17C5"/>
    <w:rsid w:val="009069A3"/>
    <w:rsid w:val="00951ECC"/>
    <w:rsid w:val="009607D6"/>
    <w:rsid w:val="009625DF"/>
    <w:rsid w:val="00964701"/>
    <w:rsid w:val="009804EB"/>
    <w:rsid w:val="00980C7B"/>
    <w:rsid w:val="0098384D"/>
    <w:rsid w:val="009844E1"/>
    <w:rsid w:val="009E008F"/>
    <w:rsid w:val="009F716E"/>
    <w:rsid w:val="00A020D7"/>
    <w:rsid w:val="00A05232"/>
    <w:rsid w:val="00A0537E"/>
    <w:rsid w:val="00A45379"/>
    <w:rsid w:val="00A64655"/>
    <w:rsid w:val="00A70C4E"/>
    <w:rsid w:val="00A81D8B"/>
    <w:rsid w:val="00A97F56"/>
    <w:rsid w:val="00AA0085"/>
    <w:rsid w:val="00AD292B"/>
    <w:rsid w:val="00AD351E"/>
    <w:rsid w:val="00AE4D43"/>
    <w:rsid w:val="00AF0DE4"/>
    <w:rsid w:val="00AF5FB8"/>
    <w:rsid w:val="00AF7E94"/>
    <w:rsid w:val="00B02CE6"/>
    <w:rsid w:val="00B13C1D"/>
    <w:rsid w:val="00B15D81"/>
    <w:rsid w:val="00B30413"/>
    <w:rsid w:val="00B45C32"/>
    <w:rsid w:val="00B4739D"/>
    <w:rsid w:val="00B508C8"/>
    <w:rsid w:val="00B5677E"/>
    <w:rsid w:val="00B62D8B"/>
    <w:rsid w:val="00B63B94"/>
    <w:rsid w:val="00B7781F"/>
    <w:rsid w:val="00B860D7"/>
    <w:rsid w:val="00BD4284"/>
    <w:rsid w:val="00C0241A"/>
    <w:rsid w:val="00C13F51"/>
    <w:rsid w:val="00C233E0"/>
    <w:rsid w:val="00C6386A"/>
    <w:rsid w:val="00C86348"/>
    <w:rsid w:val="00C97977"/>
    <w:rsid w:val="00CC036C"/>
    <w:rsid w:val="00CD1A47"/>
    <w:rsid w:val="00CD7613"/>
    <w:rsid w:val="00D20E55"/>
    <w:rsid w:val="00D32A6F"/>
    <w:rsid w:val="00D32C9C"/>
    <w:rsid w:val="00D72BDE"/>
    <w:rsid w:val="00D97070"/>
    <w:rsid w:val="00DB08E2"/>
    <w:rsid w:val="00DD0581"/>
    <w:rsid w:val="00DE49BD"/>
    <w:rsid w:val="00E1000E"/>
    <w:rsid w:val="00E10C8A"/>
    <w:rsid w:val="00E214D9"/>
    <w:rsid w:val="00E33866"/>
    <w:rsid w:val="00E47D83"/>
    <w:rsid w:val="00EA1AD8"/>
    <w:rsid w:val="00EB75CC"/>
    <w:rsid w:val="00EC3461"/>
    <w:rsid w:val="00EC560B"/>
    <w:rsid w:val="00ED59B4"/>
    <w:rsid w:val="00EF75E0"/>
    <w:rsid w:val="00F159FE"/>
    <w:rsid w:val="00F22E86"/>
    <w:rsid w:val="00F335A1"/>
    <w:rsid w:val="00F33772"/>
    <w:rsid w:val="00F63BF8"/>
    <w:rsid w:val="00F76F8A"/>
    <w:rsid w:val="00FA4BDD"/>
    <w:rsid w:val="00FD0D42"/>
    <w:rsid w:val="00FE4E00"/>
    <w:rsid w:val="00FF2CEF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47100ED-CA02-46CF-B045-01554782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DA"/>
  </w:style>
  <w:style w:type="paragraph" w:styleId="Footer">
    <w:name w:val="footer"/>
    <w:basedOn w:val="Normal"/>
    <w:link w:val="Foot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DA"/>
  </w:style>
  <w:style w:type="character" w:styleId="PlaceholderText">
    <w:name w:val="Placeholder Text"/>
    <w:basedOn w:val="DefaultParagraphFont"/>
    <w:uiPriority w:val="99"/>
    <w:semiHidden/>
    <w:rsid w:val="001A0E57"/>
    <w:rPr>
      <w:color w:val="808080"/>
    </w:rPr>
  </w:style>
  <w:style w:type="paragraph" w:styleId="ListParagraph">
    <w:name w:val="List Paragraph"/>
    <w:basedOn w:val="Normal"/>
    <w:uiPriority w:val="34"/>
    <w:qFormat/>
    <w:rsid w:val="0024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hrahsheh</cp:lastModifiedBy>
  <cp:revision>7</cp:revision>
  <cp:lastPrinted>2014-06-22T06:11:00Z</cp:lastPrinted>
  <dcterms:created xsi:type="dcterms:W3CDTF">2014-07-10T07:31:00Z</dcterms:created>
  <dcterms:modified xsi:type="dcterms:W3CDTF">2014-08-04T09:56:00Z</dcterms:modified>
</cp:coreProperties>
</file>