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0" w:rsidRPr="008C5D8D" w:rsidRDefault="005855E0" w:rsidP="0044542D">
      <w:pPr>
        <w:jc w:val="center"/>
        <w:rPr>
          <w:u w:val="single"/>
        </w:rPr>
      </w:pPr>
      <w:r w:rsidRPr="008C5D8D">
        <w:rPr>
          <w:u w:val="single"/>
        </w:rPr>
        <w:t>ABSTRACT</w:t>
      </w:r>
    </w:p>
    <w:p w:rsidR="005855E0" w:rsidRDefault="005855E0" w:rsidP="00733935">
      <w:r>
        <w:t>Subsidizing a local product can cause harm to products of others where such products can not compete with their subsidized counterparts. The affected party may resort to applying a certain measure so as to counter the effects of the subsidy in question.</w:t>
      </w:r>
    </w:p>
    <w:p w:rsidR="005855E0" w:rsidRDefault="005855E0" w:rsidP="00733935">
      <w:r>
        <w:t>The Agreement on Subsidies &amp; Countervailing Measures, which is one of the WTO Agreements, deals directly with subsidies, and provides rules for their application as well as for countering their effects.</w:t>
      </w:r>
    </w:p>
    <w:p w:rsidR="005855E0" w:rsidRDefault="005855E0" w:rsidP="00CB2101">
      <w:r>
        <w:t>This article relates rules of the Agreement on Subsidies to rules of the GATT 1994, explains some aspects of a subsidy and attempts to pinpoint the subsidies that have adverse impacts on the interests of WTO Members.</w:t>
      </w:r>
    </w:p>
    <w:sectPr w:rsidR="005855E0" w:rsidSect="004D5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2D"/>
    <w:rsid w:val="000C0B94"/>
    <w:rsid w:val="0029001F"/>
    <w:rsid w:val="0044542D"/>
    <w:rsid w:val="00494786"/>
    <w:rsid w:val="004C0B89"/>
    <w:rsid w:val="004D53B1"/>
    <w:rsid w:val="005855E0"/>
    <w:rsid w:val="006D1840"/>
    <w:rsid w:val="00733935"/>
    <w:rsid w:val="00781CDA"/>
    <w:rsid w:val="00842059"/>
    <w:rsid w:val="008C5D8D"/>
    <w:rsid w:val="00C32F68"/>
    <w:rsid w:val="00C517CB"/>
    <w:rsid w:val="00CB2101"/>
    <w:rsid w:val="00CC0914"/>
    <w:rsid w:val="00D26783"/>
    <w:rsid w:val="00F03371"/>
    <w:rsid w:val="00F46194"/>
    <w:rsid w:val="00F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2F68"/>
  </w:style>
  <w:style w:type="paragraph" w:styleId="ListParagraph">
    <w:name w:val="List Paragraph"/>
    <w:basedOn w:val="Normal"/>
    <w:uiPriority w:val="99"/>
    <w:qFormat/>
    <w:rsid w:val="00C32F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101</Words>
  <Characters>582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Dr. Gelly</cp:lastModifiedBy>
  <cp:revision>3</cp:revision>
  <dcterms:created xsi:type="dcterms:W3CDTF">2012-06-03T08:39:00Z</dcterms:created>
  <dcterms:modified xsi:type="dcterms:W3CDTF">2012-06-09T17:54:00Z</dcterms:modified>
</cp:coreProperties>
</file>