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DE" w:rsidRDefault="00090ADE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</w:pPr>
      <w:r w:rsidRPr="00090ADE">
        <w:rPr>
          <w:b/>
          <w:bCs/>
        </w:rPr>
        <w:t>KFUPM</w:t>
      </w:r>
      <w:r>
        <w:t>-EE DEPT.</w:t>
      </w:r>
    </w:p>
    <w:p w:rsidR="00362D93" w:rsidRDefault="00090ADE" w:rsidP="00362D93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</w:pPr>
      <w:r>
        <w:t>EE</w:t>
      </w:r>
      <w:r w:rsidR="00362D93">
        <w:t>573</w:t>
      </w:r>
      <w:r>
        <w:t>-</w:t>
      </w:r>
      <w:r w:rsidR="00362D93">
        <w:t xml:space="preserve"> Digital Communications II</w:t>
      </w:r>
    </w:p>
    <w:p w:rsidR="00090ADE" w:rsidRPr="00090ADE" w:rsidRDefault="00362D93" w:rsidP="00362D93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  <w:rPr>
          <w:b/>
          <w:bCs/>
        </w:rPr>
      </w:pPr>
      <w:r w:rsidRPr="00090ADE">
        <w:rPr>
          <w:b/>
          <w:bCs/>
        </w:rPr>
        <w:t>Dr. Ali Muqaibel</w:t>
      </w:r>
    </w:p>
    <w:p w:rsidR="00530BC8" w:rsidRDefault="00530BC8" w:rsidP="00362D93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</w:pPr>
    </w:p>
    <w:p w:rsidR="00530BC8" w:rsidRDefault="00BF0D9A" w:rsidP="005B7B3C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</w:pPr>
      <w:r>
        <w:t>Assignment # 4</w:t>
      </w:r>
      <w:r w:rsidR="00530BC8">
        <w:t xml:space="preserve">: </w:t>
      </w:r>
      <w:r w:rsidR="005B7B3C">
        <w:t>Equalization</w:t>
      </w:r>
      <w:r w:rsidR="00090ADE">
        <w:t xml:space="preserve">    </w:t>
      </w:r>
    </w:p>
    <w:p w:rsidR="00090ADE" w:rsidRDefault="00090ADE" w:rsidP="00530BC8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</w:pPr>
      <w:r>
        <w:t xml:space="preserve">    </w:t>
      </w:r>
      <w:r w:rsidR="00BF0D9A">
        <w:t>Ver. 3</w:t>
      </w:r>
      <w:r w:rsidR="007A6A84">
        <w:t>.0</w:t>
      </w:r>
      <w:r>
        <w:t xml:space="preserve">                                                                       </w:t>
      </w:r>
    </w:p>
    <w:p w:rsidR="00090ADE" w:rsidRDefault="00090ADE">
      <w:pPr>
        <w:pStyle w:val="BodyText"/>
      </w:pPr>
    </w:p>
    <w:p w:rsidR="0085215E" w:rsidRDefault="00464DAA" w:rsidP="00464DAA">
      <w:pPr>
        <w:pStyle w:val="BodyText"/>
        <w:spacing w:line="276" w:lineRule="auto"/>
        <w:ind w:left="270" w:hanging="270"/>
      </w:pPr>
      <w:r>
        <w:t xml:space="preserve">1. </w:t>
      </w:r>
      <w:r w:rsidR="005C22DF">
        <w:t>Binary PAM is used to transmit information over an unequalized</w:t>
      </w:r>
      <w:r w:rsidR="00E3318E">
        <w:t xml:space="preserve"> linear filter channel. When </w:t>
      </w:r>
      <m:oMath>
        <m:r>
          <w:rPr>
            <w:rFonts w:ascii="Cambria Math" w:hAnsi="Cambria Math"/>
          </w:rPr>
          <m:t>a=1</m:t>
        </m:r>
      </m:oMath>
      <w:r w:rsidR="0085215E">
        <w:t xml:space="preserve"> is transmitted, the noise-free output of the demodulator is </w:t>
      </w:r>
    </w:p>
    <w:p w:rsidR="005C22DF" w:rsidRDefault="0085215E" w:rsidP="00464DAA">
      <w:pPr>
        <w:pStyle w:val="BodyText"/>
        <w:spacing w:line="276" w:lineRule="auto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0.3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m=1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0.9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m=0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0.3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m=-1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otherwise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85215E" w:rsidRDefault="0085215E" w:rsidP="00464DAA">
      <w:pPr>
        <w:pStyle w:val="BodyText"/>
        <w:numPr>
          <w:ilvl w:val="0"/>
          <w:numId w:val="4"/>
        </w:numPr>
        <w:spacing w:line="276" w:lineRule="auto"/>
      </w:pPr>
      <w:r>
        <w:t>Design a three tap</w:t>
      </w:r>
      <w:r w:rsidR="00464DAA">
        <w:t>s</w:t>
      </w:r>
      <w:r>
        <w:t xml:space="preserve"> zero forcing equalizer.</w:t>
      </w:r>
    </w:p>
    <w:p w:rsidR="0085215E" w:rsidRDefault="0085215E" w:rsidP="00464DAA">
      <w:pPr>
        <w:pStyle w:val="BodyText"/>
        <w:numPr>
          <w:ilvl w:val="0"/>
          <w:numId w:val="4"/>
        </w:numPr>
        <w:spacing w:line="276" w:lineRule="auto"/>
      </w:pPr>
      <w:r>
        <w:t xml:space="preserve">Design </w:t>
      </w:r>
      <w:r w:rsidR="00464DAA">
        <w:t>a three taps</w:t>
      </w:r>
      <w:r>
        <w:t xml:space="preserve"> </w:t>
      </w:r>
      <w:r w:rsidR="00464DAA">
        <w:t xml:space="preserve">equalizer using the MSE as the criterion </w:t>
      </w:r>
      <w:proofErr w:type="spellStart"/>
      <w:r w:rsidR="00464DAA">
        <w:t>fot</w:t>
      </w:r>
      <w:proofErr w:type="spellEnd"/>
      <w:r w:rsidR="00464DAA">
        <w:t xml:space="preserve"> optimizing the tap coefficients. Assume that the noise power spectral density is 0</w:t>
      </w:r>
      <w:proofErr w:type="gramStart"/>
      <w:r w:rsidR="00464DAA">
        <w:t>,1</w:t>
      </w:r>
      <w:proofErr w:type="gramEnd"/>
      <w:r w:rsidR="00464DAA">
        <w:t xml:space="preserve"> W/Hz.</w:t>
      </w:r>
    </w:p>
    <w:p w:rsidR="0085215E" w:rsidRDefault="0085215E" w:rsidP="00464DAA">
      <w:pPr>
        <w:pStyle w:val="BodyText"/>
        <w:numPr>
          <w:ilvl w:val="0"/>
          <w:numId w:val="4"/>
        </w:numPr>
        <w:spacing w:line="276" w:lineRule="auto"/>
      </w:pPr>
      <w:r>
        <w:t xml:space="preserve">Evaluate the peak distortion criteria </w:t>
      </w:r>
      <w:r w:rsidR="00464DAA">
        <w:t>before and after equalization(for the above two equalizer) and comments</w:t>
      </w:r>
    </w:p>
    <w:p w:rsidR="0085215E" w:rsidRDefault="0085215E" w:rsidP="0085215E">
      <w:pPr>
        <w:pStyle w:val="BodyText"/>
      </w:pPr>
    </w:p>
    <w:p w:rsidR="005C22DF" w:rsidRDefault="005C22DF" w:rsidP="00F14AB2">
      <w:pPr>
        <w:pStyle w:val="BodyText"/>
      </w:pPr>
    </w:p>
    <w:p w:rsidR="00362D93" w:rsidRDefault="00362D93" w:rsidP="00F14AB2">
      <w:pPr>
        <w:pStyle w:val="BodyText"/>
      </w:pPr>
      <w:r>
        <w:t>From</w:t>
      </w:r>
      <w:r w:rsidRPr="00362D93">
        <w:rPr>
          <w:i/>
          <w:iCs/>
        </w:rPr>
        <w:t xml:space="preserve"> Digital communications</w:t>
      </w:r>
      <w:r>
        <w:t xml:space="preserve"> (</w:t>
      </w:r>
      <w:r w:rsidR="00F14AB2">
        <w:t>Fifth</w:t>
      </w:r>
      <w:r>
        <w:t xml:space="preserve"> Edition) by John Proakis</w:t>
      </w:r>
      <w:r w:rsidR="00F14AB2">
        <w:t xml:space="preserve"> and Masoud </w:t>
      </w:r>
      <w:proofErr w:type="spellStart"/>
      <w:r w:rsidR="00F14AB2">
        <w:t>Salehi</w:t>
      </w:r>
      <w:proofErr w:type="spellEnd"/>
      <w:r>
        <w:t>,</w:t>
      </w:r>
    </w:p>
    <w:p w:rsidR="00362D93" w:rsidRDefault="00362D93">
      <w:pPr>
        <w:pStyle w:val="BodyText"/>
      </w:pPr>
    </w:p>
    <w:tbl>
      <w:tblPr>
        <w:tblStyle w:val="TableGrid"/>
        <w:tblW w:w="0" w:type="auto"/>
        <w:tblLook w:val="01E0"/>
      </w:tblPr>
      <w:tblGrid>
        <w:gridCol w:w="828"/>
        <w:gridCol w:w="2160"/>
        <w:gridCol w:w="5825"/>
      </w:tblGrid>
      <w:tr w:rsidR="007A6A84" w:rsidTr="007A6A84">
        <w:tc>
          <w:tcPr>
            <w:tcW w:w="828" w:type="dxa"/>
            <w:shd w:val="clear" w:color="auto" w:fill="FFFF99"/>
          </w:tcPr>
          <w:p w:rsidR="007A6A84" w:rsidRPr="007A6A84" w:rsidRDefault="007A6A84" w:rsidP="007A6A84">
            <w:pPr>
              <w:pStyle w:val="BodyText"/>
              <w:jc w:val="center"/>
              <w:rPr>
                <w:b/>
                <w:bCs/>
              </w:rPr>
            </w:pPr>
            <w:r w:rsidRPr="007A6A84">
              <w:rPr>
                <w:b/>
                <w:bCs/>
              </w:rPr>
              <w:t>Serial</w:t>
            </w:r>
          </w:p>
        </w:tc>
        <w:tc>
          <w:tcPr>
            <w:tcW w:w="2160" w:type="dxa"/>
            <w:shd w:val="clear" w:color="auto" w:fill="FFFF99"/>
          </w:tcPr>
          <w:p w:rsidR="007A6A84" w:rsidRPr="007A6A84" w:rsidRDefault="007A6A84" w:rsidP="007A6A84">
            <w:pPr>
              <w:pStyle w:val="BodyText"/>
              <w:jc w:val="center"/>
              <w:rPr>
                <w:b/>
                <w:bCs/>
              </w:rPr>
            </w:pPr>
            <w:r w:rsidRPr="007A6A84">
              <w:rPr>
                <w:b/>
                <w:bCs/>
              </w:rPr>
              <w:t>Problem</w:t>
            </w:r>
          </w:p>
        </w:tc>
        <w:tc>
          <w:tcPr>
            <w:tcW w:w="5825" w:type="dxa"/>
            <w:shd w:val="clear" w:color="auto" w:fill="FFFF99"/>
          </w:tcPr>
          <w:p w:rsidR="007A6A84" w:rsidRPr="007A6A84" w:rsidRDefault="007A6A84" w:rsidP="007A6A84">
            <w:pPr>
              <w:pStyle w:val="BodyText"/>
              <w:jc w:val="center"/>
              <w:rPr>
                <w:b/>
                <w:bCs/>
              </w:rPr>
            </w:pPr>
            <w:r w:rsidRPr="007A6A84">
              <w:rPr>
                <w:b/>
                <w:bCs/>
              </w:rPr>
              <w:t>Notes</w:t>
            </w:r>
          </w:p>
        </w:tc>
      </w:tr>
      <w:tr w:rsidR="007A6A84" w:rsidTr="007A6A84">
        <w:tc>
          <w:tcPr>
            <w:tcW w:w="828" w:type="dxa"/>
          </w:tcPr>
          <w:p w:rsidR="007A6A84" w:rsidRDefault="005C22DF">
            <w:pPr>
              <w:pStyle w:val="BodyText"/>
            </w:pPr>
            <w:r>
              <w:t>2</w:t>
            </w:r>
          </w:p>
        </w:tc>
        <w:tc>
          <w:tcPr>
            <w:tcW w:w="2160" w:type="dxa"/>
          </w:tcPr>
          <w:p w:rsidR="007A6A84" w:rsidRDefault="00F14AB2">
            <w:pPr>
              <w:pStyle w:val="BodyText"/>
            </w:pPr>
            <w:r>
              <w:t>9.35</w:t>
            </w:r>
          </w:p>
        </w:tc>
        <w:tc>
          <w:tcPr>
            <w:tcW w:w="5825" w:type="dxa"/>
          </w:tcPr>
          <w:p w:rsidR="007A6A84" w:rsidRDefault="007A6A84">
            <w:pPr>
              <w:pStyle w:val="BodyText"/>
            </w:pPr>
            <w:r>
              <w:t>The objective of this problem is to understand the impact of the channel through link budget analysis.</w:t>
            </w:r>
          </w:p>
          <w:p w:rsidR="007A6A84" w:rsidRPr="007A6A84" w:rsidRDefault="007A6A84">
            <w:pPr>
              <w:pStyle w:val="BodyText"/>
              <w:rPr>
                <w:i/>
                <w:iCs/>
              </w:rPr>
            </w:pPr>
            <w:r w:rsidRPr="007A6A84">
              <w:rPr>
                <w:i/>
                <w:iCs/>
              </w:rPr>
              <w:t>d) How many repeaters are required?</w:t>
            </w:r>
          </w:p>
        </w:tc>
      </w:tr>
      <w:tr w:rsidR="007A6A84" w:rsidTr="007A6A84">
        <w:tc>
          <w:tcPr>
            <w:tcW w:w="828" w:type="dxa"/>
          </w:tcPr>
          <w:p w:rsidR="007A6A84" w:rsidRDefault="005C22DF">
            <w:pPr>
              <w:pStyle w:val="BodyText"/>
            </w:pPr>
            <w:r>
              <w:t>3</w:t>
            </w:r>
          </w:p>
        </w:tc>
        <w:tc>
          <w:tcPr>
            <w:tcW w:w="2160" w:type="dxa"/>
          </w:tcPr>
          <w:p w:rsidR="007A6A84" w:rsidRDefault="005C22DF" w:rsidP="005C22DF">
            <w:pPr>
              <w:pStyle w:val="BodyText"/>
            </w:pPr>
            <w:r>
              <w:t>9</w:t>
            </w:r>
            <w:r w:rsidR="007A6A84">
              <w:t>.</w:t>
            </w:r>
            <w:r>
              <w:t>53</w:t>
            </w:r>
          </w:p>
        </w:tc>
        <w:tc>
          <w:tcPr>
            <w:tcW w:w="5825" w:type="dxa"/>
          </w:tcPr>
          <w:p w:rsidR="007A6A84" w:rsidRDefault="007A6A84">
            <w:pPr>
              <w:pStyle w:val="BodyText"/>
            </w:pPr>
          </w:p>
        </w:tc>
      </w:tr>
      <w:tr w:rsidR="007A6A84" w:rsidTr="007A6A84">
        <w:tc>
          <w:tcPr>
            <w:tcW w:w="828" w:type="dxa"/>
          </w:tcPr>
          <w:p w:rsidR="007A6A84" w:rsidRDefault="005C22DF">
            <w:pPr>
              <w:pStyle w:val="BodyText"/>
            </w:pPr>
            <w:r>
              <w:t>4</w:t>
            </w:r>
          </w:p>
        </w:tc>
        <w:tc>
          <w:tcPr>
            <w:tcW w:w="2160" w:type="dxa"/>
          </w:tcPr>
          <w:p w:rsidR="007A6A84" w:rsidRDefault="005C22DF" w:rsidP="005C22DF">
            <w:pPr>
              <w:pStyle w:val="BodyText"/>
            </w:pPr>
            <w:r>
              <w:t>9</w:t>
            </w:r>
            <w:r w:rsidR="007A6A84">
              <w:t>.</w:t>
            </w:r>
            <w:r>
              <w:t>55</w:t>
            </w:r>
          </w:p>
        </w:tc>
        <w:tc>
          <w:tcPr>
            <w:tcW w:w="5825" w:type="dxa"/>
          </w:tcPr>
          <w:p w:rsidR="007A6A84" w:rsidRDefault="007A6A84">
            <w:pPr>
              <w:pStyle w:val="BodyText"/>
            </w:pPr>
            <w:r>
              <w:t>Part (e) is not included.</w:t>
            </w:r>
          </w:p>
        </w:tc>
      </w:tr>
      <w:tr w:rsidR="007A6A84" w:rsidTr="007A6A84">
        <w:tc>
          <w:tcPr>
            <w:tcW w:w="828" w:type="dxa"/>
          </w:tcPr>
          <w:p w:rsidR="007A6A84" w:rsidRDefault="005C22DF">
            <w:pPr>
              <w:pStyle w:val="BodyText"/>
            </w:pPr>
            <w:r>
              <w:t>5</w:t>
            </w:r>
          </w:p>
        </w:tc>
        <w:tc>
          <w:tcPr>
            <w:tcW w:w="2160" w:type="dxa"/>
          </w:tcPr>
          <w:p w:rsidR="007A6A84" w:rsidRDefault="007A6A84" w:rsidP="005C22DF">
            <w:pPr>
              <w:pStyle w:val="BodyText"/>
            </w:pPr>
            <w:r>
              <w:t>1</w:t>
            </w:r>
            <w:r w:rsidR="005C22DF">
              <w:t>0</w:t>
            </w:r>
            <w:r>
              <w:t>.1</w:t>
            </w:r>
          </w:p>
        </w:tc>
        <w:tc>
          <w:tcPr>
            <w:tcW w:w="5825" w:type="dxa"/>
          </w:tcPr>
          <w:p w:rsidR="007A6A84" w:rsidRDefault="007A6A84">
            <w:pPr>
              <w:pStyle w:val="BodyText"/>
            </w:pPr>
            <w:r>
              <w:t>Part (a) &amp; (b) only.</w:t>
            </w:r>
          </w:p>
          <w:p w:rsidR="007A6A84" w:rsidRDefault="007A6A84" w:rsidP="005C22DF">
            <w:pPr>
              <w:pStyle w:val="BodyText"/>
            </w:pPr>
            <w:r>
              <w:t>Read section 1</w:t>
            </w:r>
            <w:r w:rsidR="005C22DF">
              <w:t>0</w:t>
            </w:r>
            <w:r>
              <w:t>.1</w:t>
            </w:r>
            <w:r w:rsidR="005C22DF">
              <w:t>-</w:t>
            </w:r>
            <w:r>
              <w:t>3 About convergence properties of the LMS algorithm.</w:t>
            </w:r>
          </w:p>
        </w:tc>
      </w:tr>
    </w:tbl>
    <w:p w:rsidR="007A6A84" w:rsidRDefault="007A6A84">
      <w:pPr>
        <w:pStyle w:val="BodyText"/>
      </w:pPr>
    </w:p>
    <w:p w:rsidR="00362D93" w:rsidRDefault="00362D93">
      <w:pPr>
        <w:pStyle w:val="BodyText"/>
      </w:pPr>
    </w:p>
    <w:p w:rsidR="00362D93" w:rsidRDefault="00362D93">
      <w:pPr>
        <w:pStyle w:val="BodyText"/>
      </w:pPr>
    </w:p>
    <w:p w:rsidR="00362D93" w:rsidRDefault="005B7B3C">
      <w:pPr>
        <w:pStyle w:val="BodyText"/>
        <w:rPr>
          <w:b/>
          <w:bCs/>
        </w:rPr>
      </w:pPr>
      <w:r w:rsidRPr="005B7B3C">
        <w:rPr>
          <w:b/>
          <w:bCs/>
        </w:rPr>
        <w:t>Instruction:</w:t>
      </w:r>
    </w:p>
    <w:p w:rsidR="005B7B3C" w:rsidRPr="005B7B3C" w:rsidRDefault="005B7B3C">
      <w:pPr>
        <w:pStyle w:val="BodyText"/>
        <w:rPr>
          <w:b/>
          <w:bCs/>
        </w:rPr>
      </w:pPr>
    </w:p>
    <w:p w:rsidR="005B7B3C" w:rsidRDefault="00DD6464" w:rsidP="005B7B3C">
      <w:pPr>
        <w:pStyle w:val="BodyText"/>
        <w:numPr>
          <w:ilvl w:val="0"/>
          <w:numId w:val="2"/>
        </w:numPr>
      </w:pPr>
      <w:r>
        <w:t>For this homework, e</w:t>
      </w:r>
      <w:r w:rsidR="005B7B3C">
        <w:t>very two will work as one team and submit one solution (same grade).</w:t>
      </w:r>
    </w:p>
    <w:p w:rsidR="005B7B3C" w:rsidRDefault="005E0FC7" w:rsidP="005B7B3C">
      <w:pPr>
        <w:pStyle w:val="BodyText"/>
        <w:numPr>
          <w:ilvl w:val="0"/>
          <w:numId w:val="2"/>
        </w:numPr>
      </w:pPr>
      <w:r>
        <w:t>Please</w:t>
      </w:r>
      <w:r w:rsidR="005B7B3C">
        <w:t xml:space="preserve"> start early to be able to meet the submission time.</w:t>
      </w:r>
    </w:p>
    <w:p w:rsidR="005B7B3C" w:rsidRDefault="005B7B3C" w:rsidP="005B7B3C">
      <w:pPr>
        <w:pStyle w:val="BodyText"/>
      </w:pPr>
    </w:p>
    <w:p w:rsidR="005B7B3C" w:rsidRDefault="005B7B3C" w:rsidP="005B7B3C">
      <w:pPr>
        <w:pStyle w:val="BodyText"/>
      </w:pPr>
    </w:p>
    <w:p w:rsidR="00090ADE" w:rsidRDefault="00362D93">
      <w:pPr>
        <w:pStyle w:val="BodyText"/>
      </w:pPr>
      <w:r>
        <w:t xml:space="preserve"> </w:t>
      </w:r>
    </w:p>
    <w:p w:rsidR="00464DAA" w:rsidRDefault="00464DAA">
      <w:pPr>
        <w:pStyle w:val="BodyText"/>
      </w:pPr>
    </w:p>
    <w:p w:rsidR="00464DAA" w:rsidRDefault="00464DAA">
      <w:pPr>
        <w:pStyle w:val="BodyText"/>
      </w:pPr>
    </w:p>
    <w:p w:rsidR="00464DAA" w:rsidRDefault="00464DAA">
      <w:pPr>
        <w:pStyle w:val="BodyText"/>
        <w:pBdr>
          <w:bottom w:val="single" w:sz="12" w:space="1" w:color="auto"/>
        </w:pBdr>
      </w:pPr>
    </w:p>
    <w:p w:rsidR="00464DAA" w:rsidRDefault="00464DAA">
      <w:pPr>
        <w:pStyle w:val="BodyText"/>
      </w:pPr>
      <w:r>
        <w:rPr>
          <w:rFonts w:ascii="Arial" w:hAnsi="Arial" w:cs="Arial"/>
          <w:color w:val="000066"/>
          <w:shd w:val="clear" w:color="auto" w:fill="FFFACD"/>
        </w:rPr>
        <w:t>"A teacher is one who makes himself progressively unnecessary."</w:t>
      </w:r>
      <w:r>
        <w:rPr>
          <w:rStyle w:val="apple-converted-space"/>
          <w:rFonts w:ascii="Arial" w:hAnsi="Arial" w:cs="Arial"/>
          <w:color w:val="000066"/>
          <w:shd w:val="clear" w:color="auto" w:fill="FFFACD"/>
        </w:rPr>
        <w:t> </w:t>
      </w:r>
      <w:r>
        <w:rPr>
          <w:rFonts w:ascii="Arial" w:hAnsi="Arial" w:cs="Arial"/>
          <w:color w:val="000066"/>
        </w:rPr>
        <w:br/>
      </w:r>
      <w:r>
        <w:rPr>
          <w:rFonts w:ascii="Arial" w:hAnsi="Arial" w:cs="Arial"/>
          <w:color w:val="000066"/>
          <w:shd w:val="clear" w:color="auto" w:fill="FFFACD"/>
        </w:rPr>
        <w:t xml:space="preserve">-- Thomas </w:t>
      </w:r>
      <w:proofErr w:type="spellStart"/>
      <w:r>
        <w:rPr>
          <w:rFonts w:ascii="Arial" w:hAnsi="Arial" w:cs="Arial"/>
          <w:color w:val="000066"/>
          <w:shd w:val="clear" w:color="auto" w:fill="FFFACD"/>
        </w:rPr>
        <w:t>Carruthers</w:t>
      </w:r>
      <w:proofErr w:type="spellEnd"/>
    </w:p>
    <w:sectPr w:rsidR="00464DAA">
      <w:pgSz w:w="11909" w:h="16834" w:code="9"/>
      <w:pgMar w:top="1440" w:right="1584" w:bottom="1440" w:left="1728" w:header="706" w:footer="706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007"/>
    <w:multiLevelType w:val="singleLevel"/>
    <w:tmpl w:val="110EB0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color w:val="000000"/>
        <w:sz w:val="24"/>
      </w:rPr>
    </w:lvl>
  </w:abstractNum>
  <w:abstractNum w:abstractNumId="1">
    <w:nsid w:val="3033427C"/>
    <w:multiLevelType w:val="hybridMultilevel"/>
    <w:tmpl w:val="B220F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A5A66"/>
    <w:multiLevelType w:val="hybridMultilevel"/>
    <w:tmpl w:val="A1327D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FC121F"/>
    <w:multiLevelType w:val="hybridMultilevel"/>
    <w:tmpl w:val="D5EC7E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362D93"/>
    <w:rsid w:val="00090ADE"/>
    <w:rsid w:val="00362D93"/>
    <w:rsid w:val="00464DAA"/>
    <w:rsid w:val="00530BC8"/>
    <w:rsid w:val="005B7B3C"/>
    <w:rsid w:val="005C22DF"/>
    <w:rsid w:val="005E0FC7"/>
    <w:rsid w:val="007A6A84"/>
    <w:rsid w:val="0083663B"/>
    <w:rsid w:val="0085215E"/>
    <w:rsid w:val="009E75F0"/>
    <w:rsid w:val="00B03A2B"/>
    <w:rsid w:val="00BF0D9A"/>
    <w:rsid w:val="00DD6464"/>
    <w:rsid w:val="00E3318E"/>
    <w:rsid w:val="00F1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table" w:styleId="TableGrid">
    <w:name w:val="Table Grid"/>
    <w:basedOn w:val="TableNormal"/>
    <w:uiPriority w:val="99"/>
    <w:rsid w:val="007A6A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215E"/>
    <w:rPr>
      <w:color w:val="808080"/>
    </w:rPr>
  </w:style>
  <w:style w:type="character" w:customStyle="1" w:styleId="apple-converted-space">
    <w:name w:val="apple-converted-space"/>
    <w:basedOn w:val="DefaultParagraphFont"/>
    <w:rsid w:val="00464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Consider a long random sequence of 0's and 1's that are independent and equally likely.</vt:lpstr>
    </vt:vector>
  </TitlesOfParts>
  <Company>EE.Dept.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Consider a long random sequence of 0's and 1's that are independent and equally likely.</dc:title>
  <dc:creator>Dr. Maan Kousa</dc:creator>
  <cp:lastModifiedBy>Ali Hussein Muqaibel</cp:lastModifiedBy>
  <cp:revision>3</cp:revision>
  <cp:lastPrinted>1997-09-20T09:53:00Z</cp:lastPrinted>
  <dcterms:created xsi:type="dcterms:W3CDTF">2012-03-21T05:26:00Z</dcterms:created>
  <dcterms:modified xsi:type="dcterms:W3CDTF">2012-03-21T05:41:00Z</dcterms:modified>
</cp:coreProperties>
</file>