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9" w:rsidRPr="004D6D4D" w:rsidRDefault="004D6D4D" w:rsidP="004D6D4D">
      <w:pPr>
        <w:bidi w:val="0"/>
        <w:jc w:val="center"/>
        <w:rPr>
          <w:b/>
          <w:bCs/>
        </w:rPr>
      </w:pPr>
      <w:r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F824B6" w:rsidP="00DA7D7D">
      <w:pPr>
        <w:bidi w:val="0"/>
        <w:jc w:val="center"/>
      </w:pPr>
      <w:r>
        <w:t>EE570</w:t>
      </w:r>
      <w:r w:rsidR="004A72DF">
        <w:t xml:space="preserve">: </w:t>
      </w:r>
      <w:r>
        <w:t>Stochastic Processes</w:t>
      </w:r>
      <w:r w:rsidR="004A72DF">
        <w:t xml:space="preserve"> (</w:t>
      </w:r>
      <w:r w:rsidR="00DA7D7D">
        <w:t>122</w:t>
      </w:r>
      <w:r w:rsidR="004D6D4D">
        <w:t>)</w:t>
      </w:r>
    </w:p>
    <w:p w:rsidR="00772BE1" w:rsidRDefault="00773472" w:rsidP="00DA7D7D">
      <w:pPr>
        <w:bidi w:val="0"/>
        <w:jc w:val="center"/>
        <w:rPr>
          <w:b/>
          <w:bCs/>
        </w:rPr>
      </w:pPr>
      <w:r w:rsidRPr="00773472">
        <w:rPr>
          <w:b/>
          <w:bCs/>
        </w:rPr>
        <w:t xml:space="preserve">Quiz </w:t>
      </w:r>
      <w:r w:rsidR="00641A6F">
        <w:rPr>
          <w:b/>
          <w:bCs/>
        </w:rPr>
        <w:t>1</w:t>
      </w:r>
      <w:r w:rsidR="00C9414F">
        <w:rPr>
          <w:b/>
          <w:bCs/>
        </w:rPr>
        <w:t xml:space="preserve"> </w:t>
      </w:r>
      <w:r w:rsidR="00C9414F" w:rsidRPr="00C9414F">
        <w:t>(Time allowed: 1</w:t>
      </w:r>
      <w:r w:rsidR="00DA7D7D">
        <w:t>5</w:t>
      </w:r>
      <w:r w:rsidR="00C9414F" w:rsidRPr="00C9414F">
        <w:t xml:space="preserve"> Minutes)</w:t>
      </w:r>
    </w:p>
    <w:p w:rsidR="00773472" w:rsidRPr="00773472" w:rsidRDefault="00641A6F" w:rsidP="00772BE1">
      <w:pPr>
        <w:bidi w:val="0"/>
        <w:jc w:val="center"/>
        <w:rPr>
          <w:b/>
          <w:bCs/>
        </w:rPr>
      </w:pPr>
      <w:r>
        <w:rPr>
          <w:b/>
          <w:bCs/>
        </w:rPr>
        <w:t xml:space="preserve">Dr. </w:t>
      </w:r>
      <w:r w:rsidR="00DA7D7D">
        <w:rPr>
          <w:b/>
          <w:bCs/>
        </w:rPr>
        <w:t xml:space="preserve">Ali Hussein </w:t>
      </w:r>
      <w:r>
        <w:rPr>
          <w:b/>
          <w:bCs/>
        </w:rPr>
        <w:t>Muqaibel</w:t>
      </w:r>
    </w:p>
    <w:p w:rsidR="004D6D4D" w:rsidRDefault="004D6D4D" w:rsidP="002C5C07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>Name:</w:t>
      </w:r>
      <w:r w:rsidR="00794798">
        <w:t xml:space="preserve"> </w:t>
      </w:r>
      <w:r w:rsidR="00794798" w:rsidRPr="00794798">
        <w:rPr>
          <w:color w:val="00B050"/>
        </w:rPr>
        <w:t>Key</w:t>
      </w:r>
      <w:r>
        <w:tab/>
      </w:r>
      <w:r>
        <w:tab/>
      </w:r>
      <w:r w:rsidR="00F824B6">
        <w:t>Serial Number</w:t>
      </w:r>
    </w:p>
    <w:p w:rsidR="00772BE1" w:rsidRPr="00DA7D7D" w:rsidRDefault="00DA7D7D" w:rsidP="00772BE1">
      <w:pPr>
        <w:bidi w:val="0"/>
        <w:rPr>
          <w:b/>
          <w:bCs/>
        </w:rPr>
      </w:pPr>
      <w:r>
        <w:rPr>
          <w:b/>
          <w:bCs/>
        </w:rPr>
        <w:t>(</w:t>
      </w:r>
      <w:r w:rsidRPr="00DA7D7D">
        <w:rPr>
          <w:b/>
          <w:bCs/>
        </w:rPr>
        <w:t>2 points)</w:t>
      </w:r>
    </w:p>
    <w:p w:rsidR="00DA7D7D" w:rsidRPr="001B64CC" w:rsidRDefault="00DA7D7D" w:rsidP="00DA7D7D">
      <w:pPr>
        <w:numPr>
          <w:ilvl w:val="3"/>
          <w:numId w:val="17"/>
        </w:numPr>
        <w:shd w:val="clear" w:color="auto" w:fill="FFFFFF"/>
        <w:bidi w:val="0"/>
        <w:spacing w:line="288" w:lineRule="auto"/>
        <w:ind w:left="0"/>
        <w:rPr>
          <w:rFonts w:ascii="CMR10" w:hAnsi="CMR10"/>
        </w:rPr>
      </w:pPr>
      <w:r w:rsidRPr="001B64CC">
        <w:rPr>
          <w:rFonts w:ascii="CMR10" w:hAnsi="CMR10"/>
        </w:rPr>
        <w:t>We are told that in a random experiment there are five possible outcomes. Which of t</w:t>
      </w:r>
      <w:r w:rsidR="001B64CC">
        <w:rPr>
          <w:rFonts w:ascii="CMR10" w:hAnsi="CMR10"/>
        </w:rPr>
        <w:t>he following statements is true</w:t>
      </w:r>
      <w:r w:rsidRPr="001B64CC">
        <w:rPr>
          <w:rFonts w:ascii="CMR10" w:hAnsi="CMR10"/>
        </w:rPr>
        <w:t xml:space="preserve">?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4"/>
      </w:tblGrid>
      <w:tr w:rsidR="00DA7D7D" w:rsidRPr="001B64CC" w:rsidTr="00DA7D7D">
        <w:trPr>
          <w:tblCellSpacing w:w="15" w:type="dxa"/>
        </w:trPr>
        <w:tc>
          <w:tcPr>
            <w:tcW w:w="0" w:type="auto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DA7D7D" w:rsidRPr="001B64CC" w:rsidRDefault="00DA7D7D" w:rsidP="007947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MR10" w:hAnsi="CMR10"/>
                <w:sz w:val="24"/>
                <w:szCs w:val="24"/>
              </w:rPr>
            </w:pPr>
            <w:bookmarkStart w:id="0" w:name="_GoBack"/>
            <w:bookmarkEnd w:id="0"/>
            <w:r w:rsidRPr="001B64CC">
              <w:rPr>
                <w:rFonts w:ascii="CMR10" w:hAnsi="CMR10"/>
                <w:sz w:val="24"/>
                <w:szCs w:val="24"/>
              </w:rPr>
              <w:t>If, after 20 trials, one outcome has not been observed then the probability that it will occur in the next trial is increased.</w:t>
            </w:r>
          </w:p>
        </w:tc>
      </w:tr>
      <w:tr w:rsidR="00DA7D7D" w:rsidRPr="001B64CC" w:rsidTr="00DA7D7D">
        <w:trPr>
          <w:tblCellSpacing w:w="15" w:type="dxa"/>
        </w:trPr>
        <w:tc>
          <w:tcPr>
            <w:tcW w:w="0" w:type="auto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DA7D7D" w:rsidRPr="001B64CC" w:rsidRDefault="00DA7D7D" w:rsidP="007947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MR10" w:hAnsi="CMR10"/>
                <w:sz w:val="24"/>
                <w:szCs w:val="24"/>
              </w:rPr>
            </w:pPr>
            <w:r w:rsidRPr="001B64CC">
              <w:rPr>
                <w:rFonts w:ascii="CMR10" w:hAnsi="CMR10"/>
                <w:sz w:val="24"/>
                <w:szCs w:val="24"/>
              </w:rPr>
              <w:t>If, after 20 trials, one outcome has been observed more often than the others then the probability that it will not occur in the next trial is increased.</w:t>
            </w:r>
          </w:p>
        </w:tc>
      </w:tr>
      <w:tr w:rsidR="00DA7D7D" w:rsidRPr="001B64CC" w:rsidTr="00DA7D7D">
        <w:trPr>
          <w:tblCellSpacing w:w="15" w:type="dxa"/>
        </w:trPr>
        <w:tc>
          <w:tcPr>
            <w:tcW w:w="0" w:type="auto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DA7D7D" w:rsidRPr="00AF58FD" w:rsidRDefault="00DA7D7D" w:rsidP="007947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MR10" w:hAnsi="CMR10"/>
                <w:b/>
                <w:bCs/>
                <w:sz w:val="24"/>
                <w:szCs w:val="24"/>
              </w:rPr>
            </w:pPr>
            <w:r w:rsidRPr="00AF58FD">
              <w:rPr>
                <w:rFonts w:ascii="CMR10" w:hAnsi="CMR10"/>
                <w:b/>
                <w:bCs/>
                <w:color w:val="00B050"/>
                <w:sz w:val="24"/>
                <w:szCs w:val="24"/>
              </w:rPr>
              <w:t>If, after 20 trials, one outcome has not been observed then the probability that it will occur in the next trial is unchanged.</w:t>
            </w:r>
          </w:p>
        </w:tc>
      </w:tr>
      <w:tr w:rsidR="00DA7D7D" w:rsidRPr="001B64CC" w:rsidTr="00DA7D7D">
        <w:trPr>
          <w:tblCellSpacing w:w="15" w:type="dxa"/>
        </w:trPr>
        <w:tc>
          <w:tcPr>
            <w:tcW w:w="0" w:type="auto"/>
            <w:tcMar>
              <w:top w:w="105" w:type="dxa"/>
              <w:left w:w="15" w:type="dxa"/>
              <w:bottom w:w="15" w:type="dxa"/>
              <w:right w:w="15" w:type="dxa"/>
            </w:tcMar>
          </w:tcPr>
          <w:p w:rsidR="00DA7D7D" w:rsidRPr="007C226B" w:rsidRDefault="00DA7D7D" w:rsidP="007947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MR10" w:hAnsi="CMR10"/>
              </w:rPr>
            </w:pPr>
            <w:r w:rsidRPr="007C226B">
              <w:rPr>
                <w:rFonts w:ascii="CMR10" w:hAnsi="CMR10"/>
              </w:rPr>
              <w:t>If the outcomes are equally likely then the trials are independent.</w:t>
            </w:r>
          </w:p>
          <w:p w:rsidR="00DA7D7D" w:rsidRPr="007C226B" w:rsidRDefault="00DA7D7D">
            <w:pPr>
              <w:bidi w:val="0"/>
              <w:rPr>
                <w:rFonts w:ascii="CMR10" w:hAnsi="CMR10"/>
                <w:sz w:val="22"/>
                <w:szCs w:val="22"/>
              </w:rPr>
            </w:pPr>
          </w:p>
          <w:p w:rsidR="00DA7D7D" w:rsidRPr="007C226B" w:rsidRDefault="00DA7D7D" w:rsidP="00DA7D7D">
            <w:pPr>
              <w:bidi w:val="0"/>
              <w:rPr>
                <w:b/>
                <w:bCs/>
                <w:sz w:val="22"/>
                <w:szCs w:val="22"/>
              </w:rPr>
            </w:pPr>
            <w:r w:rsidRPr="007C226B">
              <w:rPr>
                <w:b/>
                <w:bCs/>
                <w:sz w:val="22"/>
                <w:szCs w:val="22"/>
              </w:rPr>
              <w:t>(2 points)</w:t>
            </w:r>
          </w:p>
          <w:p w:rsidR="00DA7D7D" w:rsidRPr="007C226B" w:rsidRDefault="00DA7D7D" w:rsidP="00DA7D7D">
            <w:pPr>
              <w:bidi w:val="0"/>
              <w:jc w:val="lowKashida"/>
              <w:rPr>
                <w:sz w:val="22"/>
                <w:szCs w:val="22"/>
              </w:rPr>
            </w:pPr>
            <w:r w:rsidRPr="007C226B">
              <w:rPr>
                <w:b/>
                <w:bCs/>
                <w:sz w:val="22"/>
                <w:szCs w:val="22"/>
              </w:rPr>
              <w:t>2.</w:t>
            </w:r>
            <w:r w:rsidRPr="007C226B">
              <w:rPr>
                <w:sz w:val="22"/>
                <w:szCs w:val="22"/>
              </w:rPr>
              <w:t xml:space="preserve"> The symmetric difference between two sets </w:t>
            </w:r>
            <w:r w:rsidRPr="007C226B">
              <w:rPr>
                <w:i/>
                <w:iCs/>
                <w:sz w:val="22"/>
                <w:szCs w:val="22"/>
              </w:rPr>
              <w:t>A</w:t>
            </w:r>
            <w:r w:rsidRPr="007C226B">
              <w:rPr>
                <w:sz w:val="22"/>
                <w:szCs w:val="22"/>
              </w:rPr>
              <w:t xml:space="preserve"> and </w:t>
            </w:r>
            <w:r w:rsidRPr="007C226B">
              <w:rPr>
                <w:i/>
                <w:iCs/>
                <w:sz w:val="22"/>
                <w:szCs w:val="22"/>
              </w:rPr>
              <w:t>B</w:t>
            </w:r>
            <w:r w:rsidRPr="007C226B">
              <w:rPr>
                <w:sz w:val="22"/>
                <w:szCs w:val="22"/>
              </w:rPr>
              <w:t xml:space="preserve"> is defined as follows:</w:t>
            </w:r>
          </w:p>
          <w:p w:rsidR="00DA7D7D" w:rsidRPr="007C226B" w:rsidRDefault="00DA7D7D" w:rsidP="00DA7D7D">
            <w:pPr>
              <w:bidi w:val="0"/>
              <w:jc w:val="center"/>
              <w:rPr>
                <w:sz w:val="22"/>
                <w:szCs w:val="22"/>
              </w:rPr>
            </w:pPr>
            <w:r w:rsidRPr="007C226B">
              <w:rPr>
                <w:position w:val="-10"/>
                <w:sz w:val="22"/>
                <w:szCs w:val="22"/>
              </w:rPr>
              <w:object w:dxaOrig="25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5.75pt" o:ole="">
                  <v:imagedata r:id="rId6" o:title=""/>
                </v:shape>
                <o:OLEObject Type="Embed" ProgID="Equation.DSMT4" ShapeID="_x0000_i1025" DrawAspect="Content" ObjectID="_1421557058" r:id="rId7"/>
              </w:object>
            </w:r>
          </w:p>
          <w:p w:rsidR="00DA7D7D" w:rsidRPr="007C226B" w:rsidRDefault="00DA7D7D" w:rsidP="00AF58FD">
            <w:pPr>
              <w:bidi w:val="0"/>
              <w:ind w:right="344" w:firstLine="270"/>
              <w:jc w:val="lowKashida"/>
              <w:rPr>
                <w:sz w:val="22"/>
                <w:szCs w:val="22"/>
              </w:rPr>
            </w:pPr>
            <w:r w:rsidRPr="007C226B">
              <w:rPr>
                <w:sz w:val="22"/>
                <w:szCs w:val="22"/>
              </w:rPr>
              <w:t xml:space="preserve">Determine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A∆B </m:t>
              </m:r>
            </m:oMath>
            <w:r w:rsidRPr="007C226B">
              <w:rPr>
                <w:sz w:val="22"/>
                <w:szCs w:val="22"/>
              </w:rPr>
              <w:t xml:space="preserve">if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A={1,2,4.5,6,7,8}</m:t>
              </m:r>
            </m:oMath>
            <w:r w:rsidRPr="007C226B">
              <w:rPr>
                <w:sz w:val="22"/>
                <w:szCs w:val="22"/>
              </w:rPr>
              <w:t xml:space="preserve"> and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B={-1,2,4.5,9} </m:t>
              </m:r>
            </m:oMath>
            <w:r w:rsidRPr="007C226B">
              <w:rPr>
                <w:sz w:val="22"/>
                <w:szCs w:val="22"/>
              </w:rPr>
              <w:tab/>
            </w:r>
            <w:r w:rsidRPr="007C226B">
              <w:rPr>
                <w:sz w:val="22"/>
                <w:szCs w:val="22"/>
              </w:rPr>
              <w:tab/>
            </w:r>
            <w:r w:rsidRPr="007C226B">
              <w:rPr>
                <w:sz w:val="22"/>
                <w:szCs w:val="22"/>
              </w:rPr>
              <w:tab/>
            </w:r>
          </w:p>
          <w:p w:rsidR="00DA7D7D" w:rsidRPr="007C226B" w:rsidRDefault="00DA7D7D" w:rsidP="00DA7D7D">
            <w:pPr>
              <w:bidi w:val="0"/>
              <w:ind w:right="344" w:firstLine="270"/>
              <w:jc w:val="lowKashida"/>
              <w:rPr>
                <w:sz w:val="22"/>
                <w:szCs w:val="22"/>
              </w:rPr>
            </w:pPr>
          </w:p>
          <w:p w:rsidR="00DA7D7D" w:rsidRPr="007C226B" w:rsidRDefault="00AF58FD" w:rsidP="00AF58FD">
            <w:pPr>
              <w:bidi w:val="0"/>
              <w:ind w:right="344" w:firstLine="270"/>
              <w:jc w:val="lowKashida"/>
              <w:rPr>
                <w:color w:val="00B05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  <w:sz w:val="22"/>
                    <w:szCs w:val="22"/>
                  </w:rPr>
                  <m:t>A-B={1,6,7,8}</m:t>
                </m:r>
              </m:oMath>
            </m:oMathPara>
          </w:p>
          <w:p w:rsidR="00AF58FD" w:rsidRPr="007C226B" w:rsidRDefault="00AF58FD" w:rsidP="00AF58FD">
            <w:pPr>
              <w:bidi w:val="0"/>
              <w:ind w:right="344" w:firstLine="270"/>
              <w:jc w:val="lowKashida"/>
              <w:rPr>
                <w:color w:val="00B05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  <w:sz w:val="22"/>
                    <w:szCs w:val="22"/>
                  </w:rPr>
                  <m:t>B-A={-1,9}</m:t>
                </m:r>
              </m:oMath>
            </m:oMathPara>
          </w:p>
          <w:p w:rsidR="00AF58FD" w:rsidRPr="007C226B" w:rsidRDefault="00AF58FD" w:rsidP="00AF58FD">
            <w:pPr>
              <w:bidi w:val="0"/>
              <w:ind w:right="344" w:firstLine="270"/>
              <w:jc w:val="lowKashida"/>
              <w:rPr>
                <w:color w:val="00B05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A∆B={-1,1,6,7,8,9}</m:t>
              </m:r>
            </m:oMath>
            <w:r w:rsidRPr="007C226B">
              <w:rPr>
                <w:color w:val="00B050"/>
                <w:sz w:val="22"/>
                <w:szCs w:val="22"/>
              </w:rPr>
              <w:t xml:space="preserve"> all element excepts those that are common</w:t>
            </w:r>
          </w:p>
          <w:p w:rsidR="00B12721" w:rsidRPr="007C226B" w:rsidRDefault="00B12721" w:rsidP="00B12721">
            <w:pPr>
              <w:bidi w:val="0"/>
              <w:ind w:right="344" w:firstLine="270"/>
              <w:jc w:val="lowKashida"/>
              <w:rPr>
                <w:sz w:val="22"/>
                <w:szCs w:val="22"/>
              </w:rPr>
            </w:pPr>
          </w:p>
          <w:p w:rsidR="00DA7D7D" w:rsidRPr="007C226B" w:rsidRDefault="00DA7D7D" w:rsidP="00DA7D7D">
            <w:pPr>
              <w:bidi w:val="0"/>
              <w:rPr>
                <w:rFonts w:ascii="CMR10" w:hAnsi="CMR10"/>
                <w:b/>
                <w:bCs/>
                <w:sz w:val="22"/>
                <w:szCs w:val="22"/>
              </w:rPr>
            </w:pPr>
            <w:r w:rsidRPr="007C226B">
              <w:rPr>
                <w:rFonts w:ascii="CMR10" w:hAnsi="CMR10"/>
                <w:b/>
                <w:bCs/>
                <w:sz w:val="22"/>
                <w:szCs w:val="22"/>
              </w:rPr>
              <w:t>(3 points)</w:t>
            </w:r>
          </w:p>
          <w:p w:rsidR="00DA7D7D" w:rsidRPr="007C226B" w:rsidRDefault="00DA7D7D" w:rsidP="00DA7D7D">
            <w:pPr>
              <w:bidi w:val="0"/>
              <w:ind w:hanging="360"/>
              <w:rPr>
                <w:rFonts w:ascii="CMR10" w:hAnsi="CMR10"/>
                <w:sz w:val="22"/>
                <w:szCs w:val="22"/>
              </w:rPr>
            </w:pPr>
          </w:p>
          <w:p w:rsidR="00B12721" w:rsidRPr="007C226B" w:rsidRDefault="00B12721" w:rsidP="001B64CC">
            <w:pPr>
              <w:autoSpaceDE w:val="0"/>
              <w:autoSpaceDN w:val="0"/>
              <w:bidi w:val="0"/>
              <w:ind w:left="180" w:hanging="180"/>
              <w:rPr>
                <w:rFonts w:ascii="CMR10" w:hAnsi="CMR10"/>
                <w:sz w:val="22"/>
                <w:szCs w:val="22"/>
              </w:rPr>
            </w:pPr>
            <w:r w:rsidRPr="007C226B">
              <w:rPr>
                <w:rFonts w:ascii="CMR10" w:hAnsi="CMR10"/>
                <w:b/>
                <w:bCs/>
                <w:sz w:val="22"/>
                <w:szCs w:val="22"/>
              </w:rPr>
              <w:t>3.</w:t>
            </w:r>
            <w:r w:rsidRPr="007C226B">
              <w:rPr>
                <w:rFonts w:ascii="CMR10" w:hAnsi="CMR10"/>
                <w:sz w:val="22"/>
                <w:szCs w:val="22"/>
              </w:rPr>
              <w:t xml:space="preserve"> </w:t>
            </w:r>
            <w:r w:rsidR="001B64CC" w:rsidRPr="007C226B">
              <w:rPr>
                <w:rFonts w:ascii="CMR10" w:hAnsi="CMR10"/>
                <w:sz w:val="22"/>
                <w:szCs w:val="22"/>
              </w:rPr>
              <w:t>Six</w:t>
            </w:r>
            <w:r w:rsidRPr="007C226B">
              <w:rPr>
                <w:rFonts w:ascii="CMR10" w:hAnsi="CMR10"/>
                <w:sz w:val="22"/>
                <w:szCs w:val="22"/>
              </w:rPr>
              <w:t xml:space="preserve"> dice are thrown simultaneously. A “straight” is the event when all numbers from 1 </w:t>
            </w:r>
            <w:proofErr w:type="gramStart"/>
            <w:r w:rsidRPr="007C226B">
              <w:rPr>
                <w:rFonts w:ascii="CMR10" w:hAnsi="CMR10"/>
                <w:sz w:val="22"/>
                <w:szCs w:val="22"/>
              </w:rPr>
              <w:t xml:space="preserve">through </w:t>
            </w:r>
            <w:r w:rsidR="001B64CC" w:rsidRPr="007C226B">
              <w:rPr>
                <w:rFonts w:ascii="CMR10" w:hAnsi="CMR10"/>
                <w:sz w:val="22"/>
                <w:szCs w:val="22"/>
              </w:rPr>
              <w:t xml:space="preserve"> </w:t>
            </w:r>
            <w:r w:rsidRPr="007C226B">
              <w:rPr>
                <w:rFonts w:ascii="CMR10" w:hAnsi="CMR10"/>
                <w:sz w:val="22"/>
                <w:szCs w:val="22"/>
              </w:rPr>
              <w:t>6</w:t>
            </w:r>
            <w:proofErr w:type="gramEnd"/>
            <w:r w:rsidRPr="007C226B">
              <w:rPr>
                <w:rFonts w:ascii="CMR10" w:hAnsi="CMR10"/>
                <w:sz w:val="22"/>
                <w:szCs w:val="22"/>
              </w:rPr>
              <w:t xml:space="preserve"> are observed. What is the probability that a “straight</w:t>
            </w:r>
            <w:r w:rsidR="001B64CC" w:rsidRPr="007C226B">
              <w:rPr>
                <w:rFonts w:ascii="CMR10" w:hAnsi="CMR10"/>
                <w:sz w:val="22"/>
                <w:szCs w:val="22"/>
              </w:rPr>
              <w:t>” occurs</w:t>
            </w:r>
            <w:r w:rsidRPr="007C226B">
              <w:rPr>
                <w:rFonts w:ascii="CMR10" w:hAnsi="CMR10"/>
                <w:sz w:val="22"/>
                <w:szCs w:val="22"/>
              </w:rPr>
              <w:t>?</w:t>
            </w:r>
          </w:p>
          <w:p w:rsidR="00B12721" w:rsidRPr="007C226B" w:rsidRDefault="00AF58FD" w:rsidP="00AF58FD">
            <w:pPr>
              <w:autoSpaceDE w:val="0"/>
              <w:autoSpaceDN w:val="0"/>
              <w:bidi w:val="0"/>
              <w:rPr>
                <w:rFonts w:ascii="CMR10" w:hAnsi="CMR10"/>
                <w:color w:val="00B050"/>
                <w:sz w:val="22"/>
                <w:szCs w:val="22"/>
              </w:rPr>
            </w:pPr>
            <w:r w:rsidRPr="007C226B">
              <w:rPr>
                <w:rFonts w:ascii="CMR10" w:hAnsi="CMR10"/>
                <w:color w:val="00B050"/>
                <w:sz w:val="22"/>
                <w:szCs w:val="22"/>
              </w:rPr>
              <w:t xml:space="preserve">The probability of a single specific event </w:t>
            </w:r>
            <w:proofErr w:type="gramStart"/>
            <w:r w:rsidRPr="007C226B">
              <w:rPr>
                <w:rFonts w:ascii="CMR10" w:hAnsi="CMR10"/>
                <w:color w:val="00B050"/>
                <w:sz w:val="22"/>
                <w:szCs w:val="22"/>
              </w:rPr>
              <w:t xml:space="preserve">is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B050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B050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B050"/>
                              <w:sz w:val="22"/>
                              <w:szCs w:val="22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6</m:t>
                  </m:r>
                </m:sup>
              </m:sSup>
            </m:oMath>
            <w:r w:rsidRPr="007C226B">
              <w:rPr>
                <w:rFonts w:ascii="CMR10" w:hAnsi="CMR10"/>
                <w:color w:val="00B050"/>
                <w:sz w:val="22"/>
                <w:szCs w:val="22"/>
              </w:rPr>
              <w:t>.</w:t>
            </w:r>
          </w:p>
          <w:p w:rsidR="00AF58FD" w:rsidRPr="007C226B" w:rsidRDefault="00AF58FD" w:rsidP="00AF58FD">
            <w:pPr>
              <w:autoSpaceDE w:val="0"/>
              <w:autoSpaceDN w:val="0"/>
              <w:bidi w:val="0"/>
              <w:rPr>
                <w:rFonts w:ascii="CMR10" w:hAnsi="CMR10"/>
                <w:color w:val="00B050"/>
                <w:sz w:val="22"/>
                <w:szCs w:val="22"/>
              </w:rPr>
            </w:pPr>
            <w:r w:rsidRPr="007C226B">
              <w:rPr>
                <w:rFonts w:ascii="CMR10" w:hAnsi="CMR10"/>
                <w:color w:val="00B050"/>
                <w:sz w:val="22"/>
                <w:szCs w:val="22"/>
              </w:rPr>
              <w:t xml:space="preserve">The number of possible permutations for straight </w:t>
            </w:r>
            <m:oMath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6!/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6-6</m:t>
                  </m:r>
                </m:e>
              </m:d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!</m:t>
              </m:r>
            </m:oMath>
            <w:r w:rsidRPr="007C226B">
              <w:rPr>
                <w:rFonts w:ascii="CMR10" w:hAnsi="CMR10"/>
                <w:color w:val="00B050"/>
                <w:sz w:val="22"/>
                <w:szCs w:val="22"/>
              </w:rPr>
              <w:t>=6!</w:t>
            </w:r>
          </w:p>
          <w:p w:rsidR="00B12721" w:rsidRPr="007C226B" w:rsidRDefault="00AF58FD" w:rsidP="00B12721">
            <w:pPr>
              <w:autoSpaceDE w:val="0"/>
              <w:autoSpaceDN w:val="0"/>
              <w:bidi w:val="0"/>
              <w:rPr>
                <w:rFonts w:ascii="CMR10" w:hAnsi="CMR10"/>
                <w:color w:val="00B050"/>
                <w:sz w:val="22"/>
                <w:szCs w:val="22"/>
              </w:rPr>
            </w:pPr>
            <w:r w:rsidRPr="007C226B">
              <w:rPr>
                <w:rFonts w:ascii="CMR10" w:hAnsi="CMR10"/>
                <w:color w:val="00B050"/>
                <w:sz w:val="22"/>
                <w:szCs w:val="22"/>
              </w:rPr>
              <w:t>The probability of all straight events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B050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B050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B050"/>
                              <w:sz w:val="22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B050"/>
                              <w:sz w:val="22"/>
                              <w:szCs w:val="22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6</m:t>
                  </m:r>
                </m:sup>
              </m:sSup>
            </m:oMath>
            <w:r w:rsidRPr="007C226B">
              <w:rPr>
                <w:rFonts w:ascii="CMR10" w:hAnsi="CMR10"/>
                <w:color w:val="00B050"/>
                <w:sz w:val="22"/>
                <w:szCs w:val="22"/>
              </w:rPr>
              <w:t>.6! =0.015432</w:t>
            </w:r>
          </w:p>
          <w:p w:rsidR="001B64CC" w:rsidRPr="007C226B" w:rsidRDefault="001B64CC" w:rsidP="001B64CC">
            <w:pPr>
              <w:bidi w:val="0"/>
              <w:rPr>
                <w:rFonts w:ascii="CMR10" w:hAnsi="CMR10"/>
                <w:b/>
                <w:bCs/>
                <w:sz w:val="22"/>
                <w:szCs w:val="22"/>
              </w:rPr>
            </w:pPr>
            <w:r w:rsidRPr="007C226B">
              <w:rPr>
                <w:rFonts w:ascii="CMR10" w:hAnsi="CMR10"/>
                <w:b/>
                <w:bCs/>
                <w:sz w:val="22"/>
                <w:szCs w:val="22"/>
              </w:rPr>
              <w:t>(3 points)</w:t>
            </w:r>
          </w:p>
          <w:p w:rsidR="00B12721" w:rsidRPr="007C226B" w:rsidRDefault="00B12721" w:rsidP="00B12721">
            <w:pPr>
              <w:autoSpaceDE w:val="0"/>
              <w:autoSpaceDN w:val="0"/>
              <w:bidi w:val="0"/>
              <w:rPr>
                <w:rFonts w:ascii="CMR10" w:hAnsi="CMR10"/>
                <w:sz w:val="22"/>
                <w:szCs w:val="22"/>
              </w:rPr>
            </w:pPr>
          </w:p>
          <w:p w:rsidR="00DA7D7D" w:rsidRPr="007C226B" w:rsidRDefault="00B12721" w:rsidP="00DA7D7D">
            <w:pPr>
              <w:autoSpaceDE w:val="0"/>
              <w:autoSpaceDN w:val="0"/>
              <w:bidi w:val="0"/>
              <w:ind w:left="360" w:hanging="360"/>
              <w:jc w:val="both"/>
              <w:rPr>
                <w:rFonts w:ascii="CMR10" w:hAnsi="CMR10"/>
                <w:sz w:val="22"/>
                <w:szCs w:val="22"/>
              </w:rPr>
            </w:pPr>
            <w:r w:rsidRPr="007C226B">
              <w:rPr>
                <w:rFonts w:ascii="CMR10" w:hAnsi="CMR10"/>
                <w:b/>
                <w:bCs/>
                <w:sz w:val="22"/>
                <w:szCs w:val="22"/>
              </w:rPr>
              <w:t>4</w:t>
            </w:r>
            <w:r w:rsidR="00DA7D7D" w:rsidRPr="007C226B">
              <w:rPr>
                <w:rFonts w:ascii="CMR10" w:hAnsi="CMR10"/>
                <w:b/>
                <w:bCs/>
                <w:sz w:val="22"/>
                <w:szCs w:val="22"/>
              </w:rPr>
              <w:t>.</w:t>
            </w:r>
            <w:r w:rsidR="00DA7D7D" w:rsidRPr="007C226B">
              <w:rPr>
                <w:rFonts w:ascii="CMR10" w:hAnsi="CMR10"/>
                <w:sz w:val="22"/>
                <w:szCs w:val="22"/>
              </w:rPr>
              <w:t xml:space="preserve"> A large class in stochastic processes at KFUPM is taking a multiple choice test. For one particular question with </w:t>
            </w:r>
            <w:r w:rsidR="00DA7D7D" w:rsidRPr="007C226B">
              <w:rPr>
                <w:rFonts w:ascii="CMR10" w:hAnsi="CMR10"/>
                <w:i/>
                <w:iCs/>
                <w:sz w:val="22"/>
                <w:szCs w:val="22"/>
              </w:rPr>
              <w:t>m</w:t>
            </w:r>
            <w:r w:rsidR="00DA7D7D" w:rsidRPr="007C226B">
              <w:rPr>
                <w:rFonts w:ascii="CMR10" w:hAnsi="CMR10"/>
                <w:sz w:val="22"/>
                <w:szCs w:val="22"/>
              </w:rPr>
              <w:t xml:space="preserve"> proposed multiple choice answers, the fraction of students who know the answer is </w:t>
            </w:r>
            <w:r w:rsidR="00DA7D7D" w:rsidRPr="007C226B">
              <w:rPr>
                <w:rFonts w:ascii="CMR10" w:hAnsi="CMR10"/>
                <w:i/>
                <w:iCs/>
                <w:sz w:val="22"/>
                <w:szCs w:val="22"/>
              </w:rPr>
              <w:t>p</w:t>
            </w:r>
            <w:r w:rsidR="00DA7D7D" w:rsidRPr="007C226B">
              <w:rPr>
                <w:rFonts w:ascii="CMR10" w:hAnsi="CMR10"/>
                <w:sz w:val="22"/>
                <w:szCs w:val="22"/>
              </w:rPr>
              <w:t xml:space="preserve">; the others will guess. The probability of answering the question correctly is 1 for the students who know the answer and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1/m</m:t>
              </m:r>
            </m:oMath>
            <w:r w:rsidR="00DA7D7D" w:rsidRPr="007C226B">
              <w:rPr>
                <w:rFonts w:ascii="CMR10" w:hAnsi="CMR10"/>
                <w:sz w:val="22"/>
                <w:szCs w:val="22"/>
              </w:rPr>
              <w:t xml:space="preserve"> for the ones who guess. What is the probability that a student knows the answer given that he has answered it </w:t>
            </w:r>
            <w:r w:rsidRPr="007C226B">
              <w:rPr>
                <w:rFonts w:ascii="CMR10" w:hAnsi="CMR10"/>
                <w:sz w:val="22"/>
                <w:szCs w:val="22"/>
              </w:rPr>
              <w:t>correctly?</w:t>
            </w:r>
          </w:p>
          <w:p w:rsidR="00DA7D7D" w:rsidRPr="007C226B" w:rsidRDefault="00DA7D7D" w:rsidP="00DA7D7D">
            <w:pPr>
              <w:autoSpaceDE w:val="0"/>
              <w:autoSpaceDN w:val="0"/>
              <w:bidi w:val="0"/>
              <w:jc w:val="both"/>
              <w:rPr>
                <w:rFonts w:ascii="CMR10" w:eastAsia="Calibri" w:hAnsi="CMR10"/>
                <w:sz w:val="22"/>
                <w:szCs w:val="22"/>
              </w:rPr>
            </w:pPr>
          </w:p>
        </w:tc>
      </w:tr>
    </w:tbl>
    <w:p w:rsidR="00410509" w:rsidRPr="007C226B" w:rsidRDefault="007C226B" w:rsidP="007C226B">
      <w:pPr>
        <w:bidi w:val="0"/>
        <w:ind w:right="344" w:firstLine="270"/>
        <w:jc w:val="lowKashida"/>
        <w:rPr>
          <w:color w:val="00B050"/>
          <w:sz w:val="22"/>
          <w:szCs w:val="22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 xml:space="preserve"> a student knows the answer</m:t>
              </m:r>
            </m:e>
          </m:d>
          <m:r>
            <w:rPr>
              <w:rFonts w:ascii="Cambria Math" w:hAnsi="Cambria Math"/>
              <w:color w:val="00B050"/>
              <w:sz w:val="22"/>
              <w:szCs w:val="22"/>
            </w:rPr>
            <m:t>,  P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A</m:t>
              </m:r>
            </m:e>
          </m:d>
          <m:r>
            <w:rPr>
              <w:rFonts w:ascii="Cambria Math" w:hAnsi="Cambria Math"/>
              <w:color w:val="00B050"/>
              <w:sz w:val="22"/>
              <w:szCs w:val="22"/>
            </w:rPr>
            <m:t>=p</m:t>
          </m:r>
        </m:oMath>
      </m:oMathPara>
    </w:p>
    <w:p w:rsidR="007C226B" w:rsidRPr="007C226B" w:rsidRDefault="007C226B" w:rsidP="007C226B">
      <w:pPr>
        <w:bidi w:val="0"/>
        <w:ind w:right="344" w:firstLine="270"/>
        <w:jc w:val="lowKashida"/>
        <w:rPr>
          <w:color w:val="00B050"/>
          <w:sz w:val="22"/>
          <w:szCs w:val="22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a student answer correctly</m:t>
              </m:r>
            </m:e>
          </m:d>
          <m:r>
            <w:rPr>
              <w:rFonts w:ascii="Cambria Math" w:hAnsi="Cambria Math"/>
              <w:color w:val="00B050"/>
              <w:sz w:val="22"/>
              <w:szCs w:val="22"/>
            </w:rPr>
            <m:t>, P(B)=p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1</m:t>
              </m:r>
            </m:e>
          </m:d>
          <m:r>
            <w:rPr>
              <w:rFonts w:ascii="Cambria Math" w:hAnsi="Cambria Math"/>
              <w:color w:val="00B050"/>
              <w:sz w:val="22"/>
              <w:szCs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1-p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m</m:t>
                  </m:r>
                </m:den>
              </m:f>
            </m:e>
          </m:d>
          <m:r>
            <w:rPr>
              <w:rFonts w:ascii="Cambria Math" w:hAnsi="Cambria Math"/>
              <w:color w:val="00B050"/>
              <w:sz w:val="22"/>
              <w:szCs w:val="22"/>
            </w:rPr>
            <m:t>=p+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1-p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m</m:t>
              </m:r>
            </m:den>
          </m:f>
        </m:oMath>
      </m:oMathPara>
    </w:p>
    <w:p w:rsidR="007C226B" w:rsidRPr="007C226B" w:rsidRDefault="007C226B" w:rsidP="007C226B">
      <w:pPr>
        <w:bidi w:val="0"/>
        <w:ind w:right="344" w:firstLine="270"/>
        <w:jc w:val="lowKashida"/>
        <w:rPr>
          <w:color w:val="00B050"/>
          <w:sz w:val="22"/>
          <w:szCs w:val="22"/>
        </w:rPr>
      </w:pPr>
    </w:p>
    <w:p w:rsidR="007C226B" w:rsidRPr="007C226B" w:rsidRDefault="007C226B" w:rsidP="007C226B">
      <w:pPr>
        <w:bidi w:val="0"/>
        <w:ind w:right="344" w:firstLine="270"/>
        <w:jc w:val="lowKashida"/>
        <w:rPr>
          <w:color w:val="00B050"/>
          <w:sz w:val="22"/>
          <w:szCs w:val="22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A</m:t>
              </m:r>
            </m:e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B</m:t>
              </m:r>
            </m:e>
          </m:d>
          <m:r>
            <w:rPr>
              <w:rFonts w:ascii="Cambria Math" w:hAnsi="Cambria Math"/>
              <w:color w:val="00B050"/>
              <w:sz w:val="22"/>
              <w:szCs w:val="22"/>
            </w:rPr>
            <m:t>=P(A∩B)/P(B)</m:t>
          </m:r>
        </m:oMath>
      </m:oMathPara>
    </w:p>
    <w:p w:rsidR="007C226B" w:rsidRPr="007C226B" w:rsidRDefault="007C226B" w:rsidP="007C226B">
      <w:pPr>
        <w:bidi w:val="0"/>
        <w:ind w:right="344" w:firstLine="270"/>
        <w:jc w:val="lowKashida"/>
        <w:rPr>
          <w:color w:val="00B050"/>
          <w:sz w:val="22"/>
          <w:szCs w:val="22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A∩B</m:t>
              </m:r>
            </m:e>
          </m:d>
          <m:r>
            <w:rPr>
              <w:rFonts w:ascii="Cambria Math" w:hAnsi="Cambria Math"/>
              <w:color w:val="00B050"/>
              <w:sz w:val="22"/>
              <w:szCs w:val="22"/>
            </w:rPr>
            <m:t>=p</m:t>
          </m:r>
        </m:oMath>
      </m:oMathPara>
    </w:p>
    <w:p w:rsidR="007C226B" w:rsidRPr="007C226B" w:rsidRDefault="007C226B" w:rsidP="007C226B">
      <w:pPr>
        <w:bidi w:val="0"/>
        <w:ind w:right="344" w:firstLine="270"/>
        <w:jc w:val="lowKashida"/>
        <w:rPr>
          <w:rFonts w:ascii="Cambria Math" w:hAnsi="Cambria Math"/>
          <w:color w:val="00B050"/>
          <w:sz w:val="22"/>
          <w:szCs w:val="22"/>
          <w:oMath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A</m:t>
              </m:r>
            </m:e>
            <m:e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B</m:t>
              </m:r>
            </m:e>
          </m:d>
          <m:r>
            <w:rPr>
              <w:rFonts w:ascii="Cambria Math" w:hAnsi="Cambria Math"/>
              <w:color w:val="00B05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p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p+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1-p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m</m:t>
                  </m:r>
                </m:den>
              </m:f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1-p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22"/>
                      <w:szCs w:val="22"/>
                    </w:rPr>
                    <m:t>pm</m:t>
                  </m:r>
                </m:den>
              </m:f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pm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pm+1-p</m:t>
              </m:r>
            </m:den>
          </m:f>
        </m:oMath>
      </m:oMathPara>
    </w:p>
    <w:p w:rsidR="00087DFE" w:rsidRDefault="00087DFE" w:rsidP="00087DFE">
      <w:pPr>
        <w:bidi w:val="0"/>
      </w:pPr>
    </w:p>
    <w:p w:rsidR="00B2572E" w:rsidRDefault="00B2572E" w:rsidP="00DD1686">
      <w:pPr>
        <w:bidi w:val="0"/>
      </w:pPr>
      <w:r>
        <w:t>_____________________________________________________________________</w:t>
      </w:r>
    </w:p>
    <w:p w:rsidR="004D6D4D" w:rsidRPr="006B1462" w:rsidRDefault="00CF10E3" w:rsidP="005C57B1">
      <w:pPr>
        <w:tabs>
          <w:tab w:val="right" w:pos="5040"/>
          <w:tab w:val="right" w:pos="6300"/>
          <w:tab w:val="right" w:pos="7560"/>
        </w:tabs>
        <w:bidi w:val="0"/>
      </w:pPr>
      <w:r>
        <w:tab/>
      </w:r>
      <w:r>
        <w:tab/>
      </w:r>
      <w:r w:rsidR="004D6D4D">
        <w:t xml:space="preserve">Good Luck, </w:t>
      </w:r>
      <w:r>
        <w:tab/>
      </w:r>
      <w:r w:rsidR="004D6D4D" w:rsidRPr="00CF10E3">
        <w:rPr>
          <w:b/>
          <w:bCs/>
        </w:rPr>
        <w:t>Dr. Ali Muqaibel</w:t>
      </w:r>
    </w:p>
    <w:sectPr w:rsidR="004D6D4D" w:rsidRPr="006B1462" w:rsidSect="00410509">
      <w:pgSz w:w="11906" w:h="16838" w:code="9"/>
      <w:pgMar w:top="873" w:right="1106" w:bottom="663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504"/>
    <w:multiLevelType w:val="hybridMultilevel"/>
    <w:tmpl w:val="42BEEB1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E92175"/>
    <w:multiLevelType w:val="hybridMultilevel"/>
    <w:tmpl w:val="288249E4"/>
    <w:lvl w:ilvl="0" w:tplc="486CA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F4BEA"/>
    <w:multiLevelType w:val="hybridMultilevel"/>
    <w:tmpl w:val="543AC31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>
    <w:nsid w:val="09E559D5"/>
    <w:multiLevelType w:val="multilevel"/>
    <w:tmpl w:val="42BEEB1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AA4667"/>
    <w:multiLevelType w:val="hybridMultilevel"/>
    <w:tmpl w:val="4328A9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B5BC7"/>
    <w:multiLevelType w:val="hybridMultilevel"/>
    <w:tmpl w:val="4CDC27C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9034C"/>
    <w:multiLevelType w:val="hybridMultilevel"/>
    <w:tmpl w:val="79CA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C19AA"/>
    <w:multiLevelType w:val="hybridMultilevel"/>
    <w:tmpl w:val="6A2C7B8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ED6552"/>
    <w:multiLevelType w:val="hybridMultilevel"/>
    <w:tmpl w:val="4CD29E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D3331"/>
    <w:multiLevelType w:val="hybridMultilevel"/>
    <w:tmpl w:val="3A24D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DE1778"/>
    <w:multiLevelType w:val="hybridMultilevel"/>
    <w:tmpl w:val="28DAB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7A88166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4F10"/>
    <w:multiLevelType w:val="hybridMultilevel"/>
    <w:tmpl w:val="FB327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C03BD"/>
    <w:multiLevelType w:val="singleLevel"/>
    <w:tmpl w:val="BBA40E84"/>
    <w:lvl w:ilvl="0">
      <w:start w:val="1"/>
      <w:numFmt w:val="lowerLetter"/>
      <w:lvlText w:val="(%1)"/>
      <w:lvlJc w:val="left"/>
      <w:pPr>
        <w:tabs>
          <w:tab w:val="num" w:pos="360"/>
        </w:tabs>
        <w:ind w:right="360" w:hanging="360"/>
      </w:pPr>
      <w:rPr>
        <w:rFonts w:hint="default"/>
        <w:b/>
        <w:bCs/>
      </w:rPr>
    </w:lvl>
  </w:abstractNum>
  <w:abstractNum w:abstractNumId="13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4">
    <w:nsid w:val="50FE761C"/>
    <w:multiLevelType w:val="hybridMultilevel"/>
    <w:tmpl w:val="28DAB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7A88166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86F08"/>
    <w:multiLevelType w:val="hybridMultilevel"/>
    <w:tmpl w:val="DDEA04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253D4"/>
    <w:multiLevelType w:val="hybridMultilevel"/>
    <w:tmpl w:val="4C5CB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F6CF9"/>
    <w:multiLevelType w:val="singleLevel"/>
    <w:tmpl w:val="D520B406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/>
        <w:bCs/>
        <w:i w:val="0"/>
        <w:color w:val="000000"/>
        <w:sz w:val="24"/>
        <w:u w:val="none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79"/>
    <w:rsid w:val="00000230"/>
    <w:rsid w:val="000148F2"/>
    <w:rsid w:val="00086A91"/>
    <w:rsid w:val="00087DFE"/>
    <w:rsid w:val="00091F9F"/>
    <w:rsid w:val="0011727A"/>
    <w:rsid w:val="001516F3"/>
    <w:rsid w:val="001B64CC"/>
    <w:rsid w:val="001E3749"/>
    <w:rsid w:val="001F631C"/>
    <w:rsid w:val="002512CC"/>
    <w:rsid w:val="00263A29"/>
    <w:rsid w:val="002B2777"/>
    <w:rsid w:val="002C5C07"/>
    <w:rsid w:val="002E0B84"/>
    <w:rsid w:val="002E6BCB"/>
    <w:rsid w:val="00371BC8"/>
    <w:rsid w:val="00372028"/>
    <w:rsid w:val="00384EF8"/>
    <w:rsid w:val="00393F04"/>
    <w:rsid w:val="00394447"/>
    <w:rsid w:val="00410509"/>
    <w:rsid w:val="00443915"/>
    <w:rsid w:val="00494D90"/>
    <w:rsid w:val="004A4B22"/>
    <w:rsid w:val="004A70A8"/>
    <w:rsid w:val="004A72DF"/>
    <w:rsid w:val="004B4CE7"/>
    <w:rsid w:val="004D6D4D"/>
    <w:rsid w:val="004F04EE"/>
    <w:rsid w:val="00533CBD"/>
    <w:rsid w:val="005423DA"/>
    <w:rsid w:val="0059757E"/>
    <w:rsid w:val="005C57B1"/>
    <w:rsid w:val="005D08CF"/>
    <w:rsid w:val="00641A6F"/>
    <w:rsid w:val="00662A05"/>
    <w:rsid w:val="0069243B"/>
    <w:rsid w:val="006A66A6"/>
    <w:rsid w:val="006B1462"/>
    <w:rsid w:val="006D2F27"/>
    <w:rsid w:val="00772BE1"/>
    <w:rsid w:val="00773472"/>
    <w:rsid w:val="00794798"/>
    <w:rsid w:val="007B0753"/>
    <w:rsid w:val="007B7CAE"/>
    <w:rsid w:val="007C226B"/>
    <w:rsid w:val="007D0A3E"/>
    <w:rsid w:val="0083516D"/>
    <w:rsid w:val="008727A2"/>
    <w:rsid w:val="008A5AF6"/>
    <w:rsid w:val="009478C3"/>
    <w:rsid w:val="009C6479"/>
    <w:rsid w:val="00A222B1"/>
    <w:rsid w:val="00A44637"/>
    <w:rsid w:val="00A9793F"/>
    <w:rsid w:val="00AE754A"/>
    <w:rsid w:val="00AF58FD"/>
    <w:rsid w:val="00B12721"/>
    <w:rsid w:val="00B2572E"/>
    <w:rsid w:val="00BA4456"/>
    <w:rsid w:val="00C05666"/>
    <w:rsid w:val="00C21E40"/>
    <w:rsid w:val="00C3013E"/>
    <w:rsid w:val="00C9414F"/>
    <w:rsid w:val="00C97A94"/>
    <w:rsid w:val="00CE1B8F"/>
    <w:rsid w:val="00CE3C5A"/>
    <w:rsid w:val="00CF10E3"/>
    <w:rsid w:val="00D31E0E"/>
    <w:rsid w:val="00D656B6"/>
    <w:rsid w:val="00D95F32"/>
    <w:rsid w:val="00D968CC"/>
    <w:rsid w:val="00DA7D7D"/>
    <w:rsid w:val="00DB2FA7"/>
    <w:rsid w:val="00DC33E6"/>
    <w:rsid w:val="00DD1686"/>
    <w:rsid w:val="00E157A3"/>
    <w:rsid w:val="00E77C0E"/>
    <w:rsid w:val="00EC1626"/>
    <w:rsid w:val="00EF0ABA"/>
    <w:rsid w:val="00F65A16"/>
    <w:rsid w:val="00F824B6"/>
    <w:rsid w:val="00F8670D"/>
    <w:rsid w:val="00FB3FCD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72DF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  <w:szCs w:val="28"/>
    </w:rPr>
  </w:style>
  <w:style w:type="paragraph" w:styleId="BodyText2">
    <w:name w:val="Body Text 2"/>
    <w:basedOn w:val="Normal"/>
    <w:rsid w:val="00772BE1"/>
    <w:pPr>
      <w:spacing w:after="120" w:line="480" w:lineRule="auto"/>
    </w:pPr>
  </w:style>
  <w:style w:type="paragraph" w:styleId="BodyText3">
    <w:name w:val="Body Text 3"/>
    <w:basedOn w:val="Normal"/>
    <w:rsid w:val="00772BE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C94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D7D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F58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72DF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  <w:szCs w:val="28"/>
    </w:rPr>
  </w:style>
  <w:style w:type="paragraph" w:styleId="BodyText2">
    <w:name w:val="Body Text 2"/>
    <w:basedOn w:val="Normal"/>
    <w:rsid w:val="00772BE1"/>
    <w:pPr>
      <w:spacing w:after="120" w:line="480" w:lineRule="auto"/>
    </w:pPr>
  </w:style>
  <w:style w:type="paragraph" w:styleId="BodyText3">
    <w:name w:val="Body Text 3"/>
    <w:basedOn w:val="Normal"/>
    <w:rsid w:val="00772BE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C94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D7D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F5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4</cp:revision>
  <cp:lastPrinted>2013-02-05T04:48:00Z</cp:lastPrinted>
  <dcterms:created xsi:type="dcterms:W3CDTF">2013-02-04T07:24:00Z</dcterms:created>
  <dcterms:modified xsi:type="dcterms:W3CDTF">2013-02-05T05:08:00Z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