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6E7F41" w:rsidP="00AE7289">
      <w:pPr>
        <w:pStyle w:val="Title"/>
        <w:rPr>
          <w:sz w:val="26"/>
          <w:szCs w:val="26"/>
          <w:lang w:eastAsia="en-US"/>
        </w:rPr>
      </w:pPr>
      <w:r>
        <w:rPr>
          <w:sz w:val="26"/>
          <w:szCs w:val="26"/>
          <w:lang w:eastAsia="en-US"/>
        </w:rPr>
        <w:t>COE 20</w:t>
      </w:r>
      <w:r w:rsidR="00ED1301">
        <w:rPr>
          <w:sz w:val="26"/>
          <w:szCs w:val="26"/>
          <w:lang w:eastAsia="en-US"/>
        </w:rPr>
        <w:t>2</w:t>
      </w:r>
      <w:r>
        <w:rPr>
          <w:sz w:val="26"/>
          <w:szCs w:val="26"/>
          <w:lang w:eastAsia="en-US"/>
        </w:rPr>
        <w:t xml:space="preserve">, Term </w:t>
      </w:r>
      <w:r w:rsidR="00F90CFE">
        <w:rPr>
          <w:sz w:val="26"/>
          <w:szCs w:val="26"/>
          <w:lang w:eastAsia="en-US"/>
        </w:rPr>
        <w:t>16</w:t>
      </w:r>
      <w:r w:rsidR="00AE7289">
        <w:rPr>
          <w:sz w:val="26"/>
          <w:szCs w:val="26"/>
          <w:lang w:eastAsia="en-US"/>
        </w:rPr>
        <w:t>2</w:t>
      </w:r>
    </w:p>
    <w:p w:rsidR="006E7F41" w:rsidRDefault="006E7F41">
      <w:pPr>
        <w:pStyle w:val="Title"/>
        <w:spacing w:before="60"/>
        <w:rPr>
          <w:sz w:val="26"/>
          <w:szCs w:val="26"/>
          <w:lang w:eastAsia="en-US"/>
        </w:rPr>
      </w:pPr>
      <w:r>
        <w:rPr>
          <w:sz w:val="26"/>
        </w:rPr>
        <w:t>Fundamentals of Computer Engineering</w:t>
      </w:r>
      <w:r>
        <w:rPr>
          <w:sz w:val="26"/>
          <w:szCs w:val="26"/>
          <w:lang w:eastAsia="en-US"/>
        </w:rPr>
        <w:br/>
      </w:r>
    </w:p>
    <w:p w:rsidR="006E7F41" w:rsidRDefault="006E7F41">
      <w:pPr>
        <w:pStyle w:val="Title"/>
        <w:spacing w:before="60"/>
        <w:rPr>
          <w:sz w:val="24"/>
          <w:szCs w:val="24"/>
          <w:lang w:eastAsia="en-US"/>
        </w:rPr>
      </w:pPr>
      <w:r>
        <w:rPr>
          <w:sz w:val="26"/>
          <w:szCs w:val="26"/>
          <w:lang w:eastAsia="en-US"/>
        </w:rPr>
        <w:t xml:space="preserve">Quiz# 1 </w:t>
      </w:r>
    </w:p>
    <w:p w:rsidR="006E7F41" w:rsidRDefault="006E7F41" w:rsidP="00F90CFE">
      <w:pPr>
        <w:pStyle w:val="Title"/>
        <w:rPr>
          <w:b w:val="0"/>
          <w:bCs w:val="0"/>
          <w:sz w:val="24"/>
          <w:szCs w:val="24"/>
          <w:lang w:eastAsia="en-US"/>
        </w:rPr>
      </w:pPr>
      <w:r>
        <w:rPr>
          <w:b w:val="0"/>
          <w:bCs w:val="0"/>
          <w:sz w:val="24"/>
          <w:szCs w:val="24"/>
          <w:lang w:eastAsia="en-US"/>
        </w:rPr>
        <w:t xml:space="preserve"> Date: </w:t>
      </w:r>
      <w:r w:rsidR="00F90CFE">
        <w:rPr>
          <w:b w:val="0"/>
          <w:bCs w:val="0"/>
          <w:sz w:val="24"/>
          <w:szCs w:val="24"/>
          <w:lang w:eastAsia="en-US"/>
        </w:rPr>
        <w:t>Thursday</w:t>
      </w:r>
      <w:r>
        <w:rPr>
          <w:b w:val="0"/>
          <w:bCs w:val="0"/>
          <w:sz w:val="24"/>
          <w:szCs w:val="24"/>
          <w:lang w:eastAsia="en-US"/>
        </w:rPr>
        <w:t xml:space="preserve">, </w:t>
      </w:r>
      <w:r w:rsidR="00F90CFE">
        <w:rPr>
          <w:b w:val="0"/>
          <w:bCs w:val="0"/>
          <w:sz w:val="24"/>
          <w:szCs w:val="24"/>
          <w:lang w:eastAsia="en-US"/>
        </w:rPr>
        <w:t>Feb. 16</w:t>
      </w:r>
      <w:r>
        <w:rPr>
          <w:b w:val="0"/>
          <w:bCs w:val="0"/>
          <w:sz w:val="24"/>
          <w:szCs w:val="24"/>
          <w:lang w:eastAsia="en-US"/>
        </w:rPr>
        <w:t xml:space="preserve"> </w:t>
      </w:r>
    </w:p>
    <w:p w:rsidR="006E7F41" w:rsidRDefault="00A00E43">
      <w:pPr>
        <w:pStyle w:val="Heading1"/>
        <w:rPr>
          <w:b/>
          <w:bCs/>
          <w:lang w:eastAsia="en-US"/>
        </w:rPr>
      </w:pPr>
      <w:r>
        <w:rPr>
          <w:b/>
          <w:bCs/>
          <w:lang w:eastAsia="en-US"/>
        </w:rPr>
        <w:tab/>
      </w:r>
      <w:r>
        <w:rPr>
          <w:b/>
          <w:bCs/>
          <w:lang w:eastAsia="en-US"/>
        </w:rPr>
        <w:tab/>
      </w:r>
      <w:r>
        <w:rPr>
          <w:b/>
          <w:bCs/>
          <w:lang w:eastAsia="en-US"/>
        </w:rPr>
        <w:tab/>
      </w:r>
    </w:p>
    <w:p w:rsidR="00E012DA" w:rsidRDefault="00E012DA" w:rsidP="00E012DA">
      <w:pPr>
        <w:rPr>
          <w:lang w:eastAsia="en-US"/>
        </w:rPr>
      </w:pPr>
    </w:p>
    <w:p w:rsidR="00E012DA" w:rsidRPr="00E012DA" w:rsidRDefault="00E012DA" w:rsidP="00E012DA">
      <w:pPr>
        <w:rPr>
          <w:lang w:eastAsia="en-US"/>
        </w:rPr>
      </w:pPr>
    </w:p>
    <w:p w:rsidR="00AE7289" w:rsidRPr="00E012DA" w:rsidRDefault="006E7F41" w:rsidP="00E012DA">
      <w:pPr>
        <w:pStyle w:val="Heading1"/>
        <w:rPr>
          <w:b/>
          <w:bCs/>
          <w:lang w:eastAsia="en-US"/>
        </w:rPr>
      </w:pPr>
      <w:r>
        <w:rPr>
          <w:b/>
          <w:bCs/>
          <w:lang w:eastAsia="en-US"/>
        </w:rPr>
        <w:t>Q</w:t>
      </w:r>
      <w:r w:rsidR="00F90CFE">
        <w:rPr>
          <w:b/>
          <w:bCs/>
          <w:lang w:eastAsia="en-US"/>
        </w:rPr>
        <w:t>1</w:t>
      </w:r>
      <w:r>
        <w:rPr>
          <w:b/>
          <w:bCs/>
          <w:lang w:eastAsia="en-US"/>
        </w:rPr>
        <w:t>.</w:t>
      </w:r>
      <w:r w:rsidR="00AE7289">
        <w:rPr>
          <w:b/>
          <w:bCs/>
          <w:lang w:eastAsia="en-US"/>
        </w:rPr>
        <w:t xml:space="preserve"> </w:t>
      </w:r>
      <w:r w:rsidR="00AE7289">
        <w:rPr>
          <w:lang w:eastAsia="en-US"/>
        </w:rPr>
        <w:t xml:space="preserve">Determine the decimal value of the following numbers: </w:t>
      </w:r>
    </w:p>
    <w:p w:rsidR="00AE7289" w:rsidRPr="0043508B" w:rsidRDefault="00AE7289" w:rsidP="00AE7289">
      <w:pPr>
        <w:pStyle w:val="Heading2"/>
        <w:keepLines/>
        <w:numPr>
          <w:ilvl w:val="0"/>
          <w:numId w:val="26"/>
        </w:numPr>
        <w:rPr>
          <w:b w:val="0"/>
          <w:bCs w:val="0"/>
        </w:rPr>
      </w:pPr>
      <w:r>
        <w:t xml:space="preserve"> </w:t>
      </w:r>
      <w:r w:rsidRPr="00A00E43">
        <w:rPr>
          <w:b w:val="0"/>
          <w:bCs w:val="0"/>
        </w:rPr>
        <w:t>(</w:t>
      </w:r>
      <w:r>
        <w:rPr>
          <w:b w:val="0"/>
          <w:bCs w:val="0"/>
        </w:rPr>
        <w:t>10010011</w:t>
      </w:r>
      <w:r w:rsidRPr="00A00E43">
        <w:rPr>
          <w:b w:val="0"/>
          <w:bCs w:val="0"/>
        </w:rPr>
        <w:t>.</w:t>
      </w:r>
      <w:r>
        <w:rPr>
          <w:b w:val="0"/>
          <w:bCs w:val="0"/>
        </w:rPr>
        <w:t>101</w:t>
      </w:r>
      <w:r w:rsidRPr="00A00E43">
        <w:rPr>
          <w:b w:val="0"/>
          <w:bCs w:val="0"/>
        </w:rPr>
        <w:t>)</w:t>
      </w:r>
      <w:r>
        <w:rPr>
          <w:b w:val="0"/>
          <w:bCs w:val="0"/>
          <w:vertAlign w:val="subscript"/>
        </w:rPr>
        <w:t>2</w:t>
      </w:r>
    </w:p>
    <w:p w:rsidR="00AE7289" w:rsidRPr="0043508B" w:rsidRDefault="00AE7289" w:rsidP="00AE7289">
      <w:pPr>
        <w:pStyle w:val="Heading2"/>
        <w:keepLines/>
        <w:numPr>
          <w:ilvl w:val="0"/>
          <w:numId w:val="0"/>
        </w:numPr>
        <w:ind w:left="360"/>
        <w:rPr>
          <w:b w:val="0"/>
          <w:bCs w:val="0"/>
        </w:rPr>
      </w:pPr>
    </w:p>
    <w:p w:rsidR="00AE7289" w:rsidRDefault="00AE7289" w:rsidP="00AE7289"/>
    <w:p w:rsidR="00AE7289" w:rsidRDefault="00AE7289" w:rsidP="00AE7289"/>
    <w:p w:rsidR="00AE7289" w:rsidRDefault="00AE7289" w:rsidP="00AE7289"/>
    <w:p w:rsidR="00AE7289" w:rsidRPr="00A00E43" w:rsidRDefault="00AE7289" w:rsidP="00AE7289"/>
    <w:p w:rsidR="00AE7289" w:rsidRDefault="00AE7289" w:rsidP="00AE7289">
      <w:pPr>
        <w:pStyle w:val="Heading2"/>
        <w:keepLines/>
        <w:numPr>
          <w:ilvl w:val="0"/>
          <w:numId w:val="26"/>
        </w:numPr>
        <w:rPr>
          <w:b w:val="0"/>
          <w:bCs w:val="0"/>
        </w:rPr>
      </w:pPr>
      <w:r>
        <w:rPr>
          <w:b w:val="0"/>
          <w:bCs w:val="0"/>
        </w:rPr>
        <w:t>(21.4)</w:t>
      </w:r>
      <w:r>
        <w:rPr>
          <w:b w:val="0"/>
          <w:bCs w:val="0"/>
          <w:vertAlign w:val="subscript"/>
        </w:rPr>
        <w:t>16</w:t>
      </w:r>
      <w:r>
        <w:rPr>
          <w:b w:val="0"/>
          <w:bCs w:val="0"/>
        </w:rPr>
        <w:t xml:space="preserve">  </w:t>
      </w:r>
    </w:p>
    <w:p w:rsidR="00AE7289" w:rsidRDefault="006E7F41">
      <w:pPr>
        <w:pStyle w:val="Heading1"/>
        <w:keepLines/>
        <w:rPr>
          <w:b/>
          <w:bCs/>
          <w:lang w:eastAsia="en-US"/>
        </w:rPr>
      </w:pPr>
      <w:r>
        <w:rPr>
          <w:b/>
          <w:bCs/>
          <w:lang w:eastAsia="en-US"/>
        </w:rPr>
        <w:t xml:space="preserve"> </w:t>
      </w:r>
    </w:p>
    <w:p w:rsidR="00A00E43" w:rsidRDefault="00A00E43" w:rsidP="00A00E43">
      <w:pPr>
        <w:ind w:left="360"/>
        <w:rPr>
          <w:sz w:val="24"/>
        </w:rPr>
      </w:pPr>
    </w:p>
    <w:p w:rsidR="006E7F41" w:rsidRDefault="006E7F41"/>
    <w:p w:rsidR="006E7F41" w:rsidRDefault="006E7F41"/>
    <w:p w:rsidR="006E7F41" w:rsidRDefault="006E7F41"/>
    <w:p w:rsidR="00AE7289" w:rsidRDefault="006E7F41" w:rsidP="00E012DA">
      <w:pPr>
        <w:pStyle w:val="Heading1"/>
        <w:keepLines/>
      </w:pPr>
      <w:r>
        <w:rPr>
          <w:b/>
          <w:bCs/>
          <w:lang w:eastAsia="en-US"/>
        </w:rPr>
        <w:t>Q</w:t>
      </w:r>
      <w:r w:rsidR="00F90CFE">
        <w:rPr>
          <w:b/>
          <w:bCs/>
          <w:lang w:eastAsia="en-US"/>
        </w:rPr>
        <w:t>2</w:t>
      </w:r>
      <w:r>
        <w:rPr>
          <w:b/>
          <w:bCs/>
          <w:lang w:eastAsia="en-US"/>
        </w:rPr>
        <w:t xml:space="preserve">. </w:t>
      </w:r>
      <w:r w:rsidR="00AE7289">
        <w:t xml:space="preserve">Represent the following numbers in </w:t>
      </w:r>
      <w:r w:rsidR="00AE7289">
        <w:rPr>
          <w:b/>
          <w:bCs/>
        </w:rPr>
        <w:t>binary</w:t>
      </w:r>
      <w:r w:rsidR="00AE7289">
        <w:t xml:space="preserve"> and </w:t>
      </w:r>
      <w:r w:rsidR="00AE7289">
        <w:rPr>
          <w:b/>
          <w:bCs/>
        </w:rPr>
        <w:t>hexadecimal</w:t>
      </w:r>
      <w:r w:rsidR="00AE7289">
        <w:t xml:space="preserve">. Use as many bits as needed, and approximate the fraction to </w:t>
      </w:r>
      <w:proofErr w:type="gramStart"/>
      <w:r w:rsidR="00AE7289">
        <w:rPr>
          <w:b/>
          <w:bCs/>
        </w:rPr>
        <w:t>4</w:t>
      </w:r>
      <w:proofErr w:type="gramEnd"/>
      <w:r w:rsidR="00AE7289">
        <w:rPr>
          <w:b/>
          <w:bCs/>
        </w:rPr>
        <w:t xml:space="preserve"> </w:t>
      </w:r>
      <w:r w:rsidR="00AE7289">
        <w:rPr>
          <w:b/>
          <w:bCs/>
          <w:u w:val="single"/>
        </w:rPr>
        <w:t>binary</w:t>
      </w:r>
      <w:r w:rsidR="00AE7289">
        <w:rPr>
          <w:b/>
          <w:bCs/>
        </w:rPr>
        <w:t xml:space="preserve"> digits</w:t>
      </w:r>
      <w:r w:rsidR="00AE7289">
        <w:t>:</w:t>
      </w:r>
    </w:p>
    <w:p w:rsidR="00AE7289" w:rsidRDefault="00AE7289" w:rsidP="00AE7289"/>
    <w:p w:rsidR="00AE7289" w:rsidRPr="0043508B" w:rsidRDefault="00AE7289" w:rsidP="00AE7289">
      <w:pPr>
        <w:pStyle w:val="Heading2"/>
        <w:keepLines/>
        <w:numPr>
          <w:ilvl w:val="0"/>
          <w:numId w:val="11"/>
        </w:numPr>
        <w:rPr>
          <w:b w:val="0"/>
          <w:bCs w:val="0"/>
        </w:rPr>
      </w:pPr>
      <w:r w:rsidRPr="00A00E43">
        <w:rPr>
          <w:b w:val="0"/>
          <w:bCs w:val="0"/>
        </w:rPr>
        <w:t>(</w:t>
      </w:r>
      <w:r>
        <w:rPr>
          <w:b w:val="0"/>
          <w:bCs w:val="0"/>
        </w:rPr>
        <w:t>240</w:t>
      </w:r>
      <w:r w:rsidRPr="00A00E43">
        <w:rPr>
          <w:b w:val="0"/>
          <w:bCs w:val="0"/>
        </w:rPr>
        <w:t>.</w:t>
      </w:r>
      <w:r>
        <w:rPr>
          <w:b w:val="0"/>
          <w:bCs w:val="0"/>
        </w:rPr>
        <w:t>8</w:t>
      </w:r>
      <w:r w:rsidRPr="00A00E43">
        <w:rPr>
          <w:b w:val="0"/>
          <w:bCs w:val="0"/>
        </w:rPr>
        <w:t>)</w:t>
      </w:r>
      <w:r w:rsidRPr="001F78E7">
        <w:rPr>
          <w:b w:val="0"/>
          <w:bCs w:val="0"/>
          <w:vertAlign w:val="subscript"/>
        </w:rPr>
        <w:t>10</w:t>
      </w:r>
    </w:p>
    <w:p w:rsidR="00AE7289" w:rsidRPr="0043508B" w:rsidRDefault="00AE7289" w:rsidP="00AE7289">
      <w:pPr>
        <w:pStyle w:val="Heading2"/>
        <w:keepLines/>
        <w:numPr>
          <w:ilvl w:val="0"/>
          <w:numId w:val="0"/>
        </w:numPr>
        <w:ind w:left="360"/>
        <w:rPr>
          <w:b w:val="0"/>
          <w:bCs w:val="0"/>
        </w:rPr>
      </w:pPr>
    </w:p>
    <w:p w:rsidR="00AE7289" w:rsidRDefault="00AE7289" w:rsidP="00AE7289"/>
    <w:p w:rsidR="00AE7289" w:rsidRDefault="00AE7289" w:rsidP="00AE7289"/>
    <w:p w:rsidR="00AE7289" w:rsidRDefault="00AE7289" w:rsidP="00AE7289"/>
    <w:p w:rsidR="00AE7289" w:rsidRDefault="00AE7289" w:rsidP="00AE7289"/>
    <w:p w:rsidR="00AE7289" w:rsidRDefault="00AE7289" w:rsidP="00AE7289"/>
    <w:p w:rsidR="00AE7289" w:rsidRPr="00A00E43" w:rsidRDefault="00AE7289" w:rsidP="00AE7289"/>
    <w:p w:rsidR="00AE7289" w:rsidRDefault="00AE7289" w:rsidP="005202B0">
      <w:pPr>
        <w:pStyle w:val="Heading2"/>
        <w:keepLines/>
        <w:numPr>
          <w:ilvl w:val="0"/>
          <w:numId w:val="11"/>
        </w:numPr>
        <w:rPr>
          <w:b w:val="0"/>
          <w:bCs w:val="0"/>
        </w:rPr>
      </w:pPr>
      <w:r>
        <w:rPr>
          <w:b w:val="0"/>
          <w:bCs w:val="0"/>
        </w:rPr>
        <w:t>(1</w:t>
      </w:r>
      <w:r w:rsidR="005202B0">
        <w:rPr>
          <w:b w:val="0"/>
          <w:bCs w:val="0"/>
        </w:rPr>
        <w:t>7</w:t>
      </w:r>
      <w:r>
        <w:rPr>
          <w:b w:val="0"/>
          <w:bCs w:val="0"/>
        </w:rPr>
        <w:t>0.</w:t>
      </w:r>
      <w:r w:rsidR="005202B0">
        <w:rPr>
          <w:b w:val="0"/>
          <w:bCs w:val="0"/>
        </w:rPr>
        <w:t>7</w:t>
      </w:r>
      <w:r>
        <w:rPr>
          <w:b w:val="0"/>
          <w:bCs w:val="0"/>
        </w:rPr>
        <w:t>)</w:t>
      </w:r>
      <w:r>
        <w:rPr>
          <w:b w:val="0"/>
          <w:bCs w:val="0"/>
          <w:vertAlign w:val="subscript"/>
        </w:rPr>
        <w:t>8</w:t>
      </w:r>
      <w:r>
        <w:rPr>
          <w:b w:val="0"/>
          <w:bCs w:val="0"/>
        </w:rPr>
        <w:t xml:space="preserve">  </w:t>
      </w:r>
    </w:p>
    <w:p w:rsidR="006E7F41" w:rsidRPr="0043508B" w:rsidRDefault="006E7F41" w:rsidP="00AE7289">
      <w:pPr>
        <w:pStyle w:val="Heading1"/>
        <w:rPr>
          <w:b/>
          <w:bCs/>
        </w:rPr>
      </w:pPr>
    </w:p>
    <w:p w:rsidR="006E7F41" w:rsidRDefault="006E7F41"/>
    <w:p w:rsidR="006E7F41" w:rsidRDefault="006E7F41"/>
    <w:p w:rsidR="006E7F41" w:rsidRDefault="006E7F41"/>
    <w:p w:rsidR="00A00E43" w:rsidRDefault="00A00E43"/>
    <w:p w:rsidR="00AE7289" w:rsidRDefault="006E7F41" w:rsidP="00E012DA">
      <w:pPr>
        <w:pStyle w:val="Heading1"/>
        <w:rPr>
          <w:lang w:eastAsia="en-US"/>
        </w:rPr>
      </w:pPr>
      <w:r>
        <w:rPr>
          <w:b/>
          <w:bCs/>
          <w:lang w:eastAsia="en-US"/>
        </w:rPr>
        <w:t>Q</w:t>
      </w:r>
      <w:r w:rsidR="00F90CFE">
        <w:rPr>
          <w:b/>
          <w:bCs/>
          <w:lang w:eastAsia="en-US"/>
        </w:rPr>
        <w:t>3</w:t>
      </w:r>
      <w:r>
        <w:rPr>
          <w:b/>
          <w:bCs/>
          <w:lang w:eastAsia="en-US"/>
        </w:rPr>
        <w:t>.</w:t>
      </w:r>
      <w:r>
        <w:rPr>
          <w:lang w:eastAsia="en-US"/>
        </w:rPr>
        <w:t xml:space="preserve"> </w:t>
      </w:r>
      <w:r w:rsidR="00A00E43">
        <w:rPr>
          <w:lang w:eastAsia="en-US"/>
        </w:rPr>
        <w:t xml:space="preserve">Perform the following </w:t>
      </w:r>
      <w:r w:rsidR="00AE7289">
        <w:rPr>
          <w:lang w:eastAsia="en-US"/>
        </w:rPr>
        <w:t xml:space="preserve">arithmetic operations: </w:t>
      </w:r>
    </w:p>
    <w:p w:rsidR="00A00E43" w:rsidRDefault="00A00E43" w:rsidP="00A00E43">
      <w:pPr>
        <w:ind w:left="360"/>
        <w:rPr>
          <w:b/>
          <w:bCs/>
        </w:rPr>
      </w:pPr>
    </w:p>
    <w:p w:rsidR="009964C3" w:rsidRDefault="009964C3" w:rsidP="009964C3">
      <w:pPr>
        <w:pStyle w:val="Heading2"/>
        <w:keepLines/>
        <w:numPr>
          <w:ilvl w:val="0"/>
          <w:numId w:val="0"/>
        </w:numPr>
        <w:ind w:left="720"/>
        <w:rPr>
          <w:b w:val="0"/>
          <w:bCs w:val="0"/>
        </w:rPr>
      </w:pPr>
    </w:p>
    <w:p w:rsidR="009964C3" w:rsidRPr="009964C3" w:rsidRDefault="009964C3" w:rsidP="009964C3">
      <w:pPr>
        <w:pStyle w:val="Heading2"/>
        <w:keepLines/>
        <w:numPr>
          <w:ilvl w:val="0"/>
          <w:numId w:val="0"/>
        </w:numPr>
        <w:ind w:left="720"/>
        <w:rPr>
          <w:b w:val="0"/>
          <w:bCs w:val="0"/>
        </w:rPr>
      </w:pPr>
    </w:p>
    <w:p w:rsidR="00A00E43" w:rsidRPr="0043508B" w:rsidRDefault="00ED1301" w:rsidP="00AE7289">
      <w:pPr>
        <w:pStyle w:val="Heading2"/>
        <w:keepLines/>
        <w:numPr>
          <w:ilvl w:val="0"/>
          <w:numId w:val="25"/>
        </w:numPr>
        <w:rPr>
          <w:b w:val="0"/>
          <w:bCs w:val="0"/>
        </w:rPr>
      </w:pPr>
      <w:bookmarkStart w:id="0" w:name="_GoBack"/>
      <w:bookmarkEnd w:id="0"/>
      <w:r w:rsidRPr="009964C3">
        <w:t>(</w:t>
      </w:r>
      <w:r w:rsidR="00A00E43" w:rsidRPr="009964C3">
        <w:t>111</w:t>
      </w:r>
      <w:r w:rsidR="00F17F37" w:rsidRPr="009964C3">
        <w:t>01110</w:t>
      </w:r>
      <w:r w:rsidRPr="009964C3">
        <w:t>)2</w:t>
      </w:r>
      <w:r w:rsidR="00A00E43" w:rsidRPr="009964C3">
        <w:t xml:space="preserve"> + </w:t>
      </w:r>
      <w:r w:rsidRPr="009964C3">
        <w:t>(</w:t>
      </w:r>
      <w:r w:rsidR="00A00E43" w:rsidRPr="009964C3">
        <w:t>1</w:t>
      </w:r>
      <w:r w:rsidR="00AE7289" w:rsidRPr="009964C3">
        <w:t>0</w:t>
      </w:r>
      <w:r w:rsidR="00A00E43" w:rsidRPr="009964C3">
        <w:t>11</w:t>
      </w:r>
      <w:r w:rsidR="00F17F37" w:rsidRPr="009964C3">
        <w:t>0111</w:t>
      </w:r>
      <w:r w:rsidRPr="009964C3">
        <w:t>)2</w:t>
      </w:r>
    </w:p>
    <w:p w:rsidR="006E7F41" w:rsidRDefault="006E7F41" w:rsidP="00A00E43">
      <w:pPr>
        <w:pStyle w:val="Heading2"/>
        <w:numPr>
          <w:ilvl w:val="0"/>
          <w:numId w:val="0"/>
        </w:numPr>
        <w:ind w:left="1080" w:hanging="360"/>
      </w:pPr>
    </w:p>
    <w:p w:rsidR="006E7F41" w:rsidRDefault="006E7F41"/>
    <w:p w:rsidR="006E7F41" w:rsidRDefault="006E7F41"/>
    <w:p w:rsidR="00AE7289" w:rsidRDefault="00AE7289"/>
    <w:p w:rsidR="00A00E43" w:rsidRDefault="00A00E43"/>
    <w:p w:rsidR="00A00E43" w:rsidRDefault="00A00E43"/>
    <w:p w:rsidR="006E7F41" w:rsidRDefault="006E7F41"/>
    <w:p w:rsidR="006E7F41" w:rsidRDefault="006E7F41"/>
    <w:p w:rsidR="00A00E43" w:rsidRPr="0043508B" w:rsidRDefault="00ED1301" w:rsidP="009964C3">
      <w:pPr>
        <w:pStyle w:val="Heading2"/>
        <w:keepLines/>
        <w:numPr>
          <w:ilvl w:val="0"/>
          <w:numId w:val="25"/>
        </w:numPr>
      </w:pPr>
      <w:r>
        <w:t>(</w:t>
      </w:r>
      <w:r w:rsidR="00AE7289">
        <w:t>D3</w:t>
      </w:r>
      <w:r>
        <w:t>)</w:t>
      </w:r>
      <w:r w:rsidRPr="00ED1301">
        <w:rPr>
          <w:vertAlign w:val="subscript"/>
        </w:rPr>
        <w:t>16</w:t>
      </w:r>
      <w:r w:rsidR="00AE7289">
        <w:t xml:space="preserve"> - </w:t>
      </w:r>
      <w:r>
        <w:t>(</w:t>
      </w:r>
      <w:r w:rsidR="00AE7289">
        <w:t>AF</w:t>
      </w:r>
      <w:proofErr w:type="gramStart"/>
      <w:r>
        <w:t>)</w:t>
      </w:r>
      <w:r w:rsidRPr="00ED1301">
        <w:rPr>
          <w:vertAlign w:val="subscript"/>
        </w:rPr>
        <w:t>16</w:t>
      </w:r>
      <w:proofErr w:type="gramEnd"/>
    </w:p>
    <w:p w:rsidR="00A00E43" w:rsidRDefault="00A00E43" w:rsidP="00A00E43">
      <w:pPr>
        <w:pStyle w:val="Heading2"/>
        <w:numPr>
          <w:ilvl w:val="0"/>
          <w:numId w:val="0"/>
        </w:numPr>
        <w:ind w:left="1080" w:hanging="360"/>
      </w:pPr>
    </w:p>
    <w:p w:rsidR="006E7F41" w:rsidRDefault="006E7F41"/>
    <w:p w:rsidR="006E7F41" w:rsidRDefault="006E7F41"/>
    <w:p w:rsidR="006E7F41" w:rsidRDefault="006E7F41"/>
    <w:p w:rsidR="006E7F41" w:rsidRDefault="006E7F41"/>
    <w:p w:rsidR="006E7F41" w:rsidRDefault="006E7F41"/>
    <w:p w:rsidR="006E7F41" w:rsidRDefault="006E7F41"/>
    <w:p w:rsidR="006E7F41" w:rsidRDefault="006E7F41"/>
    <w:p w:rsidR="006E7F41" w:rsidRDefault="00A00E43" w:rsidP="009964C3">
      <w:pPr>
        <w:pStyle w:val="Heading1"/>
      </w:pPr>
      <w:r>
        <w:rPr>
          <w:b/>
          <w:bCs/>
          <w:lang w:eastAsia="en-US"/>
        </w:rPr>
        <w:t>Q</w:t>
      </w:r>
      <w:r w:rsidR="00F90CFE">
        <w:rPr>
          <w:b/>
          <w:bCs/>
          <w:lang w:eastAsia="en-US"/>
        </w:rPr>
        <w:t>4</w:t>
      </w:r>
      <w:r>
        <w:rPr>
          <w:b/>
          <w:bCs/>
          <w:lang w:eastAsia="en-US"/>
        </w:rPr>
        <w:t>.</w:t>
      </w:r>
      <w:r>
        <w:rPr>
          <w:lang w:eastAsia="en-US"/>
        </w:rPr>
        <w:t xml:space="preserve"> </w:t>
      </w:r>
      <w:r w:rsidR="006E7F41">
        <w:rPr>
          <w:b/>
          <w:bCs/>
        </w:rPr>
        <w:t xml:space="preserve"> </w:t>
      </w:r>
      <w:r w:rsidR="006E7F41" w:rsidRPr="00AE7913">
        <w:t xml:space="preserve">Determine, in </w:t>
      </w:r>
      <w:r w:rsidR="006E7F41" w:rsidRPr="00AE7913">
        <w:rPr>
          <w:b/>
          <w:bCs/>
          <w:u w:val="single"/>
        </w:rPr>
        <w:t>binary</w:t>
      </w:r>
      <w:r w:rsidR="00AE7289">
        <w:rPr>
          <w:b/>
          <w:bCs/>
          <w:u w:val="single"/>
        </w:rPr>
        <w:t>, hexadecimal</w:t>
      </w:r>
      <w:r w:rsidR="006E7F41" w:rsidRPr="00AE7913">
        <w:t xml:space="preserve"> and </w:t>
      </w:r>
      <w:r w:rsidR="006E7F41" w:rsidRPr="00AE7913">
        <w:rPr>
          <w:b/>
          <w:bCs/>
          <w:u w:val="single"/>
        </w:rPr>
        <w:t>decimal</w:t>
      </w:r>
      <w:r w:rsidR="006E7F41" w:rsidRPr="00AE7913">
        <w:t xml:space="preserve">, the </w:t>
      </w:r>
      <w:r w:rsidR="006E7F41" w:rsidRPr="00AE7289">
        <w:rPr>
          <w:b/>
          <w:bCs/>
          <w:i/>
          <w:iCs/>
        </w:rPr>
        <w:t>largest</w:t>
      </w:r>
      <w:r w:rsidR="006E7F41" w:rsidRPr="00AE7913">
        <w:rPr>
          <w:i/>
          <w:iCs/>
        </w:rPr>
        <w:t xml:space="preserve"> </w:t>
      </w:r>
      <w:r w:rsidR="006E7F41" w:rsidRPr="00AE7913">
        <w:t xml:space="preserve">number that can be stored </w:t>
      </w:r>
      <w:r w:rsidR="00AE7289">
        <w:t xml:space="preserve">in an </w:t>
      </w:r>
      <w:r w:rsidR="00AE7289" w:rsidRPr="00AE7289">
        <w:rPr>
          <w:b/>
          <w:bCs/>
          <w:u w:val="single"/>
        </w:rPr>
        <w:t>8-bit</w:t>
      </w:r>
      <w:r w:rsidR="00AE7289">
        <w:t xml:space="preserve"> register. </w:t>
      </w:r>
    </w:p>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Pr="00777196" w:rsidRDefault="00F90CFE" w:rsidP="00E012DA">
      <w:pPr>
        <w:pStyle w:val="Heading1"/>
      </w:pPr>
      <w:r>
        <w:rPr>
          <w:b/>
          <w:bCs/>
          <w:lang w:eastAsia="en-US"/>
        </w:rPr>
        <w:t>Q5</w:t>
      </w:r>
      <w:r w:rsidR="00E012DA">
        <w:rPr>
          <w:b/>
          <w:bCs/>
          <w:lang w:eastAsia="en-US"/>
        </w:rPr>
        <w:t>.</w:t>
      </w:r>
      <w:r w:rsidR="00E012DA">
        <w:rPr>
          <w:lang w:eastAsia="en-US"/>
        </w:rPr>
        <w:t xml:space="preserve"> </w:t>
      </w:r>
      <w:r w:rsidR="00E012DA">
        <w:rPr>
          <w:b/>
          <w:bCs/>
        </w:rPr>
        <w:t xml:space="preserve"> </w:t>
      </w:r>
      <w:r w:rsidR="00E012DA">
        <w:t>Assuming that an 8-bit register contains the hexadecimal value C5 representing a character, determine the character stored and type of parity used (i.e. even or odd parity).  Note that the ASCII code of character ‘A’ is 41h and the ASCII code of character ‘a’ is 61h.</w:t>
      </w:r>
    </w:p>
    <w:p w:rsidR="00E012DA" w:rsidRPr="00E012DA" w:rsidRDefault="00E012DA" w:rsidP="00E012DA"/>
    <w:p w:rsidR="006E7F41" w:rsidRDefault="006E7F41"/>
    <w:p w:rsidR="006E7F41" w:rsidRDefault="006E7F41"/>
    <w:p w:rsidR="006E7F41" w:rsidRDefault="006E7F41"/>
    <w:sectPr w:rsidR="006E7F41">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7">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8">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0">
    <w:nsid w:val="36F51E0E"/>
    <w:multiLevelType w:val="hybridMultilevel"/>
    <w:tmpl w:val="BF56F6AC"/>
    <w:lvl w:ilvl="0" w:tplc="C520D282">
      <w:start w:val="1"/>
      <w:numFmt w:val="lowerRoman"/>
      <w:lvlText w:val="%1."/>
      <w:lvlJc w:val="righ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2">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3">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4">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6">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7">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6"/>
  </w:num>
  <w:num w:numId="4">
    <w:abstractNumId w:val="6"/>
  </w:num>
  <w:num w:numId="5">
    <w:abstractNumId w:val="16"/>
    <w:lvlOverride w:ilvl="0">
      <w:startOverride w:val="2"/>
    </w:lvlOverride>
  </w:num>
  <w:num w:numId="6">
    <w:abstractNumId w:val="7"/>
  </w:num>
  <w:num w:numId="7">
    <w:abstractNumId w:val="9"/>
  </w:num>
  <w:num w:numId="8">
    <w:abstractNumId w:val="18"/>
  </w:num>
  <w:num w:numId="9">
    <w:abstractNumId w:val="15"/>
  </w:num>
  <w:num w:numId="10">
    <w:abstractNumId w:val="11"/>
  </w:num>
  <w:num w:numId="11">
    <w:abstractNumId w:val="14"/>
  </w:num>
  <w:num w:numId="12">
    <w:abstractNumId w:val="16"/>
  </w:num>
  <w:num w:numId="13">
    <w:abstractNumId w:val="16"/>
  </w:num>
  <w:num w:numId="14">
    <w:abstractNumId w:val="16"/>
  </w:num>
  <w:num w:numId="15">
    <w:abstractNumId w:val="16"/>
  </w:num>
  <w:num w:numId="16">
    <w:abstractNumId w:val="13"/>
  </w:num>
  <w:num w:numId="17">
    <w:abstractNumId w:val="8"/>
  </w:num>
  <w:num w:numId="18">
    <w:abstractNumId w:val="2"/>
  </w:num>
  <w:num w:numId="19">
    <w:abstractNumId w:val="16"/>
  </w:num>
  <w:num w:numId="20">
    <w:abstractNumId w:val="3"/>
  </w:num>
  <w:num w:numId="21">
    <w:abstractNumId w:val="17"/>
  </w:num>
  <w:num w:numId="22">
    <w:abstractNumId w:val="16"/>
  </w:num>
  <w:num w:numId="23">
    <w:abstractNumId w:val="16"/>
  </w:num>
  <w:num w:numId="24">
    <w:abstractNumId w:val="5"/>
  </w:num>
  <w:num w:numId="25">
    <w:abstractNumId w:val="10"/>
  </w:num>
  <w:num w:numId="26">
    <w:abstractNumId w:val="12"/>
  </w:num>
  <w:num w:numId="27">
    <w:abstractNumId w:val="4"/>
  </w:num>
  <w:num w:numId="28">
    <w:abstractNumId w:val="16"/>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1F78E7"/>
    <w:rsid w:val="0043508B"/>
    <w:rsid w:val="005202B0"/>
    <w:rsid w:val="006E7F41"/>
    <w:rsid w:val="009964C3"/>
    <w:rsid w:val="00A00E43"/>
    <w:rsid w:val="00AE7289"/>
    <w:rsid w:val="00AE7913"/>
    <w:rsid w:val="00BE5922"/>
    <w:rsid w:val="00E012DA"/>
    <w:rsid w:val="00ED1301"/>
    <w:rsid w:val="00F17F37"/>
    <w:rsid w:val="00F87C3D"/>
    <w:rsid w:val="00F90CFE"/>
    <w:rsid w:val="00FD2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8F4CEB-768F-4F35-896F-1CB9097B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ko-KR"/>
    </w:rPr>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qFormat/>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3</cp:revision>
  <cp:lastPrinted>2004-09-29T09:04:00Z</cp:lastPrinted>
  <dcterms:created xsi:type="dcterms:W3CDTF">2017-02-15T12:31:00Z</dcterms:created>
  <dcterms:modified xsi:type="dcterms:W3CDTF">2017-02-16T05:22:00Z</dcterms:modified>
</cp:coreProperties>
</file>